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B79A9" w14:textId="77777777" w:rsidR="008042A4" w:rsidRPr="00CD60BC" w:rsidRDefault="008042A4">
      <w:pPr>
        <w:widowControl w:val="0"/>
        <w:pBdr>
          <w:top w:val="nil"/>
          <w:left w:val="nil"/>
          <w:bottom w:val="nil"/>
          <w:right w:val="nil"/>
          <w:between w:val="nil"/>
        </w:pBdr>
        <w:spacing w:line="276" w:lineRule="auto"/>
        <w:rPr>
          <w:lang w:val="en-US"/>
        </w:rPr>
      </w:pPr>
    </w:p>
    <w:p w14:paraId="2A2E9768" w14:textId="5DBC0983" w:rsidR="00DF6560" w:rsidRPr="000403D2" w:rsidRDefault="00DF6560" w:rsidP="00AB542D">
      <w:pPr>
        <w:tabs>
          <w:tab w:val="left" w:pos="1080"/>
          <w:tab w:val="left" w:pos="4678"/>
          <w:tab w:val="left" w:pos="6379"/>
        </w:tabs>
        <w:jc w:val="right"/>
        <w:rPr>
          <w:rFonts w:ascii="Tahoma" w:hAnsi="Tahoma" w:cs="Tahoma"/>
        </w:rPr>
      </w:pPr>
      <w:r w:rsidRPr="000403D2">
        <w:rPr>
          <w:rFonts w:ascii="Tahoma" w:hAnsi="Tahoma" w:cs="Tahoma"/>
        </w:rPr>
        <w:t xml:space="preserve">                                                                               </w:t>
      </w:r>
      <w:bookmarkStart w:id="0" w:name="_Toc138240314"/>
      <w:bookmarkStart w:id="1" w:name="_Toc138240821"/>
      <w:r w:rsidR="00DF7982">
        <w:rPr>
          <w:rFonts w:ascii="Tahoma" w:hAnsi="Tahoma" w:cs="Tahoma"/>
        </w:rPr>
        <w:t>P</w:t>
      </w:r>
      <w:r w:rsidRPr="000403D2">
        <w:rPr>
          <w:rFonts w:ascii="Tahoma" w:hAnsi="Tahoma" w:cs="Tahoma"/>
        </w:rPr>
        <w:t>irkimo sąlygų</w:t>
      </w:r>
    </w:p>
    <w:p w14:paraId="58734839" w14:textId="77777777" w:rsidR="00DF6560" w:rsidRPr="000403D2" w:rsidRDefault="00DF6560" w:rsidP="00AB542D">
      <w:pPr>
        <w:tabs>
          <w:tab w:val="left" w:pos="1080"/>
          <w:tab w:val="left" w:pos="6030"/>
        </w:tabs>
        <w:jc w:val="right"/>
        <w:rPr>
          <w:rFonts w:ascii="Tahoma" w:hAnsi="Tahoma" w:cs="Tahoma"/>
        </w:rPr>
      </w:pPr>
      <w:r w:rsidRPr="000403D2">
        <w:rPr>
          <w:rFonts w:ascii="Tahoma" w:hAnsi="Tahoma" w:cs="Tahoma"/>
        </w:rPr>
        <w:t xml:space="preserve">                                                                                              Techninės specifikacijos </w:t>
      </w:r>
    </w:p>
    <w:p w14:paraId="59A68B92" w14:textId="77777777" w:rsidR="00DF6560" w:rsidRPr="000403D2" w:rsidRDefault="00DF6560" w:rsidP="00733F9E">
      <w:pPr>
        <w:ind w:left="5760"/>
        <w:jc w:val="right"/>
        <w:rPr>
          <w:rFonts w:ascii="Tahoma" w:hAnsi="Tahoma" w:cs="Tahoma"/>
        </w:rPr>
      </w:pPr>
      <w:r w:rsidRPr="000403D2">
        <w:rPr>
          <w:rFonts w:ascii="Tahoma" w:hAnsi="Tahoma" w:cs="Tahoma"/>
        </w:rPr>
        <w:t>1 priedas</w:t>
      </w:r>
    </w:p>
    <w:p w14:paraId="65454A36" w14:textId="77777777" w:rsidR="00DF6560" w:rsidRPr="000403D2" w:rsidRDefault="00DF6560" w:rsidP="00DF6560">
      <w:pPr>
        <w:rPr>
          <w:rFonts w:ascii="Tahoma" w:hAnsi="Tahoma" w:cs="Tahoma"/>
        </w:rPr>
      </w:pPr>
      <w:r w:rsidRPr="000403D2">
        <w:rPr>
          <w:rFonts w:ascii="Tahoma" w:hAnsi="Tahoma" w:cs="Tahoma"/>
        </w:rPr>
        <w:t xml:space="preserve">            </w:t>
      </w:r>
    </w:p>
    <w:p w14:paraId="2E3CE238" w14:textId="77777777" w:rsidR="00DF6560" w:rsidRPr="000403D2" w:rsidRDefault="00DF6560" w:rsidP="00DF6560">
      <w:pPr>
        <w:spacing w:line="276" w:lineRule="auto"/>
        <w:jc w:val="center"/>
        <w:rPr>
          <w:rFonts w:ascii="Tahoma" w:hAnsi="Tahoma" w:cs="Tahoma"/>
          <w:b/>
          <w:bCs/>
        </w:rPr>
      </w:pPr>
    </w:p>
    <w:p w14:paraId="752E7132" w14:textId="25E95A5F" w:rsidR="00DF6560" w:rsidRDefault="00DF6560" w:rsidP="00E14230">
      <w:pPr>
        <w:spacing w:line="276" w:lineRule="auto"/>
        <w:jc w:val="center"/>
        <w:rPr>
          <w:rFonts w:ascii="Tahoma" w:hAnsi="Tahoma" w:cs="Tahoma"/>
          <w:b/>
          <w:bCs/>
        </w:rPr>
      </w:pPr>
      <w:r w:rsidRPr="000403D2">
        <w:rPr>
          <w:rFonts w:ascii="Tahoma" w:hAnsi="Tahoma" w:cs="Tahoma"/>
          <w:b/>
          <w:bCs/>
        </w:rPr>
        <w:t>REIKALAVIMAI PIRKIMO OBJEKTUI</w:t>
      </w:r>
    </w:p>
    <w:p w14:paraId="2A8B9A1F" w14:textId="77777777" w:rsidR="00E14230" w:rsidRDefault="00E14230" w:rsidP="00E14230">
      <w:pPr>
        <w:spacing w:line="276" w:lineRule="auto"/>
        <w:jc w:val="center"/>
        <w:rPr>
          <w:rFonts w:ascii="Tahoma" w:hAnsi="Tahoma" w:cs="Tahoma"/>
          <w:b/>
          <w:bCs/>
        </w:rPr>
      </w:pPr>
    </w:p>
    <w:p w14:paraId="2C0A859C" w14:textId="2F56923C" w:rsidR="00EF35CB" w:rsidRDefault="00B051F5" w:rsidP="00E14230">
      <w:pPr>
        <w:spacing w:line="276" w:lineRule="auto"/>
        <w:jc w:val="center"/>
        <w:rPr>
          <w:rFonts w:ascii="Tahoma" w:hAnsi="Tahoma" w:cs="Tahoma"/>
          <w:b/>
          <w:bCs/>
        </w:rPr>
      </w:pPr>
      <w:r>
        <w:rPr>
          <w:rFonts w:ascii="Tahoma" w:hAnsi="Tahoma" w:cs="Tahoma"/>
          <w:b/>
          <w:bCs/>
        </w:rPr>
        <w:t>DIRBTINIO INTELEKTO SPRENDIMŲ PIRKIMAS IR DIEGIMAS</w:t>
      </w:r>
    </w:p>
    <w:p w14:paraId="1B3D1465" w14:textId="77777777" w:rsidR="00337C0B" w:rsidRDefault="00337C0B" w:rsidP="00E14230">
      <w:pPr>
        <w:spacing w:line="276" w:lineRule="auto"/>
        <w:jc w:val="center"/>
        <w:rPr>
          <w:rFonts w:ascii="Tahoma" w:hAnsi="Tahoma" w:cs="Tahoma"/>
          <w:b/>
          <w:bCs/>
        </w:rPr>
      </w:pPr>
    </w:p>
    <w:p w14:paraId="3B1F2C93" w14:textId="36A7F0E3" w:rsidR="00337C0B" w:rsidRDefault="00337C0B" w:rsidP="00E14230">
      <w:pPr>
        <w:spacing w:line="276" w:lineRule="auto"/>
        <w:jc w:val="center"/>
        <w:rPr>
          <w:rFonts w:ascii="Tahoma" w:hAnsi="Tahoma" w:cs="Tahoma"/>
          <w:b/>
          <w:bCs/>
        </w:rPr>
      </w:pPr>
      <w:r>
        <w:rPr>
          <w:rFonts w:ascii="Tahoma" w:hAnsi="Tahoma" w:cs="Tahoma"/>
          <w:b/>
          <w:bCs/>
        </w:rPr>
        <w:t>I PIRKIMO OBJEKTO DALIS</w:t>
      </w:r>
    </w:p>
    <w:p w14:paraId="1CC4FF44" w14:textId="62FD6485" w:rsidR="00CE1264" w:rsidRPr="00951583" w:rsidRDefault="00CE1264" w:rsidP="00E14230">
      <w:pPr>
        <w:spacing w:line="276" w:lineRule="auto"/>
        <w:jc w:val="center"/>
        <w:rPr>
          <w:rFonts w:ascii="Tahoma" w:hAnsi="Tahoma" w:cs="Tahoma"/>
          <w:b/>
          <w:bCs/>
          <w:sz w:val="22"/>
          <w:szCs w:val="22"/>
        </w:rPr>
      </w:pPr>
      <w:r w:rsidRPr="00951583">
        <w:rPr>
          <w:rFonts w:ascii="Tahoma" w:hAnsi="Tahoma"/>
          <w:sz w:val="22"/>
          <w:szCs w:val="22"/>
        </w:rPr>
        <w:t>Dirbtinio intelekto modeli</w:t>
      </w:r>
      <w:r w:rsidR="008E2952">
        <w:rPr>
          <w:rFonts w:ascii="Tahoma" w:hAnsi="Tahoma"/>
          <w:sz w:val="22"/>
          <w:szCs w:val="22"/>
        </w:rPr>
        <w:t>ų</w:t>
      </w:r>
      <w:r w:rsidRPr="00951583">
        <w:rPr>
          <w:rFonts w:ascii="Tahoma" w:hAnsi="Tahoma"/>
          <w:sz w:val="22"/>
          <w:szCs w:val="22"/>
        </w:rPr>
        <w:t xml:space="preserve"> įsigijimas</w:t>
      </w:r>
    </w:p>
    <w:p w14:paraId="7FF549AF" w14:textId="77777777" w:rsidR="006133B1" w:rsidRPr="006133B1" w:rsidRDefault="006133B1" w:rsidP="006133B1">
      <w:pPr>
        <w:spacing w:line="276" w:lineRule="auto"/>
        <w:jc w:val="center"/>
        <w:rPr>
          <w:rFonts w:ascii="Tahoma" w:hAnsi="Tahoma" w:cs="Tahoma"/>
          <w:b/>
          <w:bCs/>
        </w:rPr>
      </w:pPr>
    </w:p>
    <w:bookmarkEnd w:id="1" w:displacedByCustomXml="next"/>
    <w:bookmarkEnd w:id="0" w:displacedByCustomXml="next"/>
    <w:bookmarkStart w:id="2" w:name="_Toc138240822" w:displacedByCustomXml="next"/>
    <w:bookmarkStart w:id="3" w:name="_Toc138240315" w:displacedByCustomXml="next"/>
    <w:sdt>
      <w:sdtPr>
        <w:rPr>
          <w:rFonts w:ascii="Tahoma" w:eastAsia="Times New Roman" w:hAnsi="Tahoma" w:cs="Times New Roman"/>
          <w:color w:val="auto"/>
          <w:sz w:val="24"/>
          <w:szCs w:val="28"/>
          <w:lang w:val="lt-LT"/>
        </w:rPr>
        <w:id w:val="1832942702"/>
        <w:docPartObj>
          <w:docPartGallery w:val="Table of Contents"/>
          <w:docPartUnique/>
        </w:docPartObj>
      </w:sdtPr>
      <w:sdtEndPr>
        <w:rPr>
          <w:rFonts w:cs="Tahoma"/>
          <w:sz w:val="22"/>
          <w:szCs w:val="22"/>
        </w:rPr>
      </w:sdtEndPr>
      <w:sdtContent>
        <w:p w14:paraId="58CD6CB8" w14:textId="77777777" w:rsidR="00DF6560" w:rsidRPr="00615983" w:rsidRDefault="00DF6560" w:rsidP="007015C7">
          <w:pPr>
            <w:pStyle w:val="TOCHeading"/>
            <w:rPr>
              <w:rFonts w:ascii="Tahoma" w:hAnsi="Tahoma" w:cs="Tahoma"/>
              <w:color w:val="auto"/>
              <w:sz w:val="22"/>
              <w:szCs w:val="22"/>
              <w:lang w:val="lt-LT"/>
            </w:rPr>
          </w:pPr>
          <w:r w:rsidRPr="00615983">
            <w:rPr>
              <w:rFonts w:ascii="Tahoma" w:hAnsi="Tahoma" w:cs="Tahoma"/>
              <w:color w:val="auto"/>
              <w:sz w:val="22"/>
              <w:szCs w:val="22"/>
              <w:lang w:val="lt-LT"/>
            </w:rPr>
            <w:t>Turinys</w:t>
          </w:r>
        </w:p>
        <w:p w14:paraId="0F7B6B68" w14:textId="77777777" w:rsidR="001B089A" w:rsidRPr="002A0FEC" w:rsidRDefault="001B089A" w:rsidP="001B089A">
          <w:pPr>
            <w:rPr>
              <w:rFonts w:ascii="Tahoma" w:hAnsi="Tahoma" w:cs="Tahoma"/>
              <w:sz w:val="22"/>
              <w:szCs w:val="22"/>
            </w:rPr>
          </w:pPr>
        </w:p>
        <w:p w14:paraId="6F394131" w14:textId="73F041D3" w:rsidR="00615983" w:rsidRPr="00987897" w:rsidRDefault="001132FC">
          <w:pPr>
            <w:pStyle w:val="TOC1"/>
            <w:tabs>
              <w:tab w:val="left" w:pos="480"/>
              <w:tab w:val="right" w:leader="dot" w:pos="9628"/>
            </w:tabs>
            <w:rPr>
              <w:rFonts w:ascii="Tahoma" w:eastAsiaTheme="minorEastAsia" w:hAnsi="Tahoma" w:cs="Tahoma"/>
              <w:noProof/>
              <w:kern w:val="2"/>
              <w:sz w:val="22"/>
              <w:szCs w:val="22"/>
              <w:lang w:eastAsia="lt-LT"/>
              <w14:ligatures w14:val="standardContextual"/>
            </w:rPr>
          </w:pPr>
          <w:r w:rsidRPr="00987897">
            <w:rPr>
              <w:rFonts w:ascii="Tahoma" w:hAnsi="Tahoma" w:cs="Tahoma"/>
              <w:sz w:val="22"/>
              <w:szCs w:val="22"/>
            </w:rPr>
            <w:fldChar w:fldCharType="begin"/>
          </w:r>
          <w:r w:rsidRPr="00987897">
            <w:rPr>
              <w:rFonts w:ascii="Tahoma" w:hAnsi="Tahoma" w:cs="Tahoma"/>
              <w:sz w:val="22"/>
              <w:szCs w:val="22"/>
            </w:rPr>
            <w:instrText>TOC \o "1-5" \u \h</w:instrText>
          </w:r>
          <w:r w:rsidRPr="00987897">
            <w:rPr>
              <w:rFonts w:ascii="Tahoma" w:hAnsi="Tahoma" w:cs="Tahoma"/>
              <w:sz w:val="22"/>
              <w:szCs w:val="22"/>
            </w:rPr>
            <w:fldChar w:fldCharType="separate"/>
          </w:r>
          <w:hyperlink w:anchor="_Toc213086142" w:history="1">
            <w:r w:rsidR="00615983" w:rsidRPr="00987897">
              <w:rPr>
                <w:rStyle w:val="Hyperlink"/>
                <w:rFonts w:ascii="Tahoma" w:hAnsi="Tahoma" w:cs="Tahoma"/>
                <w:noProof/>
                <w:sz w:val="22"/>
                <w:szCs w:val="22"/>
              </w:rPr>
              <w:t>1.</w:t>
            </w:r>
            <w:r w:rsidR="00615983" w:rsidRPr="00987897">
              <w:rPr>
                <w:rFonts w:ascii="Tahoma" w:eastAsiaTheme="minorEastAsia" w:hAnsi="Tahoma" w:cs="Tahoma"/>
                <w:noProof/>
                <w:kern w:val="2"/>
                <w:sz w:val="22"/>
                <w:szCs w:val="22"/>
                <w:lang w:eastAsia="lt-LT"/>
                <w14:ligatures w14:val="standardContextual"/>
              </w:rPr>
              <w:tab/>
            </w:r>
            <w:r w:rsidR="00615983" w:rsidRPr="00987897">
              <w:rPr>
                <w:rStyle w:val="Hyperlink"/>
                <w:rFonts w:ascii="Tahoma" w:hAnsi="Tahoma" w:cs="Tahoma"/>
                <w:noProof/>
                <w:sz w:val="22"/>
                <w:szCs w:val="22"/>
              </w:rPr>
              <w:t>BENDROSIOS NUOSTATOS</w:t>
            </w:r>
            <w:r w:rsidR="00615983" w:rsidRPr="00987897">
              <w:rPr>
                <w:rFonts w:ascii="Tahoma" w:hAnsi="Tahoma" w:cs="Tahoma"/>
                <w:noProof/>
                <w:sz w:val="22"/>
                <w:szCs w:val="22"/>
              </w:rPr>
              <w:tab/>
            </w:r>
            <w:r w:rsidR="00615983" w:rsidRPr="00987897">
              <w:rPr>
                <w:rFonts w:ascii="Tahoma" w:hAnsi="Tahoma" w:cs="Tahoma"/>
                <w:noProof/>
                <w:sz w:val="22"/>
                <w:szCs w:val="22"/>
              </w:rPr>
              <w:fldChar w:fldCharType="begin"/>
            </w:r>
            <w:r w:rsidR="00615983" w:rsidRPr="00987897">
              <w:rPr>
                <w:rFonts w:ascii="Tahoma" w:hAnsi="Tahoma" w:cs="Tahoma"/>
                <w:noProof/>
                <w:sz w:val="22"/>
                <w:szCs w:val="22"/>
              </w:rPr>
              <w:instrText xml:space="preserve"> PAGEREF _Toc213086142 \h </w:instrText>
            </w:r>
            <w:r w:rsidR="00615983" w:rsidRPr="00987897">
              <w:rPr>
                <w:rFonts w:ascii="Tahoma" w:hAnsi="Tahoma" w:cs="Tahoma"/>
                <w:noProof/>
                <w:sz w:val="22"/>
                <w:szCs w:val="22"/>
              </w:rPr>
            </w:r>
            <w:r w:rsidR="00615983" w:rsidRPr="00987897">
              <w:rPr>
                <w:rFonts w:ascii="Tahoma" w:hAnsi="Tahoma" w:cs="Tahoma"/>
                <w:noProof/>
                <w:sz w:val="22"/>
                <w:szCs w:val="22"/>
              </w:rPr>
              <w:fldChar w:fldCharType="separate"/>
            </w:r>
            <w:r w:rsidR="00D200CD">
              <w:rPr>
                <w:rFonts w:ascii="Tahoma" w:hAnsi="Tahoma" w:cs="Tahoma"/>
                <w:noProof/>
                <w:sz w:val="22"/>
                <w:szCs w:val="22"/>
              </w:rPr>
              <w:t>2</w:t>
            </w:r>
            <w:r w:rsidR="00615983" w:rsidRPr="00987897">
              <w:rPr>
                <w:rFonts w:ascii="Tahoma" w:hAnsi="Tahoma" w:cs="Tahoma"/>
                <w:noProof/>
                <w:sz w:val="22"/>
                <w:szCs w:val="22"/>
              </w:rPr>
              <w:fldChar w:fldCharType="end"/>
            </w:r>
          </w:hyperlink>
        </w:p>
        <w:p w14:paraId="0286E1AD" w14:textId="77B6C897"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43" w:history="1">
            <w:r w:rsidRPr="00987897">
              <w:rPr>
                <w:rStyle w:val="Hyperlink"/>
                <w:rFonts w:ascii="Tahoma" w:hAnsi="Tahoma" w:cs="Tahoma"/>
                <w:noProof/>
                <w:sz w:val="22"/>
                <w:szCs w:val="22"/>
              </w:rPr>
              <w:t>1.1. Santrauka</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_Toc213086143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2</w:t>
            </w:r>
            <w:r w:rsidRPr="00987897">
              <w:rPr>
                <w:rFonts w:ascii="Tahoma" w:hAnsi="Tahoma" w:cs="Tahoma"/>
                <w:noProof/>
                <w:sz w:val="22"/>
                <w:szCs w:val="22"/>
              </w:rPr>
              <w:fldChar w:fldCharType="end"/>
            </w:r>
          </w:hyperlink>
        </w:p>
        <w:p w14:paraId="0B8C5A7B" w14:textId="5F6AD1FF"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44" w:history="1">
            <w:r w:rsidRPr="00987897">
              <w:rPr>
                <w:rStyle w:val="Hyperlink"/>
                <w:rFonts w:ascii="Tahoma" w:hAnsi="Tahoma" w:cs="Tahoma"/>
                <w:noProof/>
                <w:sz w:val="22"/>
                <w:szCs w:val="22"/>
              </w:rPr>
              <w:t>1.2. Sąvokos ir sutrumpinimai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_Toc213086144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2</w:t>
            </w:r>
            <w:r w:rsidRPr="00987897">
              <w:rPr>
                <w:rFonts w:ascii="Tahoma" w:hAnsi="Tahoma" w:cs="Tahoma"/>
                <w:noProof/>
                <w:sz w:val="22"/>
                <w:szCs w:val="22"/>
              </w:rPr>
              <w:fldChar w:fldCharType="end"/>
            </w:r>
          </w:hyperlink>
        </w:p>
        <w:p w14:paraId="2277CFBE" w14:textId="388E7892"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45" w:history="1">
            <w:r w:rsidRPr="00987897">
              <w:rPr>
                <w:rStyle w:val="Hyperlink"/>
                <w:rFonts w:ascii="Tahoma" w:hAnsi="Tahoma" w:cs="Tahoma"/>
                <w:noProof/>
                <w:sz w:val="22"/>
                <w:szCs w:val="22"/>
              </w:rPr>
              <w:t>1.3. Pirkimo objektas</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_Toc213086145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3</w:t>
            </w:r>
            <w:r w:rsidRPr="00987897">
              <w:rPr>
                <w:rFonts w:ascii="Tahoma" w:hAnsi="Tahoma" w:cs="Tahoma"/>
                <w:noProof/>
                <w:sz w:val="22"/>
                <w:szCs w:val="22"/>
              </w:rPr>
              <w:fldChar w:fldCharType="end"/>
            </w:r>
          </w:hyperlink>
        </w:p>
        <w:p w14:paraId="69697930" w14:textId="2F1F7494" w:rsidR="00615983" w:rsidRPr="00987897" w:rsidRDefault="00615983">
          <w:pPr>
            <w:pStyle w:val="TOC1"/>
            <w:tabs>
              <w:tab w:val="left" w:pos="480"/>
              <w:tab w:val="right" w:leader="dot" w:pos="9628"/>
            </w:tabs>
            <w:rPr>
              <w:rFonts w:ascii="Tahoma" w:eastAsiaTheme="minorEastAsia" w:hAnsi="Tahoma" w:cs="Tahoma"/>
              <w:noProof/>
              <w:kern w:val="2"/>
              <w:sz w:val="22"/>
              <w:szCs w:val="22"/>
              <w:lang w:eastAsia="lt-LT"/>
              <w14:ligatures w14:val="standardContextual"/>
            </w:rPr>
          </w:pPr>
          <w:hyperlink w:anchor="_Toc213086146" w:history="1">
            <w:r w:rsidRPr="00987897">
              <w:rPr>
                <w:rStyle w:val="Hyperlink"/>
                <w:rFonts w:ascii="Tahoma" w:hAnsi="Tahoma" w:cs="Tahoma"/>
                <w:noProof/>
                <w:sz w:val="22"/>
                <w:szCs w:val="22"/>
              </w:rPr>
              <w:t>2.</w:t>
            </w:r>
            <w:r w:rsidRPr="00987897">
              <w:rPr>
                <w:rFonts w:ascii="Tahoma" w:eastAsiaTheme="minorEastAsia" w:hAnsi="Tahoma" w:cs="Tahoma"/>
                <w:noProof/>
                <w:kern w:val="2"/>
                <w:sz w:val="22"/>
                <w:szCs w:val="22"/>
                <w:lang w:eastAsia="lt-LT"/>
                <w14:ligatures w14:val="standardContextual"/>
              </w:rPr>
              <w:tab/>
            </w:r>
            <w:r w:rsidRPr="00987897">
              <w:rPr>
                <w:rStyle w:val="Hyperlink"/>
                <w:rFonts w:ascii="Tahoma" w:hAnsi="Tahoma" w:cs="Tahoma"/>
                <w:noProof/>
                <w:sz w:val="22"/>
                <w:szCs w:val="22"/>
              </w:rPr>
              <w:t>PREKIŲ APIMTIS IR REIKALAVIMAI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_Toc213086146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3</w:t>
            </w:r>
            <w:r w:rsidRPr="00987897">
              <w:rPr>
                <w:rFonts w:ascii="Tahoma" w:hAnsi="Tahoma" w:cs="Tahoma"/>
                <w:noProof/>
                <w:sz w:val="22"/>
                <w:szCs w:val="22"/>
              </w:rPr>
              <w:fldChar w:fldCharType="end"/>
            </w:r>
          </w:hyperlink>
        </w:p>
        <w:p w14:paraId="0E5B1AD8" w14:textId="16171A17" w:rsidR="00615983" w:rsidRPr="00987897" w:rsidRDefault="00615983">
          <w:pPr>
            <w:pStyle w:val="TOC1"/>
            <w:tabs>
              <w:tab w:val="left" w:pos="480"/>
              <w:tab w:val="right" w:leader="dot" w:pos="9628"/>
            </w:tabs>
            <w:rPr>
              <w:rFonts w:ascii="Tahoma" w:eastAsiaTheme="minorEastAsia" w:hAnsi="Tahoma" w:cs="Tahoma"/>
              <w:noProof/>
              <w:kern w:val="2"/>
              <w:sz w:val="22"/>
              <w:szCs w:val="22"/>
              <w:lang w:eastAsia="lt-LT"/>
              <w14:ligatures w14:val="standardContextual"/>
            </w:rPr>
          </w:pPr>
          <w:hyperlink w:anchor="_Toc213086147" w:history="1">
            <w:r w:rsidRPr="00987897">
              <w:rPr>
                <w:rStyle w:val="Hyperlink"/>
                <w:rFonts w:ascii="Tahoma" w:hAnsi="Tahoma" w:cs="Tahoma"/>
                <w:noProof/>
                <w:sz w:val="22"/>
                <w:szCs w:val="22"/>
              </w:rPr>
              <w:t>3.</w:t>
            </w:r>
            <w:r w:rsidRPr="00987897">
              <w:rPr>
                <w:rFonts w:ascii="Tahoma" w:eastAsiaTheme="minorEastAsia" w:hAnsi="Tahoma" w:cs="Tahoma"/>
                <w:noProof/>
                <w:kern w:val="2"/>
                <w:sz w:val="22"/>
                <w:szCs w:val="22"/>
                <w:lang w:eastAsia="lt-LT"/>
                <w14:ligatures w14:val="standardContextual"/>
              </w:rPr>
              <w:tab/>
            </w:r>
            <w:r w:rsidRPr="00987897">
              <w:rPr>
                <w:rStyle w:val="Hyperlink"/>
                <w:rFonts w:ascii="Tahoma" w:hAnsi="Tahoma" w:cs="Tahoma"/>
                <w:noProof/>
                <w:sz w:val="22"/>
                <w:szCs w:val="22"/>
              </w:rPr>
              <w:t>REIKALAVIMAI PREKIŲ TEIKIMUI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_Toc213086147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5</w:t>
            </w:r>
            <w:r w:rsidRPr="00987897">
              <w:rPr>
                <w:rFonts w:ascii="Tahoma" w:hAnsi="Tahoma" w:cs="Tahoma"/>
                <w:noProof/>
                <w:sz w:val="22"/>
                <w:szCs w:val="22"/>
              </w:rPr>
              <w:fldChar w:fldCharType="end"/>
            </w:r>
          </w:hyperlink>
        </w:p>
        <w:p w14:paraId="58217795" w14:textId="371649CE"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48" w:history="1">
            <w:r w:rsidRPr="00987897">
              <w:rPr>
                <w:rStyle w:val="Hyperlink"/>
                <w:rFonts w:ascii="Tahoma" w:hAnsi="Tahoma" w:cs="Tahoma"/>
                <w:noProof/>
                <w:sz w:val="22"/>
                <w:szCs w:val="22"/>
              </w:rPr>
              <w:t>3.1. Reikalavimai RPO įgyvendinimui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_Toc213086148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5</w:t>
            </w:r>
            <w:r w:rsidRPr="00987897">
              <w:rPr>
                <w:rFonts w:ascii="Tahoma" w:hAnsi="Tahoma" w:cs="Tahoma"/>
                <w:noProof/>
                <w:sz w:val="22"/>
                <w:szCs w:val="22"/>
              </w:rPr>
              <w:fldChar w:fldCharType="end"/>
            </w:r>
          </w:hyperlink>
        </w:p>
        <w:p w14:paraId="16F561ED" w14:textId="0821D2C9"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49" w:history="1">
            <w:r w:rsidRPr="00987897">
              <w:rPr>
                <w:rStyle w:val="Hyperlink"/>
                <w:rFonts w:ascii="Tahoma" w:hAnsi="Tahoma" w:cs="Tahoma"/>
                <w:noProof/>
                <w:sz w:val="22"/>
                <w:szCs w:val="22"/>
              </w:rPr>
              <w:t>3.2. Reikalavimai dokumentacijai ir jos derinimui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_Toc213086149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13</w:t>
            </w:r>
            <w:r w:rsidRPr="00987897">
              <w:rPr>
                <w:rFonts w:ascii="Tahoma" w:hAnsi="Tahoma" w:cs="Tahoma"/>
                <w:noProof/>
                <w:sz w:val="22"/>
                <w:szCs w:val="22"/>
              </w:rPr>
              <w:fldChar w:fldCharType="end"/>
            </w:r>
          </w:hyperlink>
        </w:p>
        <w:p w14:paraId="5EBA8FEC" w14:textId="519A7B8E"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50" w:history="1">
            <w:r w:rsidRPr="00987897">
              <w:rPr>
                <w:rStyle w:val="Hyperlink"/>
                <w:rFonts w:ascii="Tahoma" w:hAnsi="Tahoma" w:cs="Tahoma"/>
                <w:noProof/>
                <w:sz w:val="22"/>
                <w:szCs w:val="22"/>
              </w:rPr>
              <w:t>3.3. Reikalavimai Bandomajai eksploatacijai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_Toc213086150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13</w:t>
            </w:r>
            <w:r w:rsidRPr="00987897">
              <w:rPr>
                <w:rFonts w:ascii="Tahoma" w:hAnsi="Tahoma" w:cs="Tahoma"/>
                <w:noProof/>
                <w:sz w:val="22"/>
                <w:szCs w:val="22"/>
              </w:rPr>
              <w:fldChar w:fldCharType="end"/>
            </w:r>
          </w:hyperlink>
        </w:p>
        <w:p w14:paraId="36302DDF" w14:textId="54BB5D82"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51" w:history="1">
            <w:r w:rsidRPr="00987897">
              <w:rPr>
                <w:rStyle w:val="Hyperlink"/>
                <w:rFonts w:ascii="Tahoma" w:hAnsi="Tahoma" w:cs="Tahoma"/>
                <w:noProof/>
                <w:sz w:val="22"/>
                <w:szCs w:val="22"/>
                <w:lang w:val="en-US"/>
              </w:rPr>
              <w:t>3</w:t>
            </w:r>
            <w:r w:rsidRPr="00987897">
              <w:rPr>
                <w:rStyle w:val="Hyperlink"/>
                <w:rFonts w:ascii="Tahoma" w:hAnsi="Tahoma" w:cs="Tahoma"/>
                <w:noProof/>
                <w:sz w:val="22"/>
                <w:szCs w:val="22"/>
              </w:rPr>
              <w:t>.4. Reikalavimai prekių priėmimui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_Toc213086151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14</w:t>
            </w:r>
            <w:r w:rsidRPr="00987897">
              <w:rPr>
                <w:rFonts w:ascii="Tahoma" w:hAnsi="Tahoma" w:cs="Tahoma"/>
                <w:noProof/>
                <w:sz w:val="22"/>
                <w:szCs w:val="22"/>
              </w:rPr>
              <w:fldChar w:fldCharType="end"/>
            </w:r>
          </w:hyperlink>
        </w:p>
        <w:p w14:paraId="715C9562" w14:textId="62BDBBFF"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52" w:history="1">
            <w:r w:rsidRPr="00987897">
              <w:rPr>
                <w:rStyle w:val="Hyperlink"/>
                <w:rFonts w:ascii="Tahoma" w:hAnsi="Tahoma" w:cs="Tahoma"/>
                <w:noProof/>
                <w:sz w:val="22"/>
                <w:szCs w:val="22"/>
              </w:rPr>
              <w:t>3.5. Reikalavimai garantinei priežiūrai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_Toc213086152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14</w:t>
            </w:r>
            <w:r w:rsidRPr="00987897">
              <w:rPr>
                <w:rFonts w:ascii="Tahoma" w:hAnsi="Tahoma" w:cs="Tahoma"/>
                <w:noProof/>
                <w:sz w:val="22"/>
                <w:szCs w:val="22"/>
              </w:rPr>
              <w:fldChar w:fldCharType="end"/>
            </w:r>
          </w:hyperlink>
        </w:p>
        <w:p w14:paraId="07DBB47C" w14:textId="3B728D22"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53" w:history="1">
            <w:r w:rsidRPr="00987897">
              <w:rPr>
                <w:rStyle w:val="Hyperlink"/>
                <w:rFonts w:ascii="Tahoma" w:hAnsi="Tahoma" w:cs="Tahoma"/>
                <w:noProof/>
                <w:sz w:val="22"/>
                <w:szCs w:val="22"/>
              </w:rPr>
              <w:t>3.6. Reikalavimai valdymui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_Toc213086153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14</w:t>
            </w:r>
            <w:r w:rsidRPr="00987897">
              <w:rPr>
                <w:rFonts w:ascii="Tahoma" w:hAnsi="Tahoma" w:cs="Tahoma"/>
                <w:noProof/>
                <w:sz w:val="22"/>
                <w:szCs w:val="22"/>
              </w:rPr>
              <w:fldChar w:fldCharType="end"/>
            </w:r>
          </w:hyperlink>
        </w:p>
        <w:p w14:paraId="12A7B179" w14:textId="7EBA1B7F"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54" w:history="1">
            <w:r w:rsidRPr="00987897">
              <w:rPr>
                <w:rStyle w:val="Hyperlink"/>
                <w:rFonts w:ascii="Tahoma" w:hAnsi="Tahoma" w:cs="Tahoma"/>
                <w:noProof/>
                <w:sz w:val="22"/>
                <w:szCs w:val="22"/>
              </w:rPr>
              <w:t>3.</w:t>
            </w:r>
            <w:r w:rsidRPr="00987897">
              <w:rPr>
                <w:rStyle w:val="Hyperlink"/>
                <w:rFonts w:ascii="Tahoma" w:hAnsi="Tahoma" w:cs="Tahoma"/>
                <w:noProof/>
                <w:sz w:val="22"/>
                <w:szCs w:val="22"/>
                <w:lang w:val="en-US"/>
              </w:rPr>
              <w:t>7</w:t>
            </w:r>
            <w:r w:rsidRPr="00987897">
              <w:rPr>
                <w:rStyle w:val="Hyperlink"/>
                <w:rFonts w:ascii="Tahoma" w:hAnsi="Tahoma" w:cs="Tahoma"/>
                <w:noProof/>
                <w:sz w:val="22"/>
                <w:szCs w:val="22"/>
              </w:rPr>
              <w:t>. Reikalavimai pakeitimų valdymui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_Toc213086154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14</w:t>
            </w:r>
            <w:r w:rsidRPr="00987897">
              <w:rPr>
                <w:rFonts w:ascii="Tahoma" w:hAnsi="Tahoma" w:cs="Tahoma"/>
                <w:noProof/>
                <w:sz w:val="22"/>
                <w:szCs w:val="22"/>
              </w:rPr>
              <w:fldChar w:fldCharType="end"/>
            </w:r>
          </w:hyperlink>
        </w:p>
        <w:p w14:paraId="465019D1" w14:textId="7BB2946E" w:rsidR="00615983" w:rsidRPr="00987897" w:rsidRDefault="00615983">
          <w:pPr>
            <w:pStyle w:val="TOC1"/>
            <w:tabs>
              <w:tab w:val="left" w:pos="480"/>
              <w:tab w:val="right" w:leader="dot" w:pos="9628"/>
            </w:tabs>
            <w:rPr>
              <w:rFonts w:ascii="Tahoma" w:eastAsiaTheme="minorEastAsia" w:hAnsi="Tahoma" w:cs="Tahoma"/>
              <w:noProof/>
              <w:kern w:val="2"/>
              <w:sz w:val="22"/>
              <w:szCs w:val="22"/>
              <w:lang w:eastAsia="lt-LT"/>
              <w14:ligatures w14:val="standardContextual"/>
            </w:rPr>
          </w:pPr>
          <w:hyperlink w:anchor="_Toc213086155" w:history="1">
            <w:r w:rsidRPr="00987897">
              <w:rPr>
                <w:rStyle w:val="Hyperlink"/>
                <w:rFonts w:ascii="Tahoma" w:hAnsi="Tahoma" w:cs="Tahoma"/>
                <w:noProof/>
                <w:sz w:val="22"/>
                <w:szCs w:val="22"/>
              </w:rPr>
              <w:t>4.</w:t>
            </w:r>
            <w:r w:rsidRPr="00987897">
              <w:rPr>
                <w:rFonts w:ascii="Tahoma" w:eastAsiaTheme="minorEastAsia" w:hAnsi="Tahoma" w:cs="Tahoma"/>
                <w:noProof/>
                <w:kern w:val="2"/>
                <w:sz w:val="22"/>
                <w:szCs w:val="22"/>
                <w:lang w:eastAsia="lt-LT"/>
                <w14:ligatures w14:val="standardContextual"/>
              </w:rPr>
              <w:tab/>
            </w:r>
            <w:r w:rsidRPr="00987897">
              <w:rPr>
                <w:rStyle w:val="Hyperlink"/>
                <w:rFonts w:ascii="Tahoma" w:hAnsi="Tahoma" w:cs="Tahoma"/>
                <w:noProof/>
                <w:sz w:val="22"/>
                <w:szCs w:val="22"/>
              </w:rPr>
              <w:t>SPECIALIEJI REIKALAVIMAI PREKIŲ TEIKIMUI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_Toc213086155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15</w:t>
            </w:r>
            <w:r w:rsidRPr="00987897">
              <w:rPr>
                <w:rFonts w:ascii="Tahoma" w:hAnsi="Tahoma" w:cs="Tahoma"/>
                <w:noProof/>
                <w:sz w:val="22"/>
                <w:szCs w:val="22"/>
              </w:rPr>
              <w:fldChar w:fldCharType="end"/>
            </w:r>
          </w:hyperlink>
        </w:p>
        <w:p w14:paraId="09FB3CDF" w14:textId="7CCF9C8C"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56" w:history="1">
            <w:r w:rsidRPr="00987897">
              <w:rPr>
                <w:rStyle w:val="Hyperlink"/>
                <w:rFonts w:ascii="Tahoma" w:hAnsi="Tahoma" w:cs="Tahoma"/>
                <w:noProof/>
                <w:sz w:val="22"/>
                <w:szCs w:val="22"/>
              </w:rPr>
              <w:t>4.1. Reikalavimai duomenų apsaugai ir informacijos saugumo valdymui</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_Toc213086156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15</w:t>
            </w:r>
            <w:r w:rsidRPr="00987897">
              <w:rPr>
                <w:rFonts w:ascii="Tahoma" w:hAnsi="Tahoma" w:cs="Tahoma"/>
                <w:noProof/>
                <w:sz w:val="22"/>
                <w:szCs w:val="22"/>
              </w:rPr>
              <w:fldChar w:fldCharType="end"/>
            </w:r>
          </w:hyperlink>
        </w:p>
        <w:p w14:paraId="065AF79B" w14:textId="0B91A014" w:rsidR="00615983" w:rsidRPr="00987897" w:rsidRDefault="00615983">
          <w:pPr>
            <w:pStyle w:val="TOC2"/>
            <w:rPr>
              <w:rFonts w:ascii="Tahoma" w:eastAsiaTheme="minorEastAsia" w:hAnsi="Tahoma" w:cs="Tahoma"/>
              <w:noProof/>
              <w:kern w:val="2"/>
              <w:sz w:val="22"/>
              <w:szCs w:val="22"/>
              <w:lang w:eastAsia="lt-LT"/>
              <w14:ligatures w14:val="standardContextual"/>
            </w:rPr>
          </w:pPr>
          <w:hyperlink w:anchor="_Toc213086157" w:history="1">
            <w:r w:rsidRPr="00987897">
              <w:rPr>
                <w:rStyle w:val="Hyperlink"/>
                <w:rFonts w:ascii="Tahoma" w:hAnsi="Tahoma" w:cs="Tahoma"/>
                <w:noProof/>
                <w:sz w:val="22"/>
                <w:szCs w:val="22"/>
              </w:rPr>
              <w:t>4.2. Reikalavimai susiję su nacionaliniu saugumu</w:t>
            </w:r>
            <w:r w:rsidRPr="00987897">
              <w:rPr>
                <w:rFonts w:ascii="Tahoma" w:hAnsi="Tahoma" w:cs="Tahoma"/>
                <w:noProof/>
                <w:sz w:val="22"/>
                <w:szCs w:val="22"/>
              </w:rPr>
              <w:tab/>
            </w:r>
            <w:r w:rsidRPr="00987897">
              <w:rPr>
                <w:rFonts w:ascii="Tahoma" w:hAnsi="Tahoma" w:cs="Tahoma"/>
                <w:noProof/>
                <w:sz w:val="22"/>
                <w:szCs w:val="22"/>
              </w:rPr>
              <w:fldChar w:fldCharType="begin"/>
            </w:r>
            <w:r w:rsidRPr="00987897">
              <w:rPr>
                <w:rFonts w:ascii="Tahoma" w:hAnsi="Tahoma" w:cs="Tahoma"/>
                <w:noProof/>
                <w:sz w:val="22"/>
                <w:szCs w:val="22"/>
              </w:rPr>
              <w:instrText xml:space="preserve"> PAGEREF _Toc213086157 \h </w:instrText>
            </w:r>
            <w:r w:rsidRPr="00987897">
              <w:rPr>
                <w:rFonts w:ascii="Tahoma" w:hAnsi="Tahoma" w:cs="Tahoma"/>
                <w:noProof/>
                <w:sz w:val="22"/>
                <w:szCs w:val="22"/>
              </w:rPr>
            </w:r>
            <w:r w:rsidRPr="00987897">
              <w:rPr>
                <w:rFonts w:ascii="Tahoma" w:hAnsi="Tahoma" w:cs="Tahoma"/>
                <w:noProof/>
                <w:sz w:val="22"/>
                <w:szCs w:val="22"/>
              </w:rPr>
              <w:fldChar w:fldCharType="separate"/>
            </w:r>
            <w:r w:rsidR="00D200CD">
              <w:rPr>
                <w:rFonts w:ascii="Tahoma" w:hAnsi="Tahoma" w:cs="Tahoma"/>
                <w:noProof/>
                <w:sz w:val="22"/>
                <w:szCs w:val="22"/>
              </w:rPr>
              <w:t>16</w:t>
            </w:r>
            <w:r w:rsidRPr="00987897">
              <w:rPr>
                <w:rFonts w:ascii="Tahoma" w:hAnsi="Tahoma" w:cs="Tahoma"/>
                <w:noProof/>
                <w:sz w:val="22"/>
                <w:szCs w:val="22"/>
              </w:rPr>
              <w:fldChar w:fldCharType="end"/>
            </w:r>
          </w:hyperlink>
        </w:p>
        <w:p w14:paraId="232C5935" w14:textId="77777777" w:rsidR="002F3CCA" w:rsidRPr="00220AFA" w:rsidRDefault="001132FC">
          <w:pPr>
            <w:rPr>
              <w:rFonts w:ascii="Tahoma" w:hAnsi="Tahoma" w:cs="Tahoma"/>
              <w:sz w:val="22"/>
              <w:szCs w:val="22"/>
            </w:rPr>
          </w:pPr>
          <w:r w:rsidRPr="00987897">
            <w:rPr>
              <w:rFonts w:ascii="Tahoma" w:hAnsi="Tahoma" w:cs="Tahoma"/>
              <w:sz w:val="22"/>
              <w:szCs w:val="22"/>
            </w:rPr>
            <w:fldChar w:fldCharType="end"/>
          </w:r>
        </w:p>
        <w:p w14:paraId="53D485EB" w14:textId="77777777" w:rsidR="00A80D47" w:rsidRDefault="00000000" w:rsidP="004D74C3">
          <w:pPr>
            <w:pBdr>
              <w:top w:val="nil"/>
              <w:left w:val="nil"/>
              <w:bottom w:val="nil"/>
              <w:right w:val="nil"/>
              <w:between w:val="nil"/>
            </w:pBdr>
            <w:tabs>
              <w:tab w:val="right" w:leader="dot" w:pos="9628"/>
            </w:tabs>
            <w:spacing w:after="100"/>
            <w:rPr>
              <w:rFonts w:ascii="Tahoma" w:hAnsi="Tahoma" w:cs="Tahoma"/>
              <w:sz w:val="22"/>
              <w:szCs w:val="22"/>
            </w:rPr>
          </w:pPr>
        </w:p>
      </w:sdtContent>
    </w:sdt>
    <w:bookmarkEnd w:id="2" w:displacedByCustomXml="prev"/>
    <w:bookmarkEnd w:id="3" w:displacedByCustomXml="prev"/>
    <w:p w14:paraId="721F792C" w14:textId="6E692C47" w:rsidR="0096207B" w:rsidRDefault="0096207B" w:rsidP="004D74C3">
      <w:pPr>
        <w:pBdr>
          <w:top w:val="nil"/>
          <w:left w:val="nil"/>
          <w:bottom w:val="nil"/>
          <w:right w:val="nil"/>
          <w:between w:val="nil"/>
        </w:pBdr>
        <w:tabs>
          <w:tab w:val="right" w:leader="dot" w:pos="9628"/>
        </w:tabs>
        <w:spacing w:after="100"/>
      </w:pPr>
      <w:r>
        <w:br w:type="page"/>
      </w:r>
    </w:p>
    <w:p w14:paraId="04975F48" w14:textId="69E3DEA5" w:rsidR="00DF6560" w:rsidRPr="007015C7" w:rsidRDefault="00F22686" w:rsidP="00001885">
      <w:pPr>
        <w:pStyle w:val="Heading1"/>
        <w:numPr>
          <w:ilvl w:val="0"/>
          <w:numId w:val="145"/>
        </w:numPr>
        <w:tabs>
          <w:tab w:val="left" w:pos="284"/>
        </w:tabs>
        <w:ind w:left="0" w:firstLine="0"/>
        <w:rPr>
          <w:rFonts w:ascii="Tahoma" w:hAnsi="Tahoma"/>
          <w:b/>
          <w:color w:val="auto"/>
          <w:sz w:val="24"/>
        </w:rPr>
      </w:pPr>
      <w:bookmarkStart w:id="4" w:name="_Toc200541031"/>
      <w:bookmarkStart w:id="5" w:name="_Toc213086142"/>
      <w:r w:rsidRPr="007015C7">
        <w:rPr>
          <w:rFonts w:ascii="Tahoma" w:hAnsi="Tahoma"/>
          <w:b/>
          <w:color w:val="auto"/>
          <w:sz w:val="24"/>
        </w:rPr>
        <w:lastRenderedPageBreak/>
        <w:t>BENDROSIOS NUOSTATOS</w:t>
      </w:r>
      <w:bookmarkEnd w:id="4"/>
      <w:bookmarkEnd w:id="5"/>
    </w:p>
    <w:p w14:paraId="3E2EF52B" w14:textId="352FAB68" w:rsidR="00DF6560" w:rsidRPr="000403D2" w:rsidRDefault="008A5CC2" w:rsidP="00DF6560">
      <w:pPr>
        <w:spacing w:line="276" w:lineRule="auto"/>
        <w:rPr>
          <w:rFonts w:ascii="Tahoma" w:hAnsi="Tahoma" w:cs="Tahoma"/>
        </w:rPr>
      </w:pPr>
      <w:r w:rsidRPr="000403D2">
        <w:rPr>
          <w:rFonts w:ascii="Tahoma" w:hAnsi="Tahoma" w:cs="Tahoma"/>
        </w:rPr>
        <w:t xml:space="preserve">                                                                                                                                                                                                                                                    </w:t>
      </w:r>
    </w:p>
    <w:p w14:paraId="2A804C50" w14:textId="77777777" w:rsidR="00DF6560" w:rsidRPr="007015C7" w:rsidRDefault="00DF6560" w:rsidP="007F1B0F">
      <w:pPr>
        <w:pStyle w:val="Heading2"/>
        <w:spacing w:before="0" w:line="276" w:lineRule="auto"/>
        <w:rPr>
          <w:rFonts w:ascii="Tahoma" w:hAnsi="Tahoma"/>
          <w:b/>
          <w:color w:val="auto"/>
          <w:sz w:val="22"/>
        </w:rPr>
      </w:pPr>
      <w:bookmarkStart w:id="6" w:name="_Toc200541032"/>
      <w:bookmarkStart w:id="7" w:name="_Toc213086143"/>
      <w:r w:rsidRPr="007015C7">
        <w:rPr>
          <w:rFonts w:ascii="Tahoma" w:hAnsi="Tahoma"/>
          <w:b/>
          <w:color w:val="auto"/>
          <w:sz w:val="22"/>
        </w:rPr>
        <w:t>1.1. Santrauka</w:t>
      </w:r>
      <w:bookmarkEnd w:id="6"/>
      <w:bookmarkEnd w:id="7"/>
    </w:p>
    <w:p w14:paraId="16FC5CCD" w14:textId="77777777" w:rsidR="00DF6560" w:rsidRPr="009A7411" w:rsidRDefault="00DF6560" w:rsidP="00DD3842"/>
    <w:p w14:paraId="6A80DFBD" w14:textId="324E988C" w:rsidR="00DF6560" w:rsidRPr="007015C7" w:rsidRDefault="003655AD" w:rsidP="003F376C">
      <w:pPr>
        <w:pStyle w:val="ListParagraph"/>
        <w:numPr>
          <w:ilvl w:val="0"/>
          <w:numId w:val="100"/>
        </w:numPr>
        <w:tabs>
          <w:tab w:val="clear" w:pos="288"/>
          <w:tab w:val="num" w:pos="284"/>
        </w:tabs>
        <w:spacing w:line="276" w:lineRule="auto"/>
        <w:jc w:val="both"/>
        <w:textAlignment w:val="baseline"/>
        <w:rPr>
          <w:rFonts w:ascii="Tahoma" w:hAnsi="Tahoma"/>
        </w:rPr>
      </w:pPr>
      <w:r w:rsidRPr="007015C7">
        <w:rPr>
          <w:rFonts w:ascii="Tahoma" w:hAnsi="Tahoma"/>
        </w:rPr>
        <w:t>Valstybės įmonė Registrų centras kartu su Lietuvos sveikatos mokslų universiteto ligonin</w:t>
      </w:r>
      <w:r w:rsidR="00B4273C" w:rsidRPr="007015C7">
        <w:rPr>
          <w:rFonts w:ascii="Tahoma" w:hAnsi="Tahoma"/>
        </w:rPr>
        <w:t>e</w:t>
      </w:r>
      <w:r w:rsidRPr="007015C7">
        <w:rPr>
          <w:rFonts w:ascii="Tahoma" w:hAnsi="Tahoma"/>
        </w:rPr>
        <w:t xml:space="preserve"> Kauno kliniko</w:t>
      </w:r>
      <w:r w:rsidR="00B4273C" w:rsidRPr="007015C7">
        <w:rPr>
          <w:rFonts w:ascii="Tahoma" w:hAnsi="Tahoma"/>
        </w:rPr>
        <w:t>mis</w:t>
      </w:r>
      <w:r w:rsidRPr="007015C7">
        <w:rPr>
          <w:rFonts w:ascii="Tahoma" w:hAnsi="Tahoma"/>
        </w:rPr>
        <w:t xml:space="preserve">, </w:t>
      </w:r>
      <w:r w:rsidR="00B4273C" w:rsidRPr="007015C7">
        <w:rPr>
          <w:rFonts w:ascii="Tahoma" w:hAnsi="Tahoma"/>
        </w:rPr>
        <w:t xml:space="preserve">Vilniaus universiteto ligonine Santaros klinikomis ir Klaipėdos universiteto ligonine </w:t>
      </w:r>
      <w:r w:rsidR="008B536C" w:rsidRPr="007015C7">
        <w:rPr>
          <w:rFonts w:ascii="Tahoma" w:hAnsi="Tahoma"/>
        </w:rPr>
        <w:t xml:space="preserve">siekia įdiegti dirbtinio intelekto modelius </w:t>
      </w:r>
      <w:r w:rsidR="00796585" w:rsidRPr="007015C7">
        <w:rPr>
          <w:rFonts w:ascii="Tahoma" w:hAnsi="Tahoma"/>
        </w:rPr>
        <w:t>numatytose medicininių vaizdų analizės</w:t>
      </w:r>
      <w:r w:rsidR="008B536C" w:rsidRPr="007015C7">
        <w:rPr>
          <w:rFonts w:ascii="Tahoma" w:hAnsi="Tahoma"/>
        </w:rPr>
        <w:t xml:space="preserve"> srity</w:t>
      </w:r>
      <w:r w:rsidR="00796585" w:rsidRPr="007015C7">
        <w:rPr>
          <w:rFonts w:ascii="Tahoma" w:hAnsi="Tahoma"/>
        </w:rPr>
        <w:t>s</w:t>
      </w:r>
      <w:r w:rsidR="008B536C" w:rsidRPr="007015C7">
        <w:rPr>
          <w:rFonts w:ascii="Tahoma" w:hAnsi="Tahoma"/>
        </w:rPr>
        <w:t>e</w:t>
      </w:r>
      <w:r w:rsidR="003E5202" w:rsidRPr="007015C7">
        <w:rPr>
          <w:rFonts w:ascii="Tahoma" w:hAnsi="Tahoma"/>
        </w:rPr>
        <w:t>.</w:t>
      </w:r>
    </w:p>
    <w:p w14:paraId="6D14497F" w14:textId="281099CC" w:rsidR="00DF6560" w:rsidRPr="007015C7" w:rsidRDefault="3FAAD66F" w:rsidP="003F376C">
      <w:pPr>
        <w:pStyle w:val="ListParagraph"/>
        <w:numPr>
          <w:ilvl w:val="0"/>
          <w:numId w:val="100"/>
        </w:numPr>
        <w:tabs>
          <w:tab w:val="clear" w:pos="288"/>
          <w:tab w:val="num" w:pos="284"/>
        </w:tabs>
        <w:spacing w:before="60" w:line="276" w:lineRule="auto"/>
        <w:jc w:val="both"/>
        <w:textAlignment w:val="baseline"/>
        <w:rPr>
          <w:rFonts w:ascii="Tahoma" w:hAnsi="Tahoma"/>
        </w:rPr>
      </w:pPr>
      <w:r w:rsidRPr="007015C7">
        <w:rPr>
          <w:rFonts w:ascii="Tahoma" w:hAnsi="Tahoma"/>
        </w:rPr>
        <w:t>RPO pateikiama informacija</w:t>
      </w:r>
      <w:r w:rsidR="56D91A97" w:rsidRPr="007015C7">
        <w:rPr>
          <w:rFonts w:ascii="Tahoma" w:hAnsi="Tahoma"/>
        </w:rPr>
        <w:t xml:space="preserve">, </w:t>
      </w:r>
      <w:r w:rsidRPr="007015C7">
        <w:rPr>
          <w:rFonts w:ascii="Tahoma" w:hAnsi="Tahoma"/>
        </w:rPr>
        <w:t xml:space="preserve">kuria turi vadovautis </w:t>
      </w:r>
      <w:r w:rsidR="00BD6725">
        <w:rPr>
          <w:rFonts w:ascii="Tahoma" w:hAnsi="Tahoma"/>
        </w:rPr>
        <w:t>Preki</w:t>
      </w:r>
      <w:r w:rsidR="7C1E7B9F" w:rsidRPr="007015C7">
        <w:rPr>
          <w:rFonts w:ascii="Tahoma" w:hAnsi="Tahoma"/>
        </w:rPr>
        <w:t xml:space="preserve">ų </w:t>
      </w:r>
      <w:r w:rsidR="00DA12AD">
        <w:rPr>
          <w:rFonts w:ascii="Tahoma" w:hAnsi="Tahoma"/>
        </w:rPr>
        <w:t>(dirbtinio intelekto modelių</w:t>
      </w:r>
      <w:r w:rsidR="000A06B2">
        <w:rPr>
          <w:rFonts w:ascii="Tahoma" w:hAnsi="Tahoma"/>
        </w:rPr>
        <w:t xml:space="preserve">) </w:t>
      </w:r>
      <w:r w:rsidR="7C1E7B9F" w:rsidRPr="007015C7">
        <w:rPr>
          <w:rFonts w:ascii="Tahoma" w:hAnsi="Tahoma"/>
        </w:rPr>
        <w:t>t</w:t>
      </w:r>
      <w:r w:rsidRPr="007015C7">
        <w:rPr>
          <w:rFonts w:ascii="Tahoma" w:hAnsi="Tahoma"/>
        </w:rPr>
        <w:t>eikėjas, aprašoma</w:t>
      </w:r>
      <w:r w:rsidR="00337C0B">
        <w:rPr>
          <w:rFonts w:ascii="Tahoma" w:hAnsi="Tahoma"/>
        </w:rPr>
        <w:t xml:space="preserve"> I</w:t>
      </w:r>
      <w:r w:rsidR="2CA9BCE6" w:rsidRPr="007015C7">
        <w:rPr>
          <w:rFonts w:ascii="Tahoma" w:hAnsi="Tahoma"/>
        </w:rPr>
        <w:t xml:space="preserve"> pirkimo objekt</w:t>
      </w:r>
      <w:r w:rsidR="00337C0B">
        <w:rPr>
          <w:rFonts w:ascii="Tahoma" w:hAnsi="Tahoma"/>
        </w:rPr>
        <w:t>o dalis</w:t>
      </w:r>
      <w:r w:rsidR="2CA9BCE6" w:rsidRPr="007015C7">
        <w:rPr>
          <w:rFonts w:ascii="Tahoma" w:hAnsi="Tahoma"/>
        </w:rPr>
        <w:t xml:space="preserve"> ir p</w:t>
      </w:r>
      <w:r w:rsidR="00BD6725">
        <w:rPr>
          <w:rFonts w:ascii="Tahoma" w:hAnsi="Tahoma"/>
        </w:rPr>
        <w:t xml:space="preserve">rekių </w:t>
      </w:r>
      <w:r w:rsidR="2CA9BCE6" w:rsidRPr="007015C7">
        <w:rPr>
          <w:rFonts w:ascii="Tahoma" w:hAnsi="Tahoma"/>
        </w:rPr>
        <w:t>apimtis</w:t>
      </w:r>
      <w:r w:rsidR="7C1E7B9F" w:rsidRPr="007015C7">
        <w:rPr>
          <w:rFonts w:ascii="Tahoma" w:hAnsi="Tahoma"/>
        </w:rPr>
        <w:t>.</w:t>
      </w:r>
      <w:r w:rsidRPr="007015C7">
        <w:rPr>
          <w:rFonts w:ascii="Tahoma" w:hAnsi="Tahoma"/>
        </w:rPr>
        <w:t xml:space="preserve"> </w:t>
      </w:r>
      <w:bookmarkStart w:id="8" w:name="_Toc138240321"/>
      <w:bookmarkStart w:id="9" w:name="_Toc138240828"/>
    </w:p>
    <w:p w14:paraId="3E54864C" w14:textId="77777777" w:rsidR="00DF6560" w:rsidRPr="007015C7" w:rsidRDefault="00DF6560" w:rsidP="00A80D47">
      <w:pPr>
        <w:pStyle w:val="ListParagraph"/>
        <w:spacing w:line="276" w:lineRule="auto"/>
        <w:ind w:left="0"/>
        <w:jc w:val="both"/>
        <w:textAlignment w:val="baseline"/>
        <w:rPr>
          <w:rFonts w:ascii="Tahoma" w:hAnsi="Tahoma"/>
          <w:sz w:val="24"/>
        </w:rPr>
      </w:pPr>
    </w:p>
    <w:p w14:paraId="4BB0E082" w14:textId="77777777" w:rsidR="00DF6560" w:rsidRPr="007015C7" w:rsidRDefault="00DF6560" w:rsidP="007F1B0F">
      <w:pPr>
        <w:pStyle w:val="Heading2"/>
        <w:spacing w:before="0" w:line="276" w:lineRule="auto"/>
        <w:rPr>
          <w:rFonts w:ascii="Tahoma" w:hAnsi="Tahoma"/>
          <w:b/>
          <w:color w:val="auto"/>
          <w:sz w:val="22"/>
        </w:rPr>
      </w:pPr>
      <w:bookmarkStart w:id="10" w:name="_Toc144274507"/>
      <w:bookmarkStart w:id="11" w:name="_Toc200541033"/>
      <w:bookmarkStart w:id="12" w:name="_Toc213086144"/>
      <w:r w:rsidRPr="007015C7">
        <w:rPr>
          <w:rFonts w:ascii="Tahoma" w:hAnsi="Tahoma"/>
          <w:b/>
          <w:color w:val="auto"/>
          <w:sz w:val="22"/>
        </w:rPr>
        <w:t>1.2. Sąvokos ir sutrumpinimai</w:t>
      </w:r>
      <w:bookmarkEnd w:id="8"/>
      <w:bookmarkEnd w:id="9"/>
      <w:bookmarkEnd w:id="10"/>
      <w:bookmarkEnd w:id="11"/>
      <w:bookmarkEnd w:id="12"/>
    </w:p>
    <w:p w14:paraId="5BA1BF54" w14:textId="77777777" w:rsidR="00DF6560" w:rsidRPr="007015C7" w:rsidRDefault="00DF6560" w:rsidP="00A80D47">
      <w:pPr>
        <w:pStyle w:val="ListParagraph"/>
        <w:spacing w:line="276" w:lineRule="auto"/>
        <w:ind w:left="0"/>
        <w:jc w:val="both"/>
        <w:textAlignment w:val="baseline"/>
        <w:rPr>
          <w:rFonts w:ascii="Tahoma" w:hAnsi="Tahoma"/>
          <w:sz w:val="24"/>
        </w:rPr>
      </w:pPr>
    </w:p>
    <w:p w14:paraId="1AD6EF3F" w14:textId="6605D4C2" w:rsidR="00DF6560" w:rsidRPr="007015C7" w:rsidRDefault="00DF6560" w:rsidP="003F376C">
      <w:pPr>
        <w:pStyle w:val="ListParagraph"/>
        <w:numPr>
          <w:ilvl w:val="0"/>
          <w:numId w:val="100"/>
        </w:numPr>
        <w:tabs>
          <w:tab w:val="clear" w:pos="288"/>
          <w:tab w:val="num" w:pos="284"/>
        </w:tabs>
        <w:spacing w:after="240" w:line="276" w:lineRule="auto"/>
        <w:jc w:val="both"/>
        <w:textAlignment w:val="baseline"/>
        <w:rPr>
          <w:rFonts w:ascii="Tahoma" w:hAnsi="Tahoma"/>
        </w:rPr>
      </w:pPr>
      <w:r w:rsidRPr="007015C7">
        <w:rPr>
          <w:rFonts w:ascii="Tahoma" w:hAnsi="Tahoma"/>
        </w:rPr>
        <w:t>RPO naudojamos sąvokos ir sutrumpinimai pateikti</w:t>
      </w:r>
      <w:r w:rsidR="00425612">
        <w:rPr>
          <w:rFonts w:ascii="Tahoma" w:hAnsi="Tahoma"/>
        </w:rPr>
        <w:t xml:space="preserve"> </w:t>
      </w:r>
      <w:r>
        <w:rPr>
          <w:rFonts w:ascii="Tahoma" w:eastAsia="Tahoma" w:hAnsi="Tahoma" w:cs="Tahoma"/>
          <w:color w:val="000000"/>
        </w:rPr>
        <w:t>1 lentelėje</w:t>
      </w:r>
      <w:r w:rsidRPr="007015C7">
        <w:rPr>
          <w:rFonts w:ascii="Tahoma" w:hAnsi="Tahoma"/>
        </w:rPr>
        <w:t xml:space="preserve"> „Naudojamos sąvokos ir sutrumpinimai</w:t>
      </w:r>
      <w:r w:rsidR="003C07A0" w:rsidRPr="007015C7">
        <w:rPr>
          <w:rFonts w:ascii="Tahoma" w:hAnsi="Tahoma"/>
        </w:rPr>
        <w:t>“</w:t>
      </w:r>
      <w:r w:rsidRPr="007015C7">
        <w:rPr>
          <w:rFonts w:ascii="Tahoma" w:hAnsi="Tahoma"/>
        </w:rPr>
        <w:t>.</w:t>
      </w:r>
    </w:p>
    <w:p w14:paraId="6F3F0B24" w14:textId="08BFFF9B" w:rsidR="00DF6560" w:rsidRPr="007015C7" w:rsidRDefault="001132FC" w:rsidP="007015C7">
      <w:pPr>
        <w:pStyle w:val="Lentel"/>
        <w:spacing w:line="276" w:lineRule="auto"/>
        <w:rPr>
          <w:rFonts w:ascii="Tahoma" w:hAnsi="Tahoma"/>
          <w:b w:val="0"/>
          <w:i w:val="0"/>
          <w:sz w:val="22"/>
          <w:lang w:val="lt-LT"/>
        </w:rPr>
      </w:pPr>
      <w:bookmarkStart w:id="13" w:name="_Ref39676870"/>
      <w:r>
        <w:rPr>
          <w:rFonts w:ascii="Tahoma" w:eastAsia="Tahoma" w:hAnsi="Tahoma" w:cs="Tahoma"/>
          <w:b w:val="0"/>
          <w:i w:val="0"/>
          <w:color w:val="000000"/>
          <w:sz w:val="22"/>
          <w:szCs w:val="22"/>
        </w:rPr>
        <w:t>1</w:t>
      </w:r>
      <w:bookmarkStart w:id="14" w:name="_Toc157080029"/>
      <w:bookmarkStart w:id="15" w:name="_Toc177721149"/>
      <w:r w:rsidR="00DF6560" w:rsidRPr="007015C7">
        <w:rPr>
          <w:rFonts w:ascii="Tahoma" w:hAnsi="Tahoma"/>
          <w:b w:val="0"/>
          <w:i w:val="0"/>
          <w:sz w:val="22"/>
        </w:rPr>
        <w:t xml:space="preserve"> lentelė</w:t>
      </w:r>
      <w:bookmarkEnd w:id="13"/>
      <w:r w:rsidR="00DF6560" w:rsidRPr="007015C7">
        <w:rPr>
          <w:rFonts w:ascii="Tahoma" w:hAnsi="Tahoma"/>
          <w:b w:val="0"/>
          <w:i w:val="0"/>
          <w:sz w:val="22"/>
        </w:rPr>
        <w:t>. Naudojamos sąvokos</w:t>
      </w:r>
      <w:r w:rsidR="00DF6560" w:rsidRPr="007015C7">
        <w:rPr>
          <w:rFonts w:ascii="Tahoma" w:hAnsi="Tahoma"/>
          <w:b w:val="0"/>
          <w:i w:val="0"/>
          <w:sz w:val="22"/>
          <w:lang w:val="lt-LT"/>
        </w:rPr>
        <w:t xml:space="preserve"> ir sutrumpinimai</w:t>
      </w:r>
      <w:bookmarkEnd w:id="14"/>
      <w:bookmarkEnd w:id="15"/>
    </w:p>
    <w:tbl>
      <w:tblPr>
        <w:tblW w:w="5000" w:type="pct"/>
        <w:tblInd w:w="70" w:type="dxa"/>
        <w:tblLayout w:type="fixed"/>
        <w:tblCellMar>
          <w:left w:w="70" w:type="dxa"/>
          <w:right w:w="70" w:type="dxa"/>
        </w:tblCellMar>
        <w:tblLook w:val="0000" w:firstRow="0" w:lastRow="0" w:firstColumn="0" w:lastColumn="0" w:noHBand="0" w:noVBand="0"/>
      </w:tblPr>
      <w:tblGrid>
        <w:gridCol w:w="2799"/>
        <w:gridCol w:w="6829"/>
      </w:tblGrid>
      <w:tr w:rsidR="007015C7" w:rsidRPr="000403D2" w14:paraId="674959E3" w14:textId="77777777" w:rsidTr="00A80D47">
        <w:trPr>
          <w:cantSplit/>
          <w:trHeight w:val="471"/>
          <w:tblHeader/>
        </w:trPr>
        <w:tc>
          <w:tcPr>
            <w:tcW w:w="2799" w:type="dxa"/>
            <w:tcBorders>
              <w:top w:val="single" w:sz="4" w:space="0" w:color="000000"/>
              <w:left w:val="single" w:sz="4" w:space="0" w:color="000000"/>
              <w:bottom w:val="single" w:sz="4" w:space="0" w:color="000000"/>
              <w:right w:val="single" w:sz="4" w:space="0" w:color="000000"/>
            </w:tcBorders>
            <w:shd w:val="clear" w:color="auto" w:fill="6BA1F1"/>
            <w:vAlign w:val="center"/>
          </w:tcPr>
          <w:p w14:paraId="037EE943" w14:textId="2DAE1743" w:rsidR="00B212BC" w:rsidRPr="007015C7" w:rsidRDefault="00B212BC" w:rsidP="00A80D47">
            <w:pPr>
              <w:pStyle w:val="Tableheader"/>
              <w:widowControl w:val="0"/>
              <w:jc w:val="center"/>
              <w:rPr>
                <w:rFonts w:ascii="Tahoma" w:hAnsi="Tahoma"/>
                <w:sz w:val="22"/>
              </w:rPr>
            </w:pPr>
            <w:r w:rsidRPr="007015C7">
              <w:rPr>
                <w:rFonts w:ascii="Tahoma" w:hAnsi="Tahoma"/>
                <w:sz w:val="22"/>
              </w:rPr>
              <w:t>S</w:t>
            </w:r>
            <w:r w:rsidR="00495EF9" w:rsidRPr="007015C7">
              <w:rPr>
                <w:rFonts w:ascii="Tahoma" w:hAnsi="Tahoma"/>
                <w:sz w:val="22"/>
              </w:rPr>
              <w:t>ą</w:t>
            </w:r>
            <w:r w:rsidRPr="007015C7">
              <w:rPr>
                <w:rFonts w:ascii="Tahoma" w:hAnsi="Tahoma"/>
                <w:sz w:val="22"/>
              </w:rPr>
              <w:t>voka/sutrumpinimas</w:t>
            </w:r>
          </w:p>
        </w:tc>
        <w:tc>
          <w:tcPr>
            <w:tcW w:w="6829" w:type="dxa"/>
            <w:tcBorders>
              <w:top w:val="single" w:sz="4" w:space="0" w:color="000000"/>
              <w:left w:val="single" w:sz="4" w:space="0" w:color="000000"/>
              <w:bottom w:val="single" w:sz="4" w:space="0" w:color="000000"/>
              <w:right w:val="single" w:sz="4" w:space="0" w:color="000000"/>
            </w:tcBorders>
            <w:shd w:val="clear" w:color="auto" w:fill="6BA1F1"/>
            <w:vAlign w:val="center"/>
          </w:tcPr>
          <w:p w14:paraId="18ED6BB2" w14:textId="7475F0D7" w:rsidR="00B212BC" w:rsidRPr="007015C7" w:rsidRDefault="00B212BC" w:rsidP="00A80D47">
            <w:pPr>
              <w:pStyle w:val="Tableheader"/>
              <w:widowControl w:val="0"/>
              <w:jc w:val="center"/>
              <w:rPr>
                <w:rFonts w:ascii="Tahoma" w:hAnsi="Tahoma"/>
                <w:sz w:val="22"/>
              </w:rPr>
            </w:pPr>
            <w:r w:rsidRPr="007015C7">
              <w:rPr>
                <w:rFonts w:ascii="Tahoma" w:hAnsi="Tahoma"/>
                <w:sz w:val="22"/>
              </w:rPr>
              <w:t>Paaiškinimas</w:t>
            </w:r>
          </w:p>
        </w:tc>
      </w:tr>
      <w:tr w:rsidR="007F1B0F" w:rsidRPr="000403D2" w14:paraId="492B514A"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3273C5DA" w14:textId="235F470F"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DI</w:t>
            </w:r>
          </w:p>
        </w:tc>
        <w:tc>
          <w:tcPr>
            <w:tcW w:w="6829" w:type="dxa"/>
            <w:tcBorders>
              <w:top w:val="single" w:sz="4" w:space="0" w:color="000000"/>
              <w:left w:val="single" w:sz="4" w:space="0" w:color="000000"/>
              <w:bottom w:val="single" w:sz="4" w:space="0" w:color="000000"/>
              <w:right w:val="single" w:sz="4" w:space="0" w:color="000000"/>
            </w:tcBorders>
          </w:tcPr>
          <w:p w14:paraId="1E79FEA9" w14:textId="1935C87E"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Dirbtinis intelektas</w:t>
            </w:r>
          </w:p>
        </w:tc>
      </w:tr>
      <w:tr w:rsidR="007F1B0F" w:rsidRPr="000403D2" w14:paraId="056185D2" w14:textId="77777777" w:rsidTr="00A80D47">
        <w:trPr>
          <w:cantSplit/>
          <w:trHeight w:val="696"/>
        </w:trPr>
        <w:tc>
          <w:tcPr>
            <w:tcW w:w="2799" w:type="dxa"/>
            <w:tcBorders>
              <w:top w:val="single" w:sz="4" w:space="0" w:color="000000"/>
              <w:left w:val="single" w:sz="4" w:space="0" w:color="000000"/>
              <w:bottom w:val="single" w:sz="4" w:space="0" w:color="000000"/>
              <w:right w:val="single" w:sz="4" w:space="0" w:color="000000"/>
            </w:tcBorders>
          </w:tcPr>
          <w:p w14:paraId="4E271566" w14:textId="28211D16"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DICOM</w:t>
            </w:r>
          </w:p>
        </w:tc>
        <w:tc>
          <w:tcPr>
            <w:tcW w:w="6829" w:type="dxa"/>
            <w:tcBorders>
              <w:top w:val="single" w:sz="4" w:space="0" w:color="000000"/>
              <w:left w:val="single" w:sz="4" w:space="0" w:color="000000"/>
              <w:bottom w:val="single" w:sz="4" w:space="0" w:color="000000"/>
              <w:right w:val="single" w:sz="4" w:space="0" w:color="000000"/>
            </w:tcBorders>
          </w:tcPr>
          <w:p w14:paraId="4C6CCF82" w14:textId="19659B5A"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 xml:space="preserve">Standartas (ISO 12052:2017), aprašantis skaitmeninių medicininių vaizdų ir su jais susijusios informacijos tvarkymą, saugojimą ir apsikeitimo procesus, angl. Digital </w:t>
            </w:r>
            <w:proofErr w:type="spellStart"/>
            <w:r w:rsidRPr="007015C7">
              <w:rPr>
                <w:rFonts w:ascii="Tahoma" w:hAnsi="Tahoma"/>
                <w:color w:val="000000" w:themeColor="text1"/>
              </w:rPr>
              <w:t>Imaging</w:t>
            </w:r>
            <w:proofErr w:type="spellEnd"/>
            <w:r w:rsidRPr="007015C7">
              <w:rPr>
                <w:rFonts w:ascii="Tahoma" w:hAnsi="Tahoma"/>
                <w:color w:val="000000" w:themeColor="text1"/>
              </w:rPr>
              <w:t xml:space="preserve"> </w:t>
            </w:r>
            <w:proofErr w:type="spellStart"/>
            <w:r w:rsidRPr="007015C7">
              <w:rPr>
                <w:rFonts w:ascii="Tahoma" w:hAnsi="Tahoma"/>
                <w:color w:val="000000" w:themeColor="text1"/>
              </w:rPr>
              <w:t>and</w:t>
            </w:r>
            <w:proofErr w:type="spellEnd"/>
            <w:r w:rsidRPr="007015C7">
              <w:rPr>
                <w:rFonts w:ascii="Tahoma" w:hAnsi="Tahoma"/>
                <w:color w:val="000000" w:themeColor="text1"/>
              </w:rPr>
              <w:t xml:space="preserve"> </w:t>
            </w:r>
            <w:proofErr w:type="spellStart"/>
            <w:r w:rsidRPr="007015C7">
              <w:rPr>
                <w:rFonts w:ascii="Tahoma" w:hAnsi="Tahoma"/>
                <w:color w:val="000000" w:themeColor="text1"/>
              </w:rPr>
              <w:t>Communications</w:t>
            </w:r>
            <w:proofErr w:type="spellEnd"/>
            <w:r w:rsidRPr="007015C7">
              <w:rPr>
                <w:rFonts w:ascii="Tahoma" w:hAnsi="Tahoma"/>
                <w:color w:val="000000" w:themeColor="text1"/>
              </w:rPr>
              <w:t xml:space="preserve"> </w:t>
            </w:r>
            <w:proofErr w:type="spellStart"/>
            <w:r w:rsidRPr="007015C7">
              <w:rPr>
                <w:rFonts w:ascii="Tahoma" w:hAnsi="Tahoma"/>
                <w:color w:val="000000" w:themeColor="text1"/>
              </w:rPr>
              <w:t>in</w:t>
            </w:r>
            <w:proofErr w:type="spellEnd"/>
            <w:r w:rsidRPr="007015C7">
              <w:rPr>
                <w:rFonts w:ascii="Tahoma" w:hAnsi="Tahoma"/>
                <w:color w:val="000000" w:themeColor="text1"/>
              </w:rPr>
              <w:t xml:space="preserve"> </w:t>
            </w:r>
            <w:proofErr w:type="spellStart"/>
            <w:r w:rsidRPr="007015C7">
              <w:rPr>
                <w:rFonts w:ascii="Tahoma" w:hAnsi="Tahoma"/>
                <w:color w:val="000000" w:themeColor="text1"/>
              </w:rPr>
              <w:t>Medicine</w:t>
            </w:r>
            <w:proofErr w:type="spellEnd"/>
          </w:p>
        </w:tc>
      </w:tr>
      <w:tr w:rsidR="007F1B0F" w:rsidRPr="000403D2" w14:paraId="34ADA7B3"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64291AF4" w14:textId="1BA25FA3"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IS</w:t>
            </w:r>
          </w:p>
        </w:tc>
        <w:tc>
          <w:tcPr>
            <w:tcW w:w="6829" w:type="dxa"/>
            <w:tcBorders>
              <w:top w:val="single" w:sz="4" w:space="0" w:color="000000"/>
              <w:left w:val="single" w:sz="4" w:space="0" w:color="000000"/>
              <w:bottom w:val="single" w:sz="4" w:space="0" w:color="000000"/>
              <w:right w:val="single" w:sz="4" w:space="0" w:color="000000"/>
            </w:tcBorders>
          </w:tcPr>
          <w:p w14:paraId="17FBDF2E" w14:textId="3F3BBB98"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Informacinė sistema</w:t>
            </w:r>
          </w:p>
        </w:tc>
      </w:tr>
      <w:tr w:rsidR="007F1B0F" w:rsidRPr="000403D2" w14:paraId="1FCF6F09"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4659C150" w14:textId="713E309F"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KT</w:t>
            </w:r>
          </w:p>
        </w:tc>
        <w:tc>
          <w:tcPr>
            <w:tcW w:w="6829" w:type="dxa"/>
            <w:tcBorders>
              <w:top w:val="single" w:sz="4" w:space="0" w:color="000000"/>
              <w:left w:val="single" w:sz="4" w:space="0" w:color="000000"/>
              <w:bottom w:val="single" w:sz="4" w:space="0" w:color="000000"/>
              <w:right w:val="single" w:sz="4" w:space="0" w:color="000000"/>
            </w:tcBorders>
          </w:tcPr>
          <w:p w14:paraId="7C59E5BD" w14:textId="79DC2910"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rPr>
              <w:t>Kompiuterinė tomografija</w:t>
            </w:r>
          </w:p>
        </w:tc>
      </w:tr>
      <w:tr w:rsidR="007F1B0F" w:rsidRPr="000403D2" w14:paraId="5A1C63ED"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78CDC86F" w14:textId="0E203AD5"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KTA</w:t>
            </w:r>
          </w:p>
        </w:tc>
        <w:tc>
          <w:tcPr>
            <w:tcW w:w="6829" w:type="dxa"/>
            <w:tcBorders>
              <w:top w:val="single" w:sz="4" w:space="0" w:color="000000"/>
              <w:left w:val="single" w:sz="4" w:space="0" w:color="000000"/>
              <w:bottom w:val="single" w:sz="4" w:space="0" w:color="000000"/>
              <w:right w:val="single" w:sz="4" w:space="0" w:color="000000"/>
            </w:tcBorders>
          </w:tcPr>
          <w:p w14:paraId="098F50D3" w14:textId="057DC623"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rPr>
              <w:t>Kompiuterinės tomografijos angiografijos tyrimas</w:t>
            </w:r>
          </w:p>
        </w:tc>
      </w:tr>
      <w:tr w:rsidR="007F1B0F" w:rsidRPr="000403D2" w14:paraId="7EB74F4F"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01BF731D" w14:textId="08C1D974"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KTP</w:t>
            </w:r>
          </w:p>
        </w:tc>
        <w:tc>
          <w:tcPr>
            <w:tcW w:w="6829" w:type="dxa"/>
            <w:tcBorders>
              <w:top w:val="single" w:sz="4" w:space="0" w:color="000000"/>
              <w:left w:val="single" w:sz="4" w:space="0" w:color="000000"/>
              <w:bottom w:val="single" w:sz="4" w:space="0" w:color="000000"/>
              <w:right w:val="single" w:sz="4" w:space="0" w:color="000000"/>
            </w:tcBorders>
          </w:tcPr>
          <w:p w14:paraId="28AFE37F" w14:textId="0FBFE680" w:rsidR="008401A3" w:rsidRPr="007015C7" w:rsidRDefault="008401A3"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rPr>
              <w:t xml:space="preserve">Kompiuterinės tomografijos </w:t>
            </w:r>
            <w:proofErr w:type="spellStart"/>
            <w:r w:rsidRPr="007015C7">
              <w:rPr>
                <w:rFonts w:ascii="Tahoma" w:hAnsi="Tahoma"/>
              </w:rPr>
              <w:t>perfuzijos</w:t>
            </w:r>
            <w:proofErr w:type="spellEnd"/>
            <w:r w:rsidRPr="007015C7">
              <w:rPr>
                <w:rFonts w:ascii="Tahoma" w:hAnsi="Tahoma"/>
              </w:rPr>
              <w:t xml:space="preserve"> tyrimas</w:t>
            </w:r>
          </w:p>
        </w:tc>
      </w:tr>
      <w:tr w:rsidR="007F1B0F" w:rsidRPr="000403D2" w14:paraId="135B8190"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37925760" w14:textId="35A144FA"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KUL</w:t>
            </w:r>
          </w:p>
        </w:tc>
        <w:tc>
          <w:tcPr>
            <w:tcW w:w="6829" w:type="dxa"/>
            <w:tcBorders>
              <w:top w:val="single" w:sz="4" w:space="0" w:color="000000"/>
              <w:left w:val="single" w:sz="4" w:space="0" w:color="000000"/>
              <w:bottom w:val="single" w:sz="4" w:space="0" w:color="000000"/>
              <w:right w:val="single" w:sz="4" w:space="0" w:color="000000"/>
            </w:tcBorders>
          </w:tcPr>
          <w:p w14:paraId="042ED2D9" w14:textId="06E00291"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rPr>
              <w:t>Klaipėdos universiteto ligoninė</w:t>
            </w:r>
          </w:p>
        </w:tc>
      </w:tr>
      <w:tr w:rsidR="007F1B0F" w:rsidRPr="000403D2" w14:paraId="4978FF14"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2EE65D1E" w14:textId="3D1F04DC"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LSMU KK</w:t>
            </w:r>
          </w:p>
        </w:tc>
        <w:tc>
          <w:tcPr>
            <w:tcW w:w="6829" w:type="dxa"/>
            <w:tcBorders>
              <w:top w:val="single" w:sz="4" w:space="0" w:color="000000"/>
              <w:left w:val="single" w:sz="4" w:space="0" w:color="000000"/>
              <w:bottom w:val="single" w:sz="4" w:space="0" w:color="000000"/>
              <w:right w:val="single" w:sz="4" w:space="0" w:color="000000"/>
            </w:tcBorders>
          </w:tcPr>
          <w:p w14:paraId="568F1081" w14:textId="6A0A3786"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rPr>
              <w:t>Lietuvos sveikatos mokslų universiteto ligoninė Kauno klinikos</w:t>
            </w:r>
          </w:p>
        </w:tc>
      </w:tr>
      <w:tr w:rsidR="00E95906" w:rsidRPr="000403D2" w14:paraId="039AAB74"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0FDDDA50" w14:textId="7B3D9C0F" w:rsidR="00E95906" w:rsidRPr="007015C7" w:rsidRDefault="00E95906" w:rsidP="00A80D47">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LVO</w:t>
            </w:r>
          </w:p>
        </w:tc>
        <w:tc>
          <w:tcPr>
            <w:tcW w:w="6829" w:type="dxa"/>
            <w:tcBorders>
              <w:top w:val="single" w:sz="4" w:space="0" w:color="000000"/>
              <w:left w:val="single" w:sz="4" w:space="0" w:color="000000"/>
              <w:bottom w:val="single" w:sz="4" w:space="0" w:color="000000"/>
              <w:right w:val="single" w:sz="4" w:space="0" w:color="000000"/>
            </w:tcBorders>
          </w:tcPr>
          <w:p w14:paraId="4D0CEADB" w14:textId="28A8A5BD" w:rsidR="00E95906" w:rsidRPr="007015C7" w:rsidRDefault="00F46F76" w:rsidP="00A80D47">
            <w:pPr>
              <w:pStyle w:val="ListParagraph"/>
              <w:widowControl w:val="0"/>
              <w:tabs>
                <w:tab w:val="left" w:pos="227"/>
              </w:tabs>
              <w:spacing w:line="276" w:lineRule="auto"/>
              <w:ind w:left="0"/>
              <w:rPr>
                <w:rFonts w:ascii="Tahoma" w:hAnsi="Tahoma"/>
              </w:rPr>
            </w:pPr>
            <w:r>
              <w:rPr>
                <w:rFonts w:ascii="Tahoma" w:hAnsi="Tahoma"/>
              </w:rPr>
              <w:t>S</w:t>
            </w:r>
            <w:r w:rsidRPr="004716E3">
              <w:rPr>
                <w:rFonts w:ascii="Tahoma" w:hAnsi="Tahoma"/>
              </w:rPr>
              <w:t xml:space="preserve">tambių arterijų </w:t>
            </w:r>
            <w:proofErr w:type="spellStart"/>
            <w:r w:rsidRPr="004716E3">
              <w:rPr>
                <w:rFonts w:ascii="Tahoma" w:hAnsi="Tahoma"/>
              </w:rPr>
              <w:t>okliuzija</w:t>
            </w:r>
            <w:proofErr w:type="spellEnd"/>
            <w:r>
              <w:rPr>
                <w:rFonts w:ascii="Tahoma" w:hAnsi="Tahoma"/>
              </w:rPr>
              <w:t xml:space="preserve">, angl. </w:t>
            </w:r>
            <w:proofErr w:type="spellStart"/>
            <w:r>
              <w:rPr>
                <w:rFonts w:ascii="Tahoma" w:hAnsi="Tahoma"/>
              </w:rPr>
              <w:t>Large</w:t>
            </w:r>
            <w:proofErr w:type="spellEnd"/>
            <w:r>
              <w:rPr>
                <w:rFonts w:ascii="Tahoma" w:hAnsi="Tahoma"/>
              </w:rPr>
              <w:t xml:space="preserve"> </w:t>
            </w:r>
            <w:proofErr w:type="spellStart"/>
            <w:r>
              <w:rPr>
                <w:rFonts w:ascii="Tahoma" w:hAnsi="Tahoma"/>
              </w:rPr>
              <w:t>Vessel</w:t>
            </w:r>
            <w:proofErr w:type="spellEnd"/>
            <w:r>
              <w:rPr>
                <w:rFonts w:ascii="Tahoma" w:hAnsi="Tahoma"/>
              </w:rPr>
              <w:t xml:space="preserve"> </w:t>
            </w:r>
            <w:proofErr w:type="spellStart"/>
            <w:r>
              <w:rPr>
                <w:rFonts w:ascii="Tahoma" w:hAnsi="Tahoma"/>
              </w:rPr>
              <w:t>Oncclusion</w:t>
            </w:r>
            <w:proofErr w:type="spellEnd"/>
          </w:p>
        </w:tc>
      </w:tr>
      <w:tr w:rsidR="007F1B0F" w:rsidRPr="000403D2" w14:paraId="78E1D384"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5C9A4A23" w14:textId="1FFD7FCF" w:rsidR="007954CF" w:rsidRPr="007015C7" w:rsidRDefault="007954CF"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MDR</w:t>
            </w:r>
          </w:p>
        </w:tc>
        <w:tc>
          <w:tcPr>
            <w:tcW w:w="6829" w:type="dxa"/>
            <w:tcBorders>
              <w:top w:val="single" w:sz="4" w:space="0" w:color="000000"/>
              <w:left w:val="single" w:sz="4" w:space="0" w:color="000000"/>
              <w:bottom w:val="single" w:sz="4" w:space="0" w:color="000000"/>
              <w:right w:val="single" w:sz="4" w:space="0" w:color="000000"/>
            </w:tcBorders>
          </w:tcPr>
          <w:p w14:paraId="261B1ADA" w14:textId="3636B5F0" w:rsidR="007954CF" w:rsidRPr="007015C7" w:rsidRDefault="001A4096" w:rsidP="00A80D47">
            <w:pPr>
              <w:pStyle w:val="ListParagraph"/>
              <w:widowControl w:val="0"/>
              <w:tabs>
                <w:tab w:val="left" w:pos="227"/>
              </w:tabs>
              <w:spacing w:line="276" w:lineRule="auto"/>
              <w:ind w:left="0"/>
              <w:rPr>
                <w:rFonts w:ascii="Tahoma" w:hAnsi="Tahoma"/>
              </w:rPr>
            </w:pPr>
            <w:r w:rsidRPr="007015C7">
              <w:rPr>
                <w:rFonts w:ascii="Tahoma" w:hAnsi="Tahoma"/>
              </w:rPr>
              <w:t xml:space="preserve">Medicinos prietaisų reglamentas </w:t>
            </w:r>
            <w:r w:rsidR="007670D4" w:rsidRPr="007015C7">
              <w:rPr>
                <w:rFonts w:ascii="Tahoma" w:hAnsi="Tahoma"/>
              </w:rPr>
              <w:t>(ES) 2017/745</w:t>
            </w:r>
          </w:p>
        </w:tc>
      </w:tr>
      <w:tr w:rsidR="007F1B0F" w:rsidRPr="000403D2" w14:paraId="79C3402D"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3B606621" w14:textId="0A2AD269"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MR</w:t>
            </w:r>
          </w:p>
        </w:tc>
        <w:tc>
          <w:tcPr>
            <w:tcW w:w="6829" w:type="dxa"/>
            <w:tcBorders>
              <w:top w:val="single" w:sz="4" w:space="0" w:color="000000"/>
              <w:left w:val="single" w:sz="4" w:space="0" w:color="000000"/>
              <w:bottom w:val="single" w:sz="4" w:space="0" w:color="000000"/>
              <w:right w:val="single" w:sz="4" w:space="0" w:color="000000"/>
            </w:tcBorders>
          </w:tcPr>
          <w:p w14:paraId="7C3AE07E" w14:textId="27D6B0EE"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rPr>
              <w:t>Magnetinis rezonansas</w:t>
            </w:r>
          </w:p>
        </w:tc>
      </w:tr>
      <w:tr w:rsidR="007F1B0F" w:rsidRPr="000403D2" w14:paraId="0DD68358"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7AB89A60" w14:textId="0FDA4DE7"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MRP</w:t>
            </w:r>
          </w:p>
        </w:tc>
        <w:tc>
          <w:tcPr>
            <w:tcW w:w="6829" w:type="dxa"/>
            <w:tcBorders>
              <w:top w:val="single" w:sz="4" w:space="0" w:color="000000"/>
              <w:left w:val="single" w:sz="4" w:space="0" w:color="000000"/>
              <w:bottom w:val="single" w:sz="4" w:space="0" w:color="000000"/>
              <w:right w:val="single" w:sz="4" w:space="0" w:color="000000"/>
            </w:tcBorders>
          </w:tcPr>
          <w:p w14:paraId="17074B0A" w14:textId="44EB43A6"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rPr>
              <w:t xml:space="preserve">Magnetinio rezonanso </w:t>
            </w:r>
            <w:proofErr w:type="spellStart"/>
            <w:r w:rsidRPr="007015C7">
              <w:rPr>
                <w:rFonts w:ascii="Tahoma" w:hAnsi="Tahoma"/>
              </w:rPr>
              <w:t>perfuzijos</w:t>
            </w:r>
            <w:proofErr w:type="spellEnd"/>
            <w:r w:rsidRPr="007015C7">
              <w:rPr>
                <w:rFonts w:ascii="Tahoma" w:hAnsi="Tahoma"/>
              </w:rPr>
              <w:t xml:space="preserve"> tyrimas</w:t>
            </w:r>
          </w:p>
        </w:tc>
      </w:tr>
      <w:tr w:rsidR="007F1B0F" w:rsidRPr="000403D2" w14:paraId="4DDEAF73"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782764DB" w14:textId="054F6225"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MRT</w:t>
            </w:r>
          </w:p>
        </w:tc>
        <w:tc>
          <w:tcPr>
            <w:tcW w:w="6829" w:type="dxa"/>
            <w:tcBorders>
              <w:top w:val="single" w:sz="4" w:space="0" w:color="000000"/>
              <w:left w:val="single" w:sz="4" w:space="0" w:color="000000"/>
              <w:bottom w:val="single" w:sz="4" w:space="0" w:color="000000"/>
              <w:right w:val="single" w:sz="4" w:space="0" w:color="000000"/>
            </w:tcBorders>
          </w:tcPr>
          <w:p w14:paraId="1A551A4D" w14:textId="05143CFC"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rPr>
              <w:t xml:space="preserve">Magnetinio rezonanso </w:t>
            </w:r>
            <w:r w:rsidR="003E6775" w:rsidRPr="007015C7">
              <w:rPr>
                <w:rFonts w:ascii="Tahoma" w:hAnsi="Tahoma"/>
              </w:rPr>
              <w:t>t</w:t>
            </w:r>
            <w:r w:rsidR="003E6775">
              <w:rPr>
                <w:rFonts w:ascii="Tahoma" w:hAnsi="Tahoma"/>
              </w:rPr>
              <w:t>omografija</w:t>
            </w:r>
          </w:p>
        </w:tc>
      </w:tr>
      <w:tr w:rsidR="007F1B0F" w:rsidRPr="000403D2" w14:paraId="1EBF404B"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5F08ADD0" w14:textId="0C95775D"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PACS</w:t>
            </w:r>
          </w:p>
        </w:tc>
        <w:tc>
          <w:tcPr>
            <w:tcW w:w="6829" w:type="dxa"/>
            <w:tcBorders>
              <w:top w:val="single" w:sz="4" w:space="0" w:color="000000"/>
              <w:left w:val="single" w:sz="4" w:space="0" w:color="000000"/>
              <w:bottom w:val="single" w:sz="4" w:space="0" w:color="000000"/>
              <w:right w:val="single" w:sz="4" w:space="0" w:color="000000"/>
            </w:tcBorders>
          </w:tcPr>
          <w:p w14:paraId="6B00F4E1" w14:textId="5D10D0C6"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color w:val="000000" w:themeColor="text1"/>
              </w:rPr>
              <w:t xml:space="preserve">Medicininių vaizdų archyvavimo ir mainų informacinė sistema, angl. Picture </w:t>
            </w:r>
            <w:proofErr w:type="spellStart"/>
            <w:r w:rsidRPr="007015C7">
              <w:rPr>
                <w:rFonts w:ascii="Tahoma" w:hAnsi="Tahoma"/>
                <w:color w:val="000000" w:themeColor="text1"/>
              </w:rPr>
              <w:t>Archiving</w:t>
            </w:r>
            <w:proofErr w:type="spellEnd"/>
            <w:r w:rsidRPr="007015C7">
              <w:rPr>
                <w:rFonts w:ascii="Tahoma" w:hAnsi="Tahoma"/>
                <w:color w:val="000000" w:themeColor="text1"/>
              </w:rPr>
              <w:t xml:space="preserve"> </w:t>
            </w:r>
            <w:proofErr w:type="spellStart"/>
            <w:r w:rsidRPr="007015C7">
              <w:rPr>
                <w:rFonts w:ascii="Tahoma" w:hAnsi="Tahoma"/>
                <w:color w:val="000000" w:themeColor="text1"/>
              </w:rPr>
              <w:t>and</w:t>
            </w:r>
            <w:proofErr w:type="spellEnd"/>
            <w:r w:rsidRPr="007015C7">
              <w:rPr>
                <w:rFonts w:ascii="Tahoma" w:hAnsi="Tahoma"/>
                <w:color w:val="000000" w:themeColor="text1"/>
              </w:rPr>
              <w:t xml:space="preserve"> </w:t>
            </w:r>
            <w:proofErr w:type="spellStart"/>
            <w:r w:rsidRPr="007015C7">
              <w:rPr>
                <w:rFonts w:ascii="Tahoma" w:hAnsi="Tahoma"/>
                <w:color w:val="000000" w:themeColor="text1"/>
              </w:rPr>
              <w:t>Communication</w:t>
            </w:r>
            <w:proofErr w:type="spellEnd"/>
            <w:r w:rsidRPr="007015C7">
              <w:rPr>
                <w:rFonts w:ascii="Tahoma" w:hAnsi="Tahoma"/>
                <w:color w:val="000000" w:themeColor="text1"/>
              </w:rPr>
              <w:t xml:space="preserve"> System</w:t>
            </w:r>
          </w:p>
        </w:tc>
      </w:tr>
      <w:tr w:rsidR="007F1B0F" w:rsidRPr="000403D2" w14:paraId="3CB24D61"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1EEE8845" w14:textId="5DABC178"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Partneriai</w:t>
            </w:r>
            <w:r w:rsidR="005F4EEF">
              <w:rPr>
                <w:rFonts w:ascii="Tahoma" w:hAnsi="Tahoma"/>
                <w:color w:val="000000" w:themeColor="text1"/>
              </w:rPr>
              <w:t xml:space="preserve"> (įstaigos)</w:t>
            </w:r>
          </w:p>
        </w:tc>
        <w:tc>
          <w:tcPr>
            <w:tcW w:w="6829" w:type="dxa"/>
            <w:tcBorders>
              <w:top w:val="single" w:sz="4" w:space="0" w:color="000000"/>
              <w:left w:val="single" w:sz="4" w:space="0" w:color="000000"/>
              <w:bottom w:val="single" w:sz="4" w:space="0" w:color="000000"/>
              <w:right w:val="single" w:sz="4" w:space="0" w:color="000000"/>
            </w:tcBorders>
          </w:tcPr>
          <w:p w14:paraId="3FEE86B3" w14:textId="4D0EB522" w:rsidR="00E11DEA" w:rsidRPr="007015C7" w:rsidRDefault="00E11DEA" w:rsidP="00A80D47">
            <w:pPr>
              <w:pStyle w:val="ListParagraph"/>
              <w:widowControl w:val="0"/>
              <w:tabs>
                <w:tab w:val="left" w:pos="227"/>
              </w:tabs>
              <w:spacing w:line="276" w:lineRule="auto"/>
              <w:ind w:left="0"/>
              <w:rPr>
                <w:rFonts w:ascii="Tahoma" w:hAnsi="Tahoma"/>
              </w:rPr>
            </w:pPr>
            <w:r w:rsidRPr="007015C7">
              <w:rPr>
                <w:rFonts w:ascii="Tahoma" w:hAnsi="Tahoma"/>
                <w:color w:val="000000" w:themeColor="text1"/>
              </w:rPr>
              <w:t xml:space="preserve">Sveikatos priežiūros įstaigos: </w:t>
            </w:r>
            <w:r w:rsidRPr="007015C7">
              <w:rPr>
                <w:rFonts w:ascii="Tahoma" w:hAnsi="Tahoma"/>
              </w:rPr>
              <w:t>Vilniaus universiteto ligoninė Santaros klinikos, Lietuvos sveikatos mokslų universiteto ligoninė Kauno klinikos, Klaipėdos universiteto ligoninė</w:t>
            </w:r>
          </w:p>
        </w:tc>
      </w:tr>
      <w:tr w:rsidR="007F1B0F" w:rsidRPr="000403D2" w14:paraId="4232115E"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57F80D70" w14:textId="1FE8E740" w:rsidR="00E11DEA" w:rsidRPr="007015C7" w:rsidRDefault="00BD6725" w:rsidP="00A80D47">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 xml:space="preserve">Prekių </w:t>
            </w:r>
            <w:r w:rsidR="002F3619">
              <w:rPr>
                <w:rFonts w:ascii="Tahoma" w:hAnsi="Tahoma"/>
                <w:color w:val="000000" w:themeColor="text1"/>
              </w:rPr>
              <w:t xml:space="preserve">Teikėjas, </w:t>
            </w:r>
            <w:r w:rsidR="00117748">
              <w:rPr>
                <w:rFonts w:ascii="Tahoma" w:hAnsi="Tahoma"/>
                <w:color w:val="000000" w:themeColor="text1"/>
              </w:rPr>
              <w:t>T</w:t>
            </w:r>
            <w:r w:rsidR="00E11DEA" w:rsidRPr="007015C7">
              <w:rPr>
                <w:rFonts w:ascii="Tahoma" w:hAnsi="Tahoma"/>
                <w:color w:val="000000" w:themeColor="text1"/>
              </w:rPr>
              <w:t>eikėjas</w:t>
            </w:r>
            <w:r w:rsidR="0000393F">
              <w:rPr>
                <w:rFonts w:ascii="Tahoma" w:hAnsi="Tahoma"/>
                <w:color w:val="000000" w:themeColor="text1"/>
              </w:rPr>
              <w:t>, Tiek</w:t>
            </w:r>
            <w:r w:rsidR="00326EF6">
              <w:rPr>
                <w:rFonts w:ascii="Tahoma" w:hAnsi="Tahoma"/>
                <w:color w:val="000000" w:themeColor="text1"/>
              </w:rPr>
              <w:t>ėjas</w:t>
            </w:r>
          </w:p>
        </w:tc>
        <w:tc>
          <w:tcPr>
            <w:tcW w:w="6829" w:type="dxa"/>
            <w:tcBorders>
              <w:top w:val="single" w:sz="4" w:space="0" w:color="000000"/>
              <w:left w:val="single" w:sz="4" w:space="0" w:color="000000"/>
              <w:bottom w:val="single" w:sz="4" w:space="0" w:color="000000"/>
              <w:right w:val="single" w:sz="4" w:space="0" w:color="000000"/>
            </w:tcBorders>
          </w:tcPr>
          <w:p w14:paraId="62286185" w14:textId="3F81A2CC" w:rsidR="00E11DEA" w:rsidRPr="007015C7" w:rsidRDefault="00D32FF3" w:rsidP="00A80D47">
            <w:pPr>
              <w:pStyle w:val="ListParagraph"/>
              <w:widowControl w:val="0"/>
              <w:tabs>
                <w:tab w:val="left" w:pos="227"/>
              </w:tabs>
              <w:spacing w:line="276" w:lineRule="auto"/>
              <w:ind w:left="0"/>
              <w:rPr>
                <w:rFonts w:ascii="Tahoma" w:hAnsi="Tahoma"/>
              </w:rPr>
            </w:pPr>
            <w:r>
              <w:rPr>
                <w:rFonts w:ascii="Tahoma" w:hAnsi="Tahoma"/>
                <w:color w:val="000000" w:themeColor="text1"/>
              </w:rPr>
              <w:t>T</w:t>
            </w:r>
            <w:r w:rsidR="00E11DEA" w:rsidRPr="007015C7">
              <w:rPr>
                <w:rFonts w:ascii="Tahoma" w:hAnsi="Tahoma"/>
                <w:color w:val="000000" w:themeColor="text1"/>
              </w:rPr>
              <w:t xml:space="preserve">eikėjas, kuris </w:t>
            </w:r>
            <w:r w:rsidR="00BD6725">
              <w:rPr>
                <w:rFonts w:ascii="Tahoma" w:hAnsi="Tahoma"/>
                <w:color w:val="000000" w:themeColor="text1"/>
              </w:rPr>
              <w:t>prekes</w:t>
            </w:r>
            <w:r w:rsidR="00BD6725" w:rsidRPr="007015C7">
              <w:rPr>
                <w:rFonts w:ascii="Tahoma" w:hAnsi="Tahoma"/>
                <w:color w:val="000000" w:themeColor="text1"/>
              </w:rPr>
              <w:t xml:space="preserve"> </w:t>
            </w:r>
            <w:r w:rsidR="00E11DEA" w:rsidRPr="007015C7">
              <w:rPr>
                <w:rFonts w:ascii="Tahoma" w:hAnsi="Tahoma"/>
                <w:color w:val="000000" w:themeColor="text1"/>
              </w:rPr>
              <w:t>teikia vadovaudamasis šia Technine specifikacija</w:t>
            </w:r>
          </w:p>
        </w:tc>
      </w:tr>
      <w:tr w:rsidR="002C21D2" w:rsidRPr="000403D2" w14:paraId="75618ABB" w14:textId="77777777" w:rsidTr="00A80D47">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6E55791A" w14:textId="6A3A52F0" w:rsidR="002C21D2" w:rsidRDefault="002C21D2" w:rsidP="00A80D47">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Peržiūros įrankis</w:t>
            </w:r>
          </w:p>
        </w:tc>
        <w:tc>
          <w:tcPr>
            <w:tcW w:w="6829" w:type="dxa"/>
            <w:tcBorders>
              <w:top w:val="single" w:sz="4" w:space="0" w:color="000000"/>
              <w:left w:val="single" w:sz="4" w:space="0" w:color="000000"/>
              <w:bottom w:val="single" w:sz="4" w:space="0" w:color="000000"/>
              <w:right w:val="single" w:sz="4" w:space="0" w:color="000000"/>
            </w:tcBorders>
          </w:tcPr>
          <w:p w14:paraId="6013DF11" w14:textId="62EA7BB4" w:rsidR="002C21D2" w:rsidRPr="007015C7" w:rsidRDefault="00BA09DC" w:rsidP="00A80D47">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Partnerių naudojamas, n</w:t>
            </w:r>
            <w:r w:rsidR="003C1BF2">
              <w:rPr>
                <w:rFonts w:ascii="Tahoma" w:hAnsi="Tahoma"/>
                <w:color w:val="000000" w:themeColor="text1"/>
              </w:rPr>
              <w:t>aršyklėje pasiekiamas</w:t>
            </w:r>
            <w:r>
              <w:rPr>
                <w:rFonts w:ascii="Tahoma" w:hAnsi="Tahoma"/>
                <w:color w:val="000000" w:themeColor="text1"/>
              </w:rPr>
              <w:t>,</w:t>
            </w:r>
            <w:r w:rsidR="003C1BF2">
              <w:rPr>
                <w:rFonts w:ascii="Tahoma" w:hAnsi="Tahoma"/>
                <w:color w:val="000000" w:themeColor="text1"/>
              </w:rPr>
              <w:t xml:space="preserve"> m</w:t>
            </w:r>
            <w:r w:rsidR="002C21D2">
              <w:rPr>
                <w:rFonts w:ascii="Tahoma" w:hAnsi="Tahoma"/>
                <w:color w:val="000000" w:themeColor="text1"/>
              </w:rPr>
              <w:t>edicininių vaizdų peržiūros įrankis</w:t>
            </w:r>
            <w:r w:rsidR="003C1BF2">
              <w:rPr>
                <w:rFonts w:ascii="Tahoma" w:hAnsi="Tahoma"/>
                <w:color w:val="000000" w:themeColor="text1"/>
              </w:rPr>
              <w:t xml:space="preserve"> </w:t>
            </w:r>
            <w:proofErr w:type="spellStart"/>
            <w:r w:rsidR="003C1BF2">
              <w:rPr>
                <w:rFonts w:ascii="Tahoma" w:hAnsi="Tahoma"/>
                <w:color w:val="000000" w:themeColor="text1"/>
              </w:rPr>
              <w:t>MedDream</w:t>
            </w:r>
            <w:proofErr w:type="spellEnd"/>
          </w:p>
        </w:tc>
      </w:tr>
      <w:tr w:rsidR="00326EF6" w:rsidRPr="000403D2" w14:paraId="0B00B1B3" w14:textId="77777777" w:rsidTr="00326EF6">
        <w:trPr>
          <w:cantSplit/>
          <w:trHeight w:val="374"/>
        </w:trPr>
        <w:tc>
          <w:tcPr>
            <w:tcW w:w="2799" w:type="dxa"/>
            <w:tcBorders>
              <w:top w:val="single" w:sz="4" w:space="0" w:color="000000"/>
              <w:left w:val="single" w:sz="4" w:space="0" w:color="000000"/>
              <w:bottom w:val="single" w:sz="4" w:space="0" w:color="000000"/>
              <w:right w:val="single" w:sz="4" w:space="0" w:color="000000"/>
            </w:tcBorders>
          </w:tcPr>
          <w:p w14:paraId="6F3ED466" w14:textId="77777777" w:rsidR="00326EF6" w:rsidRPr="007015C7" w:rsidRDefault="00326EF6" w:rsidP="00AD0943">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lastRenderedPageBreak/>
              <w:t>RC, Perkančioji organizacija</w:t>
            </w:r>
          </w:p>
        </w:tc>
        <w:tc>
          <w:tcPr>
            <w:tcW w:w="6829" w:type="dxa"/>
            <w:tcBorders>
              <w:top w:val="single" w:sz="4" w:space="0" w:color="000000"/>
              <w:left w:val="single" w:sz="4" w:space="0" w:color="000000"/>
              <w:bottom w:val="single" w:sz="4" w:space="0" w:color="000000"/>
              <w:right w:val="single" w:sz="4" w:space="0" w:color="000000"/>
            </w:tcBorders>
          </w:tcPr>
          <w:p w14:paraId="586738F3" w14:textId="77777777" w:rsidR="00326EF6" w:rsidRPr="007015C7" w:rsidRDefault="00326EF6" w:rsidP="00AD0943">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Valstybės įmonė Registrų centras</w:t>
            </w:r>
          </w:p>
        </w:tc>
      </w:tr>
      <w:tr w:rsidR="007F1B0F" w:rsidRPr="000403D2" w14:paraId="7B9A370E" w14:textId="77777777" w:rsidTr="00A80D47">
        <w:trPr>
          <w:cantSplit/>
          <w:trHeight w:val="696"/>
        </w:trPr>
        <w:tc>
          <w:tcPr>
            <w:tcW w:w="2799" w:type="dxa"/>
            <w:tcBorders>
              <w:top w:val="single" w:sz="4" w:space="0" w:color="000000"/>
              <w:left w:val="single" w:sz="4" w:space="0" w:color="000000"/>
              <w:bottom w:val="single" w:sz="4" w:space="0" w:color="000000"/>
              <w:right w:val="single" w:sz="4" w:space="0" w:color="000000"/>
            </w:tcBorders>
          </w:tcPr>
          <w:p w14:paraId="040A4B96" w14:textId="6B4F4A84" w:rsidR="00E11DEA" w:rsidRPr="007015C7" w:rsidRDefault="00326EF6" w:rsidP="00A80D47">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2 pirki</w:t>
            </w:r>
            <w:r w:rsidR="00177F9B">
              <w:rPr>
                <w:rFonts w:ascii="Tahoma" w:hAnsi="Tahoma"/>
                <w:color w:val="000000" w:themeColor="text1"/>
              </w:rPr>
              <w:t>mo dalies tiekėjas (laimėtojas)</w:t>
            </w:r>
          </w:p>
        </w:tc>
        <w:tc>
          <w:tcPr>
            <w:tcW w:w="6829" w:type="dxa"/>
            <w:tcBorders>
              <w:top w:val="single" w:sz="4" w:space="0" w:color="000000"/>
              <w:left w:val="single" w:sz="4" w:space="0" w:color="000000"/>
              <w:bottom w:val="single" w:sz="4" w:space="0" w:color="000000"/>
              <w:right w:val="single" w:sz="4" w:space="0" w:color="000000"/>
            </w:tcBorders>
          </w:tcPr>
          <w:p w14:paraId="704AAB4A" w14:textId="5BEAA50F" w:rsidR="00E11DEA" w:rsidRPr="007015C7" w:rsidRDefault="007C4EDE" w:rsidP="00A80D47">
            <w:pPr>
              <w:pStyle w:val="ListParagraph"/>
              <w:widowControl w:val="0"/>
              <w:tabs>
                <w:tab w:val="left" w:pos="227"/>
              </w:tabs>
              <w:spacing w:line="276" w:lineRule="auto"/>
              <w:ind w:left="0"/>
              <w:rPr>
                <w:rFonts w:ascii="Tahoma" w:hAnsi="Tahoma"/>
                <w:color w:val="000000" w:themeColor="text1"/>
              </w:rPr>
            </w:pPr>
            <w:r>
              <w:rPr>
                <w:rFonts w:ascii="Tahoma" w:hAnsi="Tahoma"/>
              </w:rPr>
              <w:t>2 pirkimo dalies (D</w:t>
            </w:r>
            <w:r w:rsidRPr="007015C7">
              <w:rPr>
                <w:rFonts w:ascii="Tahoma" w:hAnsi="Tahoma"/>
              </w:rPr>
              <w:t xml:space="preserve">irbtinio intelekto modelių pritaikymas </w:t>
            </w:r>
            <w:r w:rsidRPr="003E7001">
              <w:rPr>
                <w:rFonts w:ascii="Tahoma" w:hAnsi="Tahoma"/>
              </w:rPr>
              <w:t>įstaigų infrastruktūrose</w:t>
            </w:r>
            <w:r>
              <w:rPr>
                <w:rFonts w:ascii="Tahoma" w:hAnsi="Tahoma"/>
              </w:rPr>
              <w:t>) laimėtojas</w:t>
            </w:r>
            <w:r w:rsidR="00F84529">
              <w:rPr>
                <w:rFonts w:ascii="Tahoma" w:hAnsi="Tahoma"/>
              </w:rPr>
              <w:t>, su kuriuo bus sudaryta paslaugų teikimo sutartis dėl di</w:t>
            </w:r>
            <w:r w:rsidR="00F84529" w:rsidRPr="007015C7">
              <w:rPr>
                <w:rFonts w:ascii="Tahoma" w:hAnsi="Tahoma"/>
              </w:rPr>
              <w:t>rbtinio intelekto modelių pritaikym</w:t>
            </w:r>
            <w:r w:rsidR="00F84529">
              <w:rPr>
                <w:rFonts w:ascii="Tahoma" w:hAnsi="Tahoma"/>
              </w:rPr>
              <w:t>o</w:t>
            </w:r>
            <w:r w:rsidR="00F84529" w:rsidRPr="007015C7">
              <w:rPr>
                <w:rFonts w:ascii="Tahoma" w:hAnsi="Tahoma"/>
              </w:rPr>
              <w:t xml:space="preserve"> </w:t>
            </w:r>
            <w:r w:rsidR="00F84529" w:rsidRPr="003E7001">
              <w:rPr>
                <w:rFonts w:ascii="Tahoma" w:hAnsi="Tahoma"/>
              </w:rPr>
              <w:t>įstaigų infrastruktūrose</w:t>
            </w:r>
            <w:r w:rsidR="00F84529" w:rsidRPr="007015C7" w:rsidDel="00177F9B">
              <w:rPr>
                <w:rFonts w:ascii="Tahoma" w:hAnsi="Tahoma"/>
                <w:color w:val="000000" w:themeColor="text1"/>
              </w:rPr>
              <w:t xml:space="preserve"> </w:t>
            </w:r>
          </w:p>
        </w:tc>
      </w:tr>
      <w:tr w:rsidR="003E6775" w:rsidRPr="000403D2" w14:paraId="5020EE30" w14:textId="77777777" w:rsidTr="00A80D47">
        <w:trPr>
          <w:cantSplit/>
          <w:trHeight w:val="422"/>
        </w:trPr>
        <w:tc>
          <w:tcPr>
            <w:tcW w:w="2799" w:type="dxa"/>
            <w:tcBorders>
              <w:top w:val="single" w:sz="4" w:space="0" w:color="000000"/>
              <w:left w:val="single" w:sz="4" w:space="0" w:color="000000"/>
              <w:bottom w:val="single" w:sz="4" w:space="0" w:color="000000"/>
              <w:right w:val="single" w:sz="4" w:space="0" w:color="000000"/>
            </w:tcBorders>
          </w:tcPr>
          <w:p w14:paraId="009A7BBB" w14:textId="25E8092E" w:rsidR="003E6775" w:rsidRPr="007015C7" w:rsidRDefault="003E6775">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RPO</w:t>
            </w:r>
          </w:p>
        </w:tc>
        <w:tc>
          <w:tcPr>
            <w:tcW w:w="6829" w:type="dxa"/>
            <w:tcBorders>
              <w:top w:val="single" w:sz="4" w:space="0" w:color="000000"/>
              <w:left w:val="single" w:sz="4" w:space="0" w:color="000000"/>
              <w:bottom w:val="single" w:sz="4" w:space="0" w:color="000000"/>
              <w:right w:val="single" w:sz="4" w:space="0" w:color="000000"/>
            </w:tcBorders>
          </w:tcPr>
          <w:p w14:paraId="41896CD5" w14:textId="585853C4" w:rsidR="003E6775" w:rsidRPr="007015C7" w:rsidRDefault="003E6775">
            <w:pPr>
              <w:pStyle w:val="ListParagraph"/>
              <w:widowControl w:val="0"/>
              <w:tabs>
                <w:tab w:val="left" w:pos="227"/>
              </w:tabs>
              <w:spacing w:line="276" w:lineRule="auto"/>
              <w:ind w:left="0"/>
              <w:rPr>
                <w:rFonts w:ascii="Tahoma" w:hAnsi="Tahoma"/>
                <w:color w:val="000000" w:themeColor="text1"/>
              </w:rPr>
            </w:pPr>
            <w:r>
              <w:rPr>
                <w:rFonts w:ascii="Tahoma" w:hAnsi="Tahoma"/>
                <w:color w:val="000000" w:themeColor="text1"/>
              </w:rPr>
              <w:t>Reikalavimai pirkimo objektui</w:t>
            </w:r>
          </w:p>
        </w:tc>
      </w:tr>
      <w:tr w:rsidR="007F1B0F" w:rsidRPr="000403D2" w14:paraId="5EABC345" w14:textId="77777777" w:rsidTr="00A80D47">
        <w:trPr>
          <w:cantSplit/>
          <w:trHeight w:val="372"/>
        </w:trPr>
        <w:tc>
          <w:tcPr>
            <w:tcW w:w="2799" w:type="dxa"/>
            <w:tcBorders>
              <w:top w:val="single" w:sz="4" w:space="0" w:color="000000"/>
              <w:left w:val="single" w:sz="4" w:space="0" w:color="000000"/>
              <w:bottom w:val="single" w:sz="4" w:space="0" w:color="000000"/>
              <w:right w:val="single" w:sz="4" w:space="0" w:color="000000"/>
            </w:tcBorders>
          </w:tcPr>
          <w:p w14:paraId="4C2C6625" w14:textId="5173E33D" w:rsidR="00E11DEA" w:rsidRPr="007015C7" w:rsidRDefault="00E11DEA"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SPĮ</w:t>
            </w:r>
          </w:p>
        </w:tc>
        <w:tc>
          <w:tcPr>
            <w:tcW w:w="6829" w:type="dxa"/>
            <w:tcBorders>
              <w:top w:val="single" w:sz="4" w:space="0" w:color="000000"/>
              <w:left w:val="single" w:sz="4" w:space="0" w:color="000000"/>
              <w:bottom w:val="single" w:sz="4" w:space="0" w:color="000000"/>
              <w:right w:val="single" w:sz="4" w:space="0" w:color="000000"/>
            </w:tcBorders>
          </w:tcPr>
          <w:p w14:paraId="5E578590" w14:textId="65E16F9A" w:rsidR="00E11DEA" w:rsidRPr="007015C7" w:rsidRDefault="00E11DEA" w:rsidP="00A80D47">
            <w:pPr>
              <w:pStyle w:val="ListParagraph"/>
              <w:widowControl w:val="0"/>
              <w:tabs>
                <w:tab w:val="left" w:pos="212"/>
              </w:tabs>
              <w:spacing w:line="276" w:lineRule="auto"/>
              <w:ind w:left="0"/>
              <w:rPr>
                <w:rFonts w:ascii="Tahoma" w:hAnsi="Tahoma"/>
              </w:rPr>
            </w:pPr>
            <w:r w:rsidRPr="007015C7">
              <w:rPr>
                <w:rFonts w:ascii="Tahoma" w:hAnsi="Tahoma"/>
                <w:color w:val="000000" w:themeColor="text1"/>
              </w:rPr>
              <w:t>Sveikatos priežiūros įstaiga</w:t>
            </w:r>
          </w:p>
        </w:tc>
      </w:tr>
      <w:tr w:rsidR="007F1B0F" w:rsidRPr="000403D2" w14:paraId="5A44DF1C" w14:textId="77777777" w:rsidTr="00A80D47">
        <w:trPr>
          <w:cantSplit/>
          <w:trHeight w:val="372"/>
        </w:trPr>
        <w:tc>
          <w:tcPr>
            <w:tcW w:w="2799" w:type="dxa"/>
            <w:tcBorders>
              <w:top w:val="single" w:sz="4" w:space="0" w:color="000000"/>
              <w:left w:val="single" w:sz="4" w:space="0" w:color="000000"/>
              <w:bottom w:val="single" w:sz="4" w:space="0" w:color="000000"/>
              <w:right w:val="single" w:sz="4" w:space="0" w:color="000000"/>
            </w:tcBorders>
          </w:tcPr>
          <w:p w14:paraId="57EE64C2" w14:textId="0E914558" w:rsidR="001F5121" w:rsidRPr="007015C7" w:rsidRDefault="001F5121" w:rsidP="00A80D47">
            <w:pPr>
              <w:pStyle w:val="ListParagraph"/>
              <w:widowControl w:val="0"/>
              <w:tabs>
                <w:tab w:val="left" w:pos="227"/>
              </w:tabs>
              <w:spacing w:line="276" w:lineRule="auto"/>
              <w:ind w:left="0"/>
              <w:rPr>
                <w:rFonts w:ascii="Tahoma" w:hAnsi="Tahoma"/>
                <w:color w:val="000000" w:themeColor="text1"/>
              </w:rPr>
            </w:pPr>
            <w:r w:rsidRPr="007015C7">
              <w:rPr>
                <w:rFonts w:ascii="Tahoma" w:hAnsi="Tahoma"/>
                <w:color w:val="000000" w:themeColor="text1"/>
              </w:rPr>
              <w:t>VULSK</w:t>
            </w:r>
          </w:p>
        </w:tc>
        <w:tc>
          <w:tcPr>
            <w:tcW w:w="6829" w:type="dxa"/>
            <w:tcBorders>
              <w:top w:val="single" w:sz="4" w:space="0" w:color="000000"/>
              <w:left w:val="single" w:sz="4" w:space="0" w:color="000000"/>
              <w:bottom w:val="single" w:sz="4" w:space="0" w:color="000000"/>
              <w:right w:val="single" w:sz="4" w:space="0" w:color="000000"/>
            </w:tcBorders>
          </w:tcPr>
          <w:p w14:paraId="6F9C4D0D" w14:textId="761E0261" w:rsidR="001F5121" w:rsidRPr="007015C7" w:rsidRDefault="001F5121" w:rsidP="00A80D47">
            <w:pPr>
              <w:pStyle w:val="ListParagraph"/>
              <w:widowControl w:val="0"/>
              <w:tabs>
                <w:tab w:val="left" w:pos="212"/>
              </w:tabs>
              <w:spacing w:line="276" w:lineRule="auto"/>
              <w:ind w:left="0"/>
              <w:rPr>
                <w:rFonts w:ascii="Tahoma" w:hAnsi="Tahoma"/>
                <w:color w:val="000000" w:themeColor="text1"/>
              </w:rPr>
            </w:pPr>
            <w:r w:rsidRPr="007015C7">
              <w:rPr>
                <w:rFonts w:ascii="Tahoma" w:hAnsi="Tahoma"/>
              </w:rPr>
              <w:t>Vilniaus universiteto ligoninė Santaros klinikos</w:t>
            </w:r>
          </w:p>
        </w:tc>
      </w:tr>
    </w:tbl>
    <w:p w14:paraId="69C41BE0" w14:textId="77777777" w:rsidR="008263E1" w:rsidRDefault="008263E1" w:rsidP="00DD3842">
      <w:bookmarkStart w:id="16" w:name="_Ref536801123"/>
      <w:bookmarkStart w:id="17" w:name="_Toc47027197"/>
      <w:bookmarkStart w:id="18" w:name="_Toc122685156"/>
      <w:bookmarkStart w:id="19" w:name="_Toc144274509"/>
      <w:bookmarkStart w:id="20" w:name="_Toc144279372"/>
    </w:p>
    <w:p w14:paraId="2EEBF0BF" w14:textId="2D1C1941" w:rsidR="00DF6560" w:rsidRPr="007015C7" w:rsidRDefault="00DF6560" w:rsidP="007F1B0F">
      <w:pPr>
        <w:pStyle w:val="Heading2"/>
        <w:spacing w:before="0" w:line="276" w:lineRule="auto"/>
        <w:rPr>
          <w:rFonts w:ascii="Tahoma" w:hAnsi="Tahoma"/>
          <w:b/>
          <w:color w:val="auto"/>
          <w:sz w:val="22"/>
        </w:rPr>
      </w:pPr>
      <w:bookmarkStart w:id="21" w:name="_Toc200541034"/>
      <w:bookmarkStart w:id="22" w:name="_Toc213086145"/>
      <w:r w:rsidRPr="007015C7">
        <w:rPr>
          <w:rFonts w:ascii="Tahoma" w:hAnsi="Tahoma"/>
          <w:b/>
          <w:color w:val="auto"/>
          <w:sz w:val="22"/>
        </w:rPr>
        <w:t>1.</w:t>
      </w:r>
      <w:r w:rsidR="008E5AD0">
        <w:rPr>
          <w:rFonts w:ascii="Tahoma" w:hAnsi="Tahoma"/>
          <w:b/>
          <w:color w:val="auto"/>
          <w:sz w:val="22"/>
        </w:rPr>
        <w:t>3</w:t>
      </w:r>
      <w:r w:rsidRPr="007015C7">
        <w:rPr>
          <w:rFonts w:ascii="Tahoma" w:hAnsi="Tahoma"/>
          <w:b/>
          <w:color w:val="auto"/>
          <w:sz w:val="22"/>
        </w:rPr>
        <w:t xml:space="preserve">. </w:t>
      </w:r>
      <w:bookmarkEnd w:id="16"/>
      <w:bookmarkEnd w:id="17"/>
      <w:bookmarkEnd w:id="18"/>
      <w:bookmarkEnd w:id="19"/>
      <w:bookmarkEnd w:id="20"/>
      <w:r w:rsidR="00F602DA" w:rsidRPr="007015C7">
        <w:rPr>
          <w:rFonts w:ascii="Tahoma" w:hAnsi="Tahoma"/>
          <w:b/>
          <w:color w:val="auto"/>
          <w:sz w:val="22"/>
        </w:rPr>
        <w:t>Pirkimo objektas</w:t>
      </w:r>
      <w:bookmarkEnd w:id="21"/>
      <w:bookmarkEnd w:id="22"/>
    </w:p>
    <w:p w14:paraId="2C7FAB2D" w14:textId="77777777" w:rsidR="00DF6560" w:rsidRPr="007015C7" w:rsidRDefault="00DF6560" w:rsidP="00A80D47">
      <w:pPr>
        <w:pStyle w:val="ListParagraph"/>
        <w:spacing w:line="276" w:lineRule="auto"/>
        <w:ind w:left="0"/>
        <w:jc w:val="both"/>
        <w:textAlignment w:val="baseline"/>
        <w:rPr>
          <w:rFonts w:ascii="Tahoma" w:hAnsi="Tahoma"/>
        </w:rPr>
      </w:pPr>
    </w:p>
    <w:p w14:paraId="32F0953B" w14:textId="695C69DC" w:rsidR="00A13EBF" w:rsidRPr="007015C7" w:rsidRDefault="00A13EBF" w:rsidP="003F376C">
      <w:pPr>
        <w:pStyle w:val="ListParagraph"/>
        <w:numPr>
          <w:ilvl w:val="0"/>
          <w:numId w:val="100"/>
        </w:numPr>
        <w:tabs>
          <w:tab w:val="clear" w:pos="288"/>
          <w:tab w:val="num" w:pos="284"/>
        </w:tabs>
        <w:spacing w:line="276" w:lineRule="auto"/>
        <w:jc w:val="both"/>
        <w:textAlignment w:val="baseline"/>
        <w:rPr>
          <w:rFonts w:ascii="Tahoma" w:hAnsi="Tahoma"/>
        </w:rPr>
      </w:pPr>
      <w:r w:rsidRPr="007015C7">
        <w:rPr>
          <w:rFonts w:ascii="Tahoma" w:hAnsi="Tahoma"/>
        </w:rPr>
        <w:t>Pirkimo objekt</w:t>
      </w:r>
      <w:r w:rsidR="00471DD5">
        <w:rPr>
          <w:rFonts w:ascii="Tahoma" w:hAnsi="Tahoma"/>
        </w:rPr>
        <w:t xml:space="preserve">ą sudaro </w:t>
      </w:r>
      <w:r w:rsidR="002E40B8" w:rsidRPr="007015C7">
        <w:rPr>
          <w:rFonts w:ascii="Tahoma" w:hAnsi="Tahoma"/>
        </w:rPr>
        <w:t xml:space="preserve">dirbtinio intelekto modelių </w:t>
      </w:r>
      <w:r w:rsidR="00626FB4" w:rsidRPr="007015C7">
        <w:rPr>
          <w:rFonts w:ascii="Tahoma" w:hAnsi="Tahoma"/>
        </w:rPr>
        <w:t>įsigijim</w:t>
      </w:r>
      <w:r w:rsidR="000B2146">
        <w:rPr>
          <w:rFonts w:ascii="Tahoma" w:hAnsi="Tahoma"/>
        </w:rPr>
        <w:t>as</w:t>
      </w:r>
      <w:r w:rsidR="00A5583C" w:rsidRPr="007015C7">
        <w:rPr>
          <w:rFonts w:ascii="Tahoma" w:hAnsi="Tahoma"/>
        </w:rPr>
        <w:t xml:space="preserve"> numatytose medicininių vaizdų analizės srityse</w:t>
      </w:r>
      <w:r w:rsidR="002F0F1A">
        <w:rPr>
          <w:rFonts w:ascii="Tahoma" w:hAnsi="Tahoma"/>
        </w:rPr>
        <w:t xml:space="preserve"> ir</w:t>
      </w:r>
      <w:r w:rsidR="00DE1A66" w:rsidRPr="007015C7">
        <w:rPr>
          <w:rFonts w:ascii="Tahoma" w:hAnsi="Tahoma"/>
        </w:rPr>
        <w:t xml:space="preserve"> dirbtinio intelekto modelių pritaikym</w:t>
      </w:r>
      <w:r w:rsidR="000B2146">
        <w:rPr>
          <w:rFonts w:ascii="Tahoma" w:hAnsi="Tahoma"/>
        </w:rPr>
        <w:t>as</w:t>
      </w:r>
      <w:r w:rsidR="00DE1A66" w:rsidRPr="007015C7">
        <w:rPr>
          <w:rFonts w:ascii="Tahoma" w:hAnsi="Tahoma"/>
        </w:rPr>
        <w:t xml:space="preserve"> įstaigų (VULSK, LSMU KK, KUL)</w:t>
      </w:r>
      <w:r w:rsidR="006655E6" w:rsidRPr="007015C7">
        <w:rPr>
          <w:rFonts w:ascii="Tahoma" w:hAnsi="Tahoma"/>
        </w:rPr>
        <w:t xml:space="preserve"> infrastruktūroje.</w:t>
      </w:r>
    </w:p>
    <w:p w14:paraId="31CB75E9" w14:textId="53CB1B12" w:rsidR="009E6C45" w:rsidRPr="007015C7" w:rsidRDefault="00A13EBF" w:rsidP="003F376C">
      <w:pPr>
        <w:pStyle w:val="ListParagraph"/>
        <w:numPr>
          <w:ilvl w:val="0"/>
          <w:numId w:val="100"/>
        </w:numPr>
        <w:tabs>
          <w:tab w:val="clear" w:pos="288"/>
          <w:tab w:val="num" w:pos="284"/>
        </w:tabs>
        <w:spacing w:line="276" w:lineRule="auto"/>
        <w:jc w:val="both"/>
        <w:textAlignment w:val="baseline"/>
        <w:rPr>
          <w:rFonts w:ascii="Tahoma" w:hAnsi="Tahoma"/>
        </w:rPr>
      </w:pPr>
      <w:r w:rsidRPr="007015C7">
        <w:rPr>
          <w:rFonts w:ascii="Tahoma" w:hAnsi="Tahoma"/>
        </w:rPr>
        <w:t>Pirkim</w:t>
      </w:r>
      <w:r w:rsidR="00BE6DC5">
        <w:rPr>
          <w:rFonts w:ascii="Tahoma" w:hAnsi="Tahoma"/>
        </w:rPr>
        <w:t>o objekt</w:t>
      </w:r>
      <w:r w:rsidR="00C3482F">
        <w:rPr>
          <w:rFonts w:ascii="Tahoma" w:hAnsi="Tahoma"/>
        </w:rPr>
        <w:t xml:space="preserve">ą sudaro </w:t>
      </w:r>
      <w:r w:rsidR="00C231E7">
        <w:rPr>
          <w:rFonts w:ascii="Tahoma" w:hAnsi="Tahoma"/>
        </w:rPr>
        <w:t>2</w:t>
      </w:r>
      <w:r w:rsidR="00C3482F">
        <w:rPr>
          <w:rFonts w:ascii="Tahoma" w:hAnsi="Tahoma"/>
        </w:rPr>
        <w:t xml:space="preserve"> </w:t>
      </w:r>
      <w:r w:rsidR="008252C1">
        <w:rPr>
          <w:rFonts w:ascii="Tahoma" w:hAnsi="Tahoma"/>
        </w:rPr>
        <w:t>dalys</w:t>
      </w:r>
      <w:r w:rsidRPr="007015C7">
        <w:rPr>
          <w:rFonts w:ascii="Tahoma" w:hAnsi="Tahoma"/>
        </w:rPr>
        <w:t>:</w:t>
      </w:r>
      <w:r w:rsidR="000A1BD2" w:rsidRPr="007015C7">
        <w:rPr>
          <w:rFonts w:ascii="Tahoma" w:hAnsi="Tahoma"/>
        </w:rPr>
        <w:t xml:space="preserve"> </w:t>
      </w:r>
    </w:p>
    <w:p w14:paraId="17A4BEF7" w14:textId="1E8A1427" w:rsidR="00A71728" w:rsidRPr="007015C7" w:rsidRDefault="00CB595B" w:rsidP="00E03066">
      <w:pPr>
        <w:pStyle w:val="ListParagraph"/>
        <w:numPr>
          <w:ilvl w:val="1"/>
          <w:numId w:val="103"/>
        </w:numPr>
        <w:tabs>
          <w:tab w:val="left" w:pos="426"/>
        </w:tabs>
        <w:spacing w:line="276" w:lineRule="auto"/>
        <w:ind w:left="0" w:firstLine="0"/>
        <w:jc w:val="both"/>
        <w:textAlignment w:val="baseline"/>
        <w:rPr>
          <w:rFonts w:ascii="Tahoma" w:hAnsi="Tahoma"/>
        </w:rPr>
      </w:pPr>
      <w:r>
        <w:rPr>
          <w:rFonts w:ascii="Tahoma" w:hAnsi="Tahoma"/>
        </w:rPr>
        <w:t>I</w:t>
      </w:r>
      <w:r w:rsidR="006F0210">
        <w:rPr>
          <w:rFonts w:ascii="Tahoma" w:hAnsi="Tahoma"/>
        </w:rPr>
        <w:t xml:space="preserve"> dalis </w:t>
      </w:r>
      <w:r w:rsidR="00DF7F14">
        <w:rPr>
          <w:rFonts w:ascii="Tahoma" w:hAnsi="Tahoma"/>
        </w:rPr>
        <w:t>–</w:t>
      </w:r>
      <w:r w:rsidR="006F0210">
        <w:rPr>
          <w:rFonts w:ascii="Tahoma" w:hAnsi="Tahoma"/>
        </w:rPr>
        <w:t xml:space="preserve"> d</w:t>
      </w:r>
      <w:r w:rsidR="00A71728" w:rsidRPr="007015C7">
        <w:rPr>
          <w:rFonts w:ascii="Tahoma" w:hAnsi="Tahoma"/>
        </w:rPr>
        <w:t>irbtinio intelekto modeli</w:t>
      </w:r>
      <w:r w:rsidR="00E03066">
        <w:rPr>
          <w:rFonts w:ascii="Tahoma" w:hAnsi="Tahoma"/>
        </w:rPr>
        <w:t>ų</w:t>
      </w:r>
      <w:r w:rsidR="00A71728" w:rsidRPr="007015C7">
        <w:rPr>
          <w:rFonts w:ascii="Tahoma" w:hAnsi="Tahoma"/>
        </w:rPr>
        <w:t xml:space="preserve"> </w:t>
      </w:r>
      <w:r w:rsidR="00626FB4" w:rsidRPr="007015C7">
        <w:rPr>
          <w:rFonts w:ascii="Tahoma" w:hAnsi="Tahoma"/>
        </w:rPr>
        <w:t>įsigijimas</w:t>
      </w:r>
      <w:r w:rsidR="00E03066">
        <w:rPr>
          <w:rFonts w:ascii="Tahoma" w:hAnsi="Tahoma"/>
        </w:rPr>
        <w:t xml:space="preserve"> šiose medicininių vaizdų analizės srityse: </w:t>
      </w:r>
      <w:r w:rsidR="00E03066" w:rsidRPr="007015C7">
        <w:rPr>
          <w:rFonts w:ascii="Tahoma" w:hAnsi="Tahoma"/>
        </w:rPr>
        <w:t>insulto diagnostika</w:t>
      </w:r>
      <w:r w:rsidR="00E03066">
        <w:rPr>
          <w:rFonts w:ascii="Tahoma" w:hAnsi="Tahoma"/>
        </w:rPr>
        <w:t xml:space="preserve">, </w:t>
      </w:r>
      <w:r w:rsidR="00A71728" w:rsidRPr="00E03066">
        <w:rPr>
          <w:rFonts w:ascii="Tahoma" w:hAnsi="Tahoma"/>
        </w:rPr>
        <w:t>mamogramų vertinim</w:t>
      </w:r>
      <w:r w:rsidR="00E03066">
        <w:rPr>
          <w:rFonts w:ascii="Tahoma" w:hAnsi="Tahoma"/>
        </w:rPr>
        <w:t xml:space="preserve">as ir </w:t>
      </w:r>
      <w:r w:rsidR="00A71728" w:rsidRPr="007015C7">
        <w:rPr>
          <w:rFonts w:ascii="Tahoma" w:hAnsi="Tahoma"/>
        </w:rPr>
        <w:t>plaučių rentgenogramų vertinim</w:t>
      </w:r>
      <w:r w:rsidR="00E03066">
        <w:rPr>
          <w:rFonts w:ascii="Tahoma" w:hAnsi="Tahoma"/>
        </w:rPr>
        <w:t>as</w:t>
      </w:r>
      <w:r w:rsidR="00153446" w:rsidRPr="007015C7">
        <w:rPr>
          <w:rFonts w:ascii="Tahoma" w:hAnsi="Tahoma"/>
        </w:rPr>
        <w:t>;</w:t>
      </w:r>
    </w:p>
    <w:p w14:paraId="4742B75D" w14:textId="5DE0E4DD" w:rsidR="00BC143F" w:rsidRDefault="00CB595B" w:rsidP="003E7001">
      <w:pPr>
        <w:pStyle w:val="ListParagraph"/>
        <w:numPr>
          <w:ilvl w:val="1"/>
          <w:numId w:val="103"/>
        </w:numPr>
        <w:tabs>
          <w:tab w:val="left" w:pos="426"/>
        </w:tabs>
        <w:spacing w:line="276" w:lineRule="auto"/>
        <w:ind w:left="0" w:firstLine="0"/>
        <w:jc w:val="both"/>
        <w:textAlignment w:val="baseline"/>
        <w:rPr>
          <w:rFonts w:ascii="Tahoma" w:hAnsi="Tahoma"/>
        </w:rPr>
      </w:pPr>
      <w:r>
        <w:rPr>
          <w:rFonts w:ascii="Tahoma" w:hAnsi="Tahoma"/>
        </w:rPr>
        <w:t>I</w:t>
      </w:r>
      <w:r w:rsidR="00D51B4C">
        <w:rPr>
          <w:rFonts w:ascii="Tahoma" w:hAnsi="Tahoma"/>
        </w:rPr>
        <w:t>I</w:t>
      </w:r>
      <w:r w:rsidR="006F0210">
        <w:rPr>
          <w:rFonts w:ascii="Tahoma" w:hAnsi="Tahoma"/>
        </w:rPr>
        <w:t xml:space="preserve"> dalis </w:t>
      </w:r>
      <w:r w:rsidR="00DF7F14">
        <w:rPr>
          <w:rFonts w:ascii="Tahoma" w:hAnsi="Tahoma"/>
        </w:rPr>
        <w:t>–</w:t>
      </w:r>
      <w:r w:rsidR="006F0210">
        <w:rPr>
          <w:rFonts w:ascii="Tahoma" w:hAnsi="Tahoma"/>
        </w:rPr>
        <w:t xml:space="preserve"> d</w:t>
      </w:r>
      <w:r w:rsidR="00153446" w:rsidRPr="007015C7">
        <w:rPr>
          <w:rFonts w:ascii="Tahoma" w:hAnsi="Tahoma"/>
        </w:rPr>
        <w:t>irbtinio intelekto modelių (</w:t>
      </w:r>
      <w:r w:rsidR="00D51B4C">
        <w:rPr>
          <w:rFonts w:ascii="Tahoma" w:hAnsi="Tahoma"/>
        </w:rPr>
        <w:t>5.1 punktas</w:t>
      </w:r>
      <w:r w:rsidR="00153446" w:rsidRPr="007015C7">
        <w:rPr>
          <w:rFonts w:ascii="Tahoma" w:hAnsi="Tahoma"/>
        </w:rPr>
        <w:t xml:space="preserve">) </w:t>
      </w:r>
      <w:r w:rsidR="00677DD8" w:rsidRPr="007015C7">
        <w:rPr>
          <w:rFonts w:ascii="Tahoma" w:hAnsi="Tahoma"/>
        </w:rPr>
        <w:t xml:space="preserve">pritaikymas </w:t>
      </w:r>
      <w:r w:rsidR="00BC143F" w:rsidRPr="003E7001">
        <w:rPr>
          <w:rFonts w:ascii="Tahoma" w:hAnsi="Tahoma"/>
        </w:rPr>
        <w:t xml:space="preserve">įstaigų </w:t>
      </w:r>
      <w:r w:rsidR="00C66A1E" w:rsidRPr="003E7001">
        <w:rPr>
          <w:rFonts w:ascii="Tahoma" w:hAnsi="Tahoma"/>
        </w:rPr>
        <w:t>infrastruktūro</w:t>
      </w:r>
      <w:r w:rsidR="00C7076F" w:rsidRPr="003E7001">
        <w:rPr>
          <w:rFonts w:ascii="Tahoma" w:hAnsi="Tahoma"/>
        </w:rPr>
        <w:t>se</w:t>
      </w:r>
      <w:r w:rsidR="009628FD">
        <w:rPr>
          <w:rFonts w:ascii="Tahoma" w:hAnsi="Tahoma"/>
        </w:rPr>
        <w:t>.</w:t>
      </w:r>
    </w:p>
    <w:p w14:paraId="7E9D8196" w14:textId="28F4485B" w:rsidR="00337C0B" w:rsidRPr="003E7001" w:rsidRDefault="00337C0B" w:rsidP="003F376C">
      <w:pPr>
        <w:pStyle w:val="ListParagraph"/>
        <w:numPr>
          <w:ilvl w:val="0"/>
          <w:numId w:val="100"/>
        </w:numPr>
        <w:tabs>
          <w:tab w:val="clear" w:pos="288"/>
          <w:tab w:val="num" w:pos="284"/>
        </w:tabs>
        <w:spacing w:line="276" w:lineRule="auto"/>
        <w:jc w:val="both"/>
        <w:textAlignment w:val="baseline"/>
        <w:rPr>
          <w:rFonts w:ascii="Tahoma" w:hAnsi="Tahoma"/>
        </w:rPr>
      </w:pPr>
      <w:r>
        <w:rPr>
          <w:rFonts w:ascii="Tahoma" w:hAnsi="Tahoma"/>
        </w:rPr>
        <w:t>Šiame dokumente pateikiami reikalavimai pirmai pirkimo objekto daliai</w:t>
      </w:r>
      <w:r w:rsidR="0089569A">
        <w:rPr>
          <w:rFonts w:ascii="Tahoma" w:hAnsi="Tahoma"/>
        </w:rPr>
        <w:t xml:space="preserve"> - d</w:t>
      </w:r>
      <w:r w:rsidR="0089569A" w:rsidRPr="007015C7">
        <w:rPr>
          <w:rFonts w:ascii="Tahoma" w:hAnsi="Tahoma"/>
        </w:rPr>
        <w:t>irbtinio intelekto modeli</w:t>
      </w:r>
      <w:r w:rsidR="00D51B4C">
        <w:rPr>
          <w:rFonts w:ascii="Tahoma" w:hAnsi="Tahoma"/>
        </w:rPr>
        <w:t xml:space="preserve">ų </w:t>
      </w:r>
      <w:r w:rsidR="0089569A" w:rsidRPr="007015C7">
        <w:rPr>
          <w:rFonts w:ascii="Tahoma" w:hAnsi="Tahoma"/>
        </w:rPr>
        <w:t>įsigijim</w:t>
      </w:r>
      <w:r w:rsidR="00D51B4C">
        <w:rPr>
          <w:rFonts w:ascii="Tahoma" w:hAnsi="Tahoma"/>
        </w:rPr>
        <w:t>ui</w:t>
      </w:r>
      <w:r>
        <w:rPr>
          <w:rFonts w:ascii="Tahoma" w:hAnsi="Tahoma"/>
        </w:rPr>
        <w:t>.</w:t>
      </w:r>
    </w:p>
    <w:p w14:paraId="7B68E8BA" w14:textId="3E88A1AD" w:rsidR="00337C0B" w:rsidRDefault="00D32FF3" w:rsidP="00337C0B">
      <w:pPr>
        <w:pStyle w:val="Heading1"/>
        <w:numPr>
          <w:ilvl w:val="0"/>
          <w:numId w:val="145"/>
        </w:numPr>
        <w:tabs>
          <w:tab w:val="left" w:pos="284"/>
        </w:tabs>
        <w:ind w:left="0" w:firstLine="0"/>
        <w:rPr>
          <w:rFonts w:ascii="Tahoma" w:hAnsi="Tahoma"/>
          <w:b/>
          <w:color w:val="auto"/>
          <w:sz w:val="24"/>
        </w:rPr>
      </w:pPr>
      <w:bookmarkStart w:id="23" w:name="_Toc213086146"/>
      <w:r>
        <w:rPr>
          <w:rFonts w:ascii="Tahoma" w:hAnsi="Tahoma"/>
          <w:b/>
          <w:color w:val="auto"/>
          <w:sz w:val="24"/>
        </w:rPr>
        <w:t xml:space="preserve">PREKIŲ </w:t>
      </w:r>
      <w:r w:rsidR="00114B92">
        <w:rPr>
          <w:rFonts w:ascii="Tahoma" w:hAnsi="Tahoma"/>
          <w:b/>
          <w:color w:val="auto"/>
          <w:sz w:val="24"/>
        </w:rPr>
        <w:t>APIMTIS IR REIKALAVIMAI</w:t>
      </w:r>
      <w:bookmarkEnd w:id="23"/>
    </w:p>
    <w:p w14:paraId="4F4073A9" w14:textId="77777777" w:rsidR="00337C0B" w:rsidRPr="003F376C" w:rsidRDefault="00337C0B" w:rsidP="003F376C"/>
    <w:p w14:paraId="0BCB1A04" w14:textId="1FFC7CAC" w:rsidR="00337C0B" w:rsidRPr="00987897" w:rsidRDefault="00337C0B" w:rsidP="00337C0B">
      <w:pPr>
        <w:pStyle w:val="ListParagraph"/>
        <w:numPr>
          <w:ilvl w:val="0"/>
          <w:numId w:val="100"/>
        </w:numPr>
        <w:tabs>
          <w:tab w:val="clear" w:pos="288"/>
          <w:tab w:val="left" w:pos="284"/>
        </w:tabs>
        <w:spacing w:line="276" w:lineRule="auto"/>
        <w:jc w:val="both"/>
        <w:textAlignment w:val="baseline"/>
        <w:rPr>
          <w:rFonts w:ascii="Tahoma" w:hAnsi="Tahoma"/>
        </w:rPr>
      </w:pPr>
      <w:r w:rsidRPr="008C1361">
        <w:rPr>
          <w:rFonts w:ascii="Tahoma" w:hAnsi="Tahoma"/>
        </w:rPr>
        <w:t>Dirbtinio intelekto modelis turi atitikti MDR keliamus reikalavimus ir turėti CE sertifikavimą;</w:t>
      </w:r>
      <w:r w:rsidR="00AE25A6">
        <w:rPr>
          <w:rFonts w:ascii="Tahoma" w:hAnsi="Tahoma"/>
        </w:rPr>
        <w:t xml:space="preserve"> </w:t>
      </w:r>
      <w:r w:rsidR="00AE25A6" w:rsidRPr="00AE25A6">
        <w:rPr>
          <w:rFonts w:ascii="Tahoma" w:hAnsi="Tahoma"/>
        </w:rPr>
        <w:t xml:space="preserve">Tiekėjas privalo užtikrinti, kad  dirbtinio intelekto modelis atitinka Reglamento (ES) 2017/745 (Medicinos prietaisų reglamentas) reikalavimus ir yra sertifikuotas CE. CE sertifikavimas turi būti atliktas pagal galiojančius ES teisės aktus, o siūlomas DI modelis turi būti sertifikuotas notifikuotosios įstaigos, jei tai privaloma pagal reglamentą. Tiekėjas, diegimo į testavimo aplinką etapo metu,  kartu su </w:t>
      </w:r>
      <w:r w:rsidR="00AE25A6" w:rsidRPr="00987897">
        <w:rPr>
          <w:rFonts w:ascii="Tahoma" w:hAnsi="Tahoma"/>
        </w:rPr>
        <w:t>parengta bei pateikta programine įranga turės pateikti dokumentus patvirtinančius CE sertifikavimą ir atitiktį MDR reglamentui. Tiekėjas prisiima visą atsakomybę už DI modelio atitiktį teisės aktų reikalavimams ir užtikrina, kad DI modelis gali būti teisėtai naudojamas Europos Sąjungoje pagal Reglamento (ES) 2017/745 (Medicinos prietaisų reglamentas) reikalavimus.</w:t>
      </w:r>
    </w:p>
    <w:p w14:paraId="09B1B471" w14:textId="77777777" w:rsidR="00337C0B" w:rsidRPr="00987897" w:rsidRDefault="00337C0B" w:rsidP="00337C0B">
      <w:pPr>
        <w:pStyle w:val="ListParagraph"/>
        <w:numPr>
          <w:ilvl w:val="0"/>
          <w:numId w:val="100"/>
        </w:numPr>
        <w:tabs>
          <w:tab w:val="clear" w:pos="288"/>
          <w:tab w:val="left" w:pos="284"/>
        </w:tabs>
        <w:spacing w:line="276" w:lineRule="auto"/>
        <w:jc w:val="both"/>
        <w:textAlignment w:val="baseline"/>
        <w:rPr>
          <w:rFonts w:ascii="Tahoma" w:hAnsi="Tahoma"/>
        </w:rPr>
      </w:pPr>
      <w:r w:rsidRPr="00987897">
        <w:rPr>
          <w:rFonts w:ascii="Tahoma" w:hAnsi="Tahoma"/>
        </w:rPr>
        <w:t xml:space="preserve">Dirbtinio intelekto modelis turi gebėti analizuoti medicininius vaizdus nepriklausomai nuo įrenginio, sukūrusio vaizdus, gamintojo (angl. </w:t>
      </w:r>
      <w:proofErr w:type="spellStart"/>
      <w:r w:rsidRPr="00987897">
        <w:rPr>
          <w:rFonts w:ascii="Tahoma" w:hAnsi="Tahoma"/>
        </w:rPr>
        <w:t>vendor-neutral</w:t>
      </w:r>
      <w:proofErr w:type="spellEnd"/>
      <w:r w:rsidRPr="00987897">
        <w:rPr>
          <w:rFonts w:ascii="Tahoma" w:hAnsi="Tahoma"/>
        </w:rPr>
        <w:t>);</w:t>
      </w:r>
    </w:p>
    <w:p w14:paraId="0164143E" w14:textId="1510ABA8" w:rsidR="00337C0B" w:rsidRPr="00987897" w:rsidRDefault="00337C0B" w:rsidP="00337C0B">
      <w:pPr>
        <w:pStyle w:val="ListParagraph"/>
        <w:numPr>
          <w:ilvl w:val="0"/>
          <w:numId w:val="100"/>
        </w:numPr>
        <w:tabs>
          <w:tab w:val="clear" w:pos="288"/>
          <w:tab w:val="left" w:pos="284"/>
        </w:tabs>
        <w:spacing w:line="276" w:lineRule="auto"/>
        <w:jc w:val="both"/>
        <w:textAlignment w:val="baseline"/>
        <w:rPr>
          <w:rFonts w:ascii="Tahoma" w:hAnsi="Tahoma"/>
        </w:rPr>
      </w:pPr>
      <w:r w:rsidRPr="00987897">
        <w:rPr>
          <w:rFonts w:ascii="Tahoma" w:hAnsi="Tahoma"/>
        </w:rPr>
        <w:t xml:space="preserve">Dirbtinio intelekto modelio rezultatai turi būti pateikiami DICOM formatu (pvz., </w:t>
      </w:r>
      <w:proofErr w:type="spellStart"/>
      <w:r w:rsidRPr="00987897">
        <w:rPr>
          <w:rFonts w:ascii="Tahoma" w:hAnsi="Tahoma"/>
        </w:rPr>
        <w:t>structured</w:t>
      </w:r>
      <w:proofErr w:type="spellEnd"/>
      <w:r w:rsidRPr="00987897">
        <w:rPr>
          <w:rFonts w:ascii="Tahoma" w:hAnsi="Tahoma"/>
        </w:rPr>
        <w:t xml:space="preserve"> </w:t>
      </w:r>
      <w:proofErr w:type="spellStart"/>
      <w:r w:rsidRPr="00987897">
        <w:rPr>
          <w:rFonts w:ascii="Tahoma" w:hAnsi="Tahoma"/>
        </w:rPr>
        <w:t>report</w:t>
      </w:r>
      <w:proofErr w:type="spellEnd"/>
      <w:r w:rsidRPr="00987897">
        <w:rPr>
          <w:rFonts w:ascii="Tahoma" w:hAnsi="Tahoma"/>
        </w:rPr>
        <w:t xml:space="preserve">, </w:t>
      </w:r>
      <w:proofErr w:type="spellStart"/>
      <w:r w:rsidRPr="00987897">
        <w:rPr>
          <w:rFonts w:ascii="Tahoma" w:hAnsi="Tahoma"/>
        </w:rPr>
        <w:t>secondary</w:t>
      </w:r>
      <w:proofErr w:type="spellEnd"/>
      <w:r w:rsidRPr="00987897">
        <w:rPr>
          <w:rFonts w:ascii="Tahoma" w:hAnsi="Tahoma"/>
        </w:rPr>
        <w:t xml:space="preserve"> </w:t>
      </w:r>
      <w:proofErr w:type="spellStart"/>
      <w:r w:rsidRPr="00987897">
        <w:rPr>
          <w:rFonts w:ascii="Tahoma" w:hAnsi="Tahoma"/>
        </w:rPr>
        <w:t>capture</w:t>
      </w:r>
      <w:proofErr w:type="spellEnd"/>
      <w:r w:rsidRPr="00987897">
        <w:rPr>
          <w:rFonts w:ascii="Tahoma" w:hAnsi="Tahoma"/>
        </w:rPr>
        <w:t xml:space="preserve"> ar kt.)</w:t>
      </w:r>
      <w:r w:rsidR="002D52AD" w:rsidRPr="00987897">
        <w:rPr>
          <w:rFonts w:ascii="Tahoma" w:hAnsi="Tahoma"/>
        </w:rPr>
        <w:t xml:space="preserve"> arba lygiaverčiu</w:t>
      </w:r>
      <w:r w:rsidRPr="00987897">
        <w:rPr>
          <w:rFonts w:ascii="Tahoma" w:hAnsi="Tahoma"/>
        </w:rPr>
        <w:t>;</w:t>
      </w:r>
    </w:p>
    <w:p w14:paraId="7769430C" w14:textId="0D77CF7B" w:rsidR="00337C0B" w:rsidRPr="00987897" w:rsidRDefault="00337C0B" w:rsidP="00337C0B">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Dirbtinio intelekto modelio rezultatus turi būti galima pasiekti struktūrizuotu formatu (pvz., XML, JSON</w:t>
      </w:r>
      <w:r w:rsidR="002D52AD" w:rsidRPr="00987897">
        <w:rPr>
          <w:rFonts w:ascii="Tahoma" w:hAnsi="Tahoma"/>
        </w:rPr>
        <w:t xml:space="preserve"> arba lygiaverčiu</w:t>
      </w:r>
      <w:r w:rsidRPr="00987897">
        <w:rPr>
          <w:rFonts w:ascii="Tahoma" w:hAnsi="Tahoma"/>
        </w:rPr>
        <w:t xml:space="preserve">) per </w:t>
      </w:r>
      <w:proofErr w:type="spellStart"/>
      <w:r w:rsidRPr="00987897">
        <w:rPr>
          <w:rFonts w:ascii="Tahoma" w:hAnsi="Tahoma"/>
        </w:rPr>
        <w:t>web</w:t>
      </w:r>
      <w:proofErr w:type="spellEnd"/>
      <w:r w:rsidRPr="00987897">
        <w:rPr>
          <w:rFonts w:ascii="Tahoma" w:hAnsi="Tahoma"/>
        </w:rPr>
        <w:t xml:space="preserve"> sąsają;</w:t>
      </w:r>
    </w:p>
    <w:p w14:paraId="1C3E09DD" w14:textId="39E113B2" w:rsidR="00337C0B" w:rsidRPr="00987897" w:rsidRDefault="00337C0B" w:rsidP="00337C0B">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Pateikti dirbtinio intelekto modeliai turi leisti apdoroti neribotą kiekį medicininių vaizdų ir gauti neribotus analizės rezultatus, kiek tai leidžia Partnerių turima techninė įranga.</w:t>
      </w:r>
    </w:p>
    <w:p w14:paraId="130D34E3" w14:textId="77777777" w:rsidR="00337C0B" w:rsidRPr="00987897" w:rsidRDefault="00337C0B" w:rsidP="00337C0B">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Automatinis duomenų apdorojimas ir analizė neturi reikalauti vartotojo įsikišimo;</w:t>
      </w:r>
    </w:p>
    <w:p w14:paraId="7CB29485" w14:textId="77777777" w:rsidR="00337C0B" w:rsidRPr="00987897" w:rsidRDefault="00337C0B" w:rsidP="00337C0B">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Turi būti sudaryta galimybė fiksuoti, sisteminti ir analizuoti klinikinius ir techninius DI modelio parametrus jo naudojimo eigoje:</w:t>
      </w:r>
    </w:p>
    <w:p w14:paraId="69F8AB06" w14:textId="26F336BC" w:rsidR="00337C0B" w:rsidRPr="00987897" w:rsidRDefault="00337C0B" w:rsidP="003F376C">
      <w:pPr>
        <w:pStyle w:val="ListParagraph"/>
        <w:numPr>
          <w:ilvl w:val="1"/>
          <w:numId w:val="158"/>
        </w:numPr>
        <w:tabs>
          <w:tab w:val="left" w:pos="567"/>
        </w:tabs>
        <w:spacing w:line="276" w:lineRule="auto"/>
        <w:ind w:left="0" w:firstLine="0"/>
        <w:jc w:val="both"/>
        <w:textAlignment w:val="baseline"/>
        <w:rPr>
          <w:rFonts w:ascii="Tahoma" w:hAnsi="Tahoma"/>
        </w:rPr>
      </w:pPr>
      <w:r w:rsidRPr="00987897">
        <w:rPr>
          <w:rFonts w:ascii="Tahoma" w:hAnsi="Tahoma"/>
        </w:rPr>
        <w:t>Tyrimų, kurie buvo pateikti DI modelio analizei, skaičius;</w:t>
      </w:r>
    </w:p>
    <w:p w14:paraId="03C5F700" w14:textId="77777777" w:rsidR="00337C0B" w:rsidRPr="00987897" w:rsidRDefault="00337C0B" w:rsidP="003F376C">
      <w:pPr>
        <w:pStyle w:val="ListParagraph"/>
        <w:numPr>
          <w:ilvl w:val="1"/>
          <w:numId w:val="158"/>
        </w:numPr>
        <w:tabs>
          <w:tab w:val="left" w:pos="567"/>
        </w:tabs>
        <w:spacing w:line="276" w:lineRule="auto"/>
        <w:ind w:left="0" w:firstLine="0"/>
        <w:jc w:val="both"/>
        <w:textAlignment w:val="baseline"/>
        <w:rPr>
          <w:rFonts w:ascii="Tahoma" w:hAnsi="Tahoma"/>
        </w:rPr>
      </w:pPr>
      <w:r w:rsidRPr="00987897">
        <w:rPr>
          <w:rFonts w:ascii="Tahoma" w:hAnsi="Tahoma"/>
        </w:rPr>
        <w:lastRenderedPageBreak/>
        <w:t>Tyrimų, kurie buvo pateikti analizei, tačiau atmesti, skaičius ir priežastis;</w:t>
      </w:r>
    </w:p>
    <w:p w14:paraId="5CA16B1A" w14:textId="77777777" w:rsidR="00337C0B" w:rsidRPr="00987897" w:rsidRDefault="00337C0B" w:rsidP="003F376C">
      <w:pPr>
        <w:pStyle w:val="ListParagraph"/>
        <w:numPr>
          <w:ilvl w:val="1"/>
          <w:numId w:val="158"/>
        </w:numPr>
        <w:tabs>
          <w:tab w:val="left" w:pos="567"/>
        </w:tabs>
        <w:spacing w:line="276" w:lineRule="auto"/>
        <w:ind w:left="0" w:firstLine="0"/>
        <w:jc w:val="both"/>
        <w:textAlignment w:val="baseline"/>
        <w:rPr>
          <w:rFonts w:ascii="Tahoma" w:hAnsi="Tahoma"/>
        </w:rPr>
      </w:pPr>
      <w:r w:rsidRPr="00987897">
        <w:rPr>
          <w:rFonts w:ascii="Tahoma" w:hAnsi="Tahoma"/>
        </w:rPr>
        <w:t>Tyrimų, kurie buvo analizuoti ir jiems pateikti rezultatai, skaičius;</w:t>
      </w:r>
    </w:p>
    <w:p w14:paraId="3796B5D0" w14:textId="77777777" w:rsidR="00337C0B" w:rsidRPr="00987897" w:rsidRDefault="00337C0B" w:rsidP="003F376C">
      <w:pPr>
        <w:pStyle w:val="ListParagraph"/>
        <w:numPr>
          <w:ilvl w:val="1"/>
          <w:numId w:val="158"/>
        </w:numPr>
        <w:tabs>
          <w:tab w:val="left" w:pos="567"/>
        </w:tabs>
        <w:spacing w:line="276" w:lineRule="auto"/>
        <w:ind w:left="0" w:firstLine="0"/>
        <w:jc w:val="both"/>
        <w:textAlignment w:val="baseline"/>
        <w:rPr>
          <w:rFonts w:ascii="Tahoma" w:hAnsi="Tahoma"/>
        </w:rPr>
      </w:pPr>
      <w:r w:rsidRPr="00987897">
        <w:rPr>
          <w:rFonts w:ascii="Tahoma" w:hAnsi="Tahoma"/>
        </w:rPr>
        <w:t>DI algoritmo proceso trukmė nuo užklausos pateikimo iki rezultato gavimo;</w:t>
      </w:r>
    </w:p>
    <w:p w14:paraId="2BC9BF96" w14:textId="77777777" w:rsidR="00337C0B" w:rsidRPr="00987897" w:rsidRDefault="00337C0B" w:rsidP="003F376C">
      <w:pPr>
        <w:pStyle w:val="ListParagraph"/>
        <w:numPr>
          <w:ilvl w:val="1"/>
          <w:numId w:val="158"/>
        </w:numPr>
        <w:tabs>
          <w:tab w:val="left" w:pos="567"/>
        </w:tabs>
        <w:spacing w:line="276" w:lineRule="auto"/>
        <w:ind w:left="0" w:firstLine="0"/>
        <w:jc w:val="both"/>
        <w:textAlignment w:val="baseline"/>
        <w:rPr>
          <w:rFonts w:ascii="Tahoma" w:hAnsi="Tahoma"/>
        </w:rPr>
      </w:pPr>
      <w:r w:rsidRPr="00987897">
        <w:rPr>
          <w:rFonts w:ascii="Tahoma" w:hAnsi="Tahoma"/>
        </w:rPr>
        <w:t>Tyrimų, kuriems buvo rasti pokyčiai (kiekvienos srities DI modeliui aktualūs radiniai), skaičius.</w:t>
      </w:r>
    </w:p>
    <w:p w14:paraId="75C79ADB" w14:textId="77777777" w:rsidR="00337C0B" w:rsidRPr="00987897" w:rsidRDefault="00337C0B" w:rsidP="00337C0B">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Turi būti sudaryta galimybė fiksuoti, sisteminti ir analizuoti DI modelio klaidas, jų tipus ir dažnumą;</w:t>
      </w:r>
    </w:p>
    <w:p w14:paraId="058CBAB3" w14:textId="00BA90B3" w:rsidR="00337C0B" w:rsidRPr="00987897" w:rsidRDefault="00337C0B" w:rsidP="00337C0B">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 xml:space="preserve">Programinei įrangai turi būti teikiami atnaujinimai ne trumpesniam kaip 2 metų laikotarpiui nuo </w:t>
      </w:r>
      <w:r w:rsidR="00324635" w:rsidRPr="00987897">
        <w:rPr>
          <w:rFonts w:ascii="Tahoma" w:hAnsi="Tahoma"/>
        </w:rPr>
        <w:t xml:space="preserve">galutinio </w:t>
      </w:r>
      <w:r w:rsidRPr="00987897">
        <w:rPr>
          <w:rFonts w:ascii="Tahoma" w:hAnsi="Tahoma"/>
        </w:rPr>
        <w:t>perdavimo akto pasirašymo datos bei dirbtinio intelekto modelių panaudojimas neturi būti apribotas medicininių vaizdų skaičiumi.</w:t>
      </w:r>
    </w:p>
    <w:p w14:paraId="5FF899DE" w14:textId="5366A2BB" w:rsidR="00337C0B" w:rsidRPr="00987897" w:rsidRDefault="08591DD5" w:rsidP="72CD263B">
      <w:pPr>
        <w:pStyle w:val="ListParagraph"/>
        <w:numPr>
          <w:ilvl w:val="0"/>
          <w:numId w:val="100"/>
        </w:numPr>
        <w:tabs>
          <w:tab w:val="clear" w:pos="288"/>
          <w:tab w:val="left" w:pos="284"/>
          <w:tab w:val="num" w:pos="426"/>
        </w:tabs>
        <w:spacing w:line="276" w:lineRule="auto"/>
        <w:jc w:val="both"/>
        <w:textAlignment w:val="baseline"/>
        <w:rPr>
          <w:rFonts w:ascii="Tahoma" w:hAnsi="Tahoma"/>
          <w:sz w:val="24"/>
          <w:szCs w:val="24"/>
        </w:rPr>
      </w:pPr>
      <w:r w:rsidRPr="00987897">
        <w:rPr>
          <w:rFonts w:ascii="Tahoma" w:hAnsi="Tahoma"/>
        </w:rPr>
        <w:t>Tiekėjas įsipareigoja teikti būtinas konsultacijas programinės įrangos veikimo klausimais garantinės priežiūros laikotarpiu (24 mėn.)</w:t>
      </w:r>
      <w:r w:rsidR="0F2E9AC5" w:rsidRPr="00987897">
        <w:rPr>
          <w:rFonts w:ascii="Tahoma" w:hAnsi="Tahoma"/>
        </w:rPr>
        <w:t xml:space="preserve"> n</w:t>
      </w:r>
      <w:r w:rsidR="0F2E9AC5" w:rsidRPr="00987897">
        <w:rPr>
          <w:rFonts w:ascii="Tahoma" w:eastAsia="Tahoma" w:hAnsi="Tahoma" w:cs="Tahoma"/>
        </w:rPr>
        <w:t xml:space="preserve">uo </w:t>
      </w:r>
      <w:r w:rsidR="0F2E9AC5" w:rsidRPr="00987897">
        <w:rPr>
          <w:rFonts w:ascii="Tahoma" w:eastAsia="Tahoma" w:hAnsi="Tahoma" w:cs="Tahoma"/>
          <w:color w:val="242424"/>
        </w:rPr>
        <w:t xml:space="preserve">galutinio </w:t>
      </w:r>
      <w:r w:rsidR="00D32FF3" w:rsidRPr="00987897">
        <w:rPr>
          <w:rFonts w:ascii="Tahoma" w:eastAsia="Tahoma" w:hAnsi="Tahoma" w:cs="Tahoma"/>
          <w:color w:val="242424"/>
        </w:rPr>
        <w:t>prekių</w:t>
      </w:r>
      <w:r w:rsidR="0F2E9AC5" w:rsidRPr="00987897">
        <w:rPr>
          <w:rFonts w:ascii="Tahoma" w:eastAsia="Tahoma" w:hAnsi="Tahoma" w:cs="Tahoma"/>
          <w:color w:val="242424"/>
        </w:rPr>
        <w:t xml:space="preserve"> priėmimo–perdavimo akto pasirašymo datos</w:t>
      </w:r>
      <w:r w:rsidRPr="00987897">
        <w:rPr>
          <w:rFonts w:ascii="Tahoma" w:eastAsia="Tahoma" w:hAnsi="Tahoma" w:cs="Tahoma"/>
        </w:rPr>
        <w:t>;</w:t>
      </w:r>
    </w:p>
    <w:p w14:paraId="7C0599B5" w14:textId="590B6AFF" w:rsidR="00C61B03" w:rsidRPr="00987897" w:rsidRDefault="00C61B03" w:rsidP="00987897">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Programinė įranga turi būti pagrįst</w:t>
      </w:r>
      <w:r w:rsidR="005452D6" w:rsidRPr="00987897">
        <w:rPr>
          <w:rFonts w:ascii="Tahoma" w:hAnsi="Tahoma"/>
        </w:rPr>
        <w:t>a</w:t>
      </w:r>
      <w:r w:rsidRPr="00987897">
        <w:rPr>
          <w:rFonts w:ascii="Tahoma" w:hAnsi="Tahoma"/>
        </w:rPr>
        <w:t xml:space="preserve"> objektyviais tyrimų duomenimis, atliktais pagal pripažintus metodus (pvz., tarptautinius standartus, klinikinių tyrimų protokolus) ir patvirtinta dokumentais, įrodančiais atitiktį (tyrimų ataskaitas, sertifikatus, klinikinių tyrimų rezultatus ar kitus lygiaverčius įrodymus, patvirtinančius, kad programinė įranga pasiekia deklaruojamus efektyvumo rodiklius).</w:t>
      </w:r>
    </w:p>
    <w:p w14:paraId="06CAE9DD" w14:textId="77777777" w:rsidR="000D7C7A" w:rsidRPr="00987897" w:rsidRDefault="000D7C7A" w:rsidP="003F376C">
      <w:pPr>
        <w:pStyle w:val="ListParagraph"/>
        <w:numPr>
          <w:ilvl w:val="0"/>
          <w:numId w:val="106"/>
        </w:numPr>
        <w:tabs>
          <w:tab w:val="num" w:pos="426"/>
        </w:tabs>
        <w:spacing w:line="276" w:lineRule="auto"/>
        <w:jc w:val="both"/>
        <w:textAlignment w:val="baseline"/>
        <w:rPr>
          <w:rFonts w:ascii="Tahoma" w:hAnsi="Tahoma"/>
          <w:vanish/>
        </w:rPr>
      </w:pPr>
    </w:p>
    <w:p w14:paraId="317A7A22" w14:textId="77777777" w:rsidR="000D7C7A" w:rsidRPr="00987897" w:rsidRDefault="000D7C7A" w:rsidP="003F376C">
      <w:pPr>
        <w:pStyle w:val="ListParagraph"/>
        <w:numPr>
          <w:ilvl w:val="0"/>
          <w:numId w:val="106"/>
        </w:numPr>
        <w:tabs>
          <w:tab w:val="num" w:pos="426"/>
        </w:tabs>
        <w:spacing w:line="276" w:lineRule="auto"/>
        <w:jc w:val="both"/>
        <w:textAlignment w:val="baseline"/>
        <w:rPr>
          <w:rFonts w:ascii="Tahoma" w:hAnsi="Tahoma"/>
          <w:vanish/>
        </w:rPr>
      </w:pPr>
    </w:p>
    <w:p w14:paraId="42AC42B1" w14:textId="77777777" w:rsidR="000D7C7A" w:rsidRPr="00987897" w:rsidRDefault="000D7C7A"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Insulto diagnostikos DI modelis turi būti prieinamas VULSK ir KUL įstaigoms;</w:t>
      </w:r>
    </w:p>
    <w:p w14:paraId="223B47D2" w14:textId="77777777" w:rsidR="0002759B" w:rsidRPr="00987897" w:rsidRDefault="000D7C7A"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 xml:space="preserve">Tiekėjo siūlomas insulto diagnostikos DI modelis privalo analizuoti: </w:t>
      </w:r>
    </w:p>
    <w:p w14:paraId="268A5E8E" w14:textId="6436E81C" w:rsidR="0002759B" w:rsidRPr="00987897" w:rsidRDefault="000D7C7A" w:rsidP="003F376C">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cs="Tahoma"/>
        </w:rPr>
        <w:t>Kompiuterinės</w:t>
      </w:r>
      <w:r w:rsidRPr="00987897">
        <w:rPr>
          <w:rFonts w:ascii="Tahoma" w:hAnsi="Tahoma"/>
        </w:rPr>
        <w:t xml:space="preserve"> tomografijos </w:t>
      </w:r>
      <w:proofErr w:type="spellStart"/>
      <w:r w:rsidRPr="00987897">
        <w:rPr>
          <w:rFonts w:ascii="Tahoma" w:hAnsi="Tahoma"/>
        </w:rPr>
        <w:t>perfuzijos</w:t>
      </w:r>
      <w:proofErr w:type="spellEnd"/>
      <w:r w:rsidRPr="00987897">
        <w:rPr>
          <w:rFonts w:ascii="Tahoma" w:hAnsi="Tahoma"/>
        </w:rPr>
        <w:t xml:space="preserve"> (KTP) duomenis, magnetinio rezonanso tyrimo (MRT), magnetinio rezonanso </w:t>
      </w:r>
      <w:proofErr w:type="spellStart"/>
      <w:r w:rsidRPr="00987897">
        <w:rPr>
          <w:rFonts w:ascii="Tahoma" w:hAnsi="Tahoma" w:cs="Tahoma"/>
        </w:rPr>
        <w:t>perfuzijos</w:t>
      </w:r>
      <w:proofErr w:type="spellEnd"/>
      <w:r w:rsidRPr="00987897">
        <w:rPr>
          <w:rFonts w:ascii="Tahoma" w:hAnsi="Tahoma" w:cs="Tahoma"/>
        </w:rPr>
        <w:t xml:space="preserve"> (MRP) bei </w:t>
      </w:r>
      <w:r w:rsidRPr="00987897">
        <w:rPr>
          <w:rFonts w:ascii="Tahoma" w:hAnsi="Tahoma"/>
        </w:rPr>
        <w:t xml:space="preserve">difuzijos duomenis su galimybe analizuoti </w:t>
      </w:r>
      <w:r w:rsidRPr="00987897">
        <w:rPr>
          <w:rFonts w:ascii="Tahoma" w:hAnsi="Tahoma" w:cs="Tahoma"/>
        </w:rPr>
        <w:t xml:space="preserve">smegenų </w:t>
      </w:r>
      <w:r w:rsidRPr="00987897">
        <w:rPr>
          <w:rFonts w:ascii="Tahoma" w:hAnsi="Tahoma"/>
        </w:rPr>
        <w:t>kraujo tėkmę</w:t>
      </w:r>
      <w:r w:rsidRPr="00987897">
        <w:rPr>
          <w:rFonts w:ascii="Tahoma" w:hAnsi="Tahoma" w:cs="Tahoma"/>
        </w:rPr>
        <w:t xml:space="preserve"> (angl. </w:t>
      </w:r>
      <w:proofErr w:type="spellStart"/>
      <w:r w:rsidRPr="00987897">
        <w:rPr>
          <w:rFonts w:ascii="Tahoma" w:hAnsi="Tahoma" w:cs="Tahoma"/>
        </w:rPr>
        <w:t>cerebral</w:t>
      </w:r>
      <w:proofErr w:type="spellEnd"/>
      <w:r w:rsidRPr="00987897">
        <w:rPr>
          <w:rFonts w:ascii="Tahoma" w:hAnsi="Tahoma" w:cs="Tahoma"/>
        </w:rPr>
        <w:t xml:space="preserve"> </w:t>
      </w:r>
      <w:proofErr w:type="spellStart"/>
      <w:r w:rsidRPr="00987897">
        <w:rPr>
          <w:rFonts w:ascii="Tahoma" w:hAnsi="Tahoma" w:cs="Tahoma"/>
        </w:rPr>
        <w:t>blood</w:t>
      </w:r>
      <w:proofErr w:type="spellEnd"/>
      <w:r w:rsidRPr="00987897">
        <w:rPr>
          <w:rFonts w:ascii="Tahoma" w:hAnsi="Tahoma" w:cs="Tahoma"/>
        </w:rPr>
        <w:t xml:space="preserve"> </w:t>
      </w:r>
      <w:proofErr w:type="spellStart"/>
      <w:r w:rsidRPr="00987897">
        <w:rPr>
          <w:rFonts w:ascii="Tahoma" w:hAnsi="Tahoma" w:cs="Tahoma"/>
        </w:rPr>
        <w:t>flow</w:t>
      </w:r>
      <w:proofErr w:type="spellEnd"/>
      <w:r w:rsidRPr="00987897">
        <w:rPr>
          <w:rFonts w:ascii="Tahoma" w:hAnsi="Tahoma" w:cs="Tahoma"/>
        </w:rPr>
        <w:t xml:space="preserve"> – CBF),</w:t>
      </w:r>
      <w:r w:rsidRPr="00987897">
        <w:rPr>
          <w:rFonts w:ascii="Tahoma" w:hAnsi="Tahoma"/>
        </w:rPr>
        <w:t xml:space="preserve"> kraujo tūrį</w:t>
      </w:r>
      <w:r w:rsidRPr="00987897">
        <w:rPr>
          <w:rFonts w:ascii="Tahoma" w:hAnsi="Tahoma" w:cs="Tahoma"/>
        </w:rPr>
        <w:t xml:space="preserve"> (angl. </w:t>
      </w:r>
      <w:proofErr w:type="spellStart"/>
      <w:r w:rsidRPr="00987897">
        <w:rPr>
          <w:rFonts w:ascii="Tahoma" w:hAnsi="Tahoma" w:cs="Tahoma"/>
        </w:rPr>
        <w:t>cerebral</w:t>
      </w:r>
      <w:proofErr w:type="spellEnd"/>
      <w:r w:rsidRPr="00987897">
        <w:rPr>
          <w:rFonts w:ascii="Tahoma" w:hAnsi="Tahoma" w:cs="Tahoma"/>
        </w:rPr>
        <w:t xml:space="preserve"> </w:t>
      </w:r>
      <w:proofErr w:type="spellStart"/>
      <w:r w:rsidRPr="00987897">
        <w:rPr>
          <w:rFonts w:ascii="Tahoma" w:hAnsi="Tahoma" w:cs="Tahoma"/>
        </w:rPr>
        <w:t>blood</w:t>
      </w:r>
      <w:proofErr w:type="spellEnd"/>
      <w:r w:rsidRPr="00987897">
        <w:rPr>
          <w:rFonts w:ascii="Tahoma" w:hAnsi="Tahoma" w:cs="Tahoma"/>
        </w:rPr>
        <w:t xml:space="preserve"> </w:t>
      </w:r>
      <w:proofErr w:type="spellStart"/>
      <w:r w:rsidRPr="00987897">
        <w:rPr>
          <w:rFonts w:ascii="Tahoma" w:hAnsi="Tahoma" w:cs="Tahoma"/>
        </w:rPr>
        <w:t>volume</w:t>
      </w:r>
      <w:proofErr w:type="spellEnd"/>
      <w:r w:rsidRPr="00987897">
        <w:rPr>
          <w:rFonts w:ascii="Tahoma" w:hAnsi="Tahoma" w:cs="Tahoma"/>
        </w:rPr>
        <w:t xml:space="preserve"> – CBV), </w:t>
      </w:r>
      <w:r w:rsidRPr="00987897">
        <w:rPr>
          <w:rFonts w:ascii="Tahoma" w:hAnsi="Tahoma"/>
        </w:rPr>
        <w:t xml:space="preserve"> vidutinį kraujo pratekėjimo </w:t>
      </w:r>
      <w:r w:rsidRPr="00987897">
        <w:rPr>
          <w:rFonts w:ascii="Tahoma" w:hAnsi="Tahoma" w:cs="Tahoma"/>
        </w:rPr>
        <w:t xml:space="preserve">laiką (angl. </w:t>
      </w:r>
      <w:proofErr w:type="spellStart"/>
      <w:r w:rsidRPr="00987897">
        <w:rPr>
          <w:rFonts w:ascii="Tahoma" w:hAnsi="Tahoma" w:cs="Tahoma"/>
        </w:rPr>
        <w:t>mean</w:t>
      </w:r>
      <w:proofErr w:type="spellEnd"/>
      <w:r w:rsidRPr="00987897">
        <w:rPr>
          <w:rFonts w:ascii="Tahoma" w:hAnsi="Tahoma" w:cs="Tahoma"/>
        </w:rPr>
        <w:t xml:space="preserve"> </w:t>
      </w:r>
      <w:proofErr w:type="spellStart"/>
      <w:r w:rsidRPr="00987897">
        <w:rPr>
          <w:rFonts w:ascii="Tahoma" w:hAnsi="Tahoma" w:cs="Tahoma"/>
        </w:rPr>
        <w:t>transit</w:t>
      </w:r>
      <w:proofErr w:type="spellEnd"/>
      <w:r w:rsidRPr="00987897">
        <w:rPr>
          <w:rFonts w:ascii="Tahoma" w:hAnsi="Tahoma" w:cs="Tahoma"/>
        </w:rPr>
        <w:t xml:space="preserve"> </w:t>
      </w:r>
      <w:proofErr w:type="spellStart"/>
      <w:r w:rsidRPr="00987897">
        <w:rPr>
          <w:rFonts w:ascii="Tahoma" w:hAnsi="Tahoma" w:cs="Tahoma"/>
        </w:rPr>
        <w:t>time</w:t>
      </w:r>
      <w:proofErr w:type="spellEnd"/>
      <w:r w:rsidRPr="00987897">
        <w:rPr>
          <w:rFonts w:ascii="Tahoma" w:hAnsi="Tahoma" w:cs="Tahoma"/>
        </w:rPr>
        <w:t xml:space="preserve"> – MTT),</w:t>
      </w:r>
      <w:r w:rsidRPr="00987897">
        <w:rPr>
          <w:rFonts w:ascii="Tahoma" w:hAnsi="Tahoma"/>
        </w:rPr>
        <w:t xml:space="preserve"> arterinės tėkmės uždelsimo laiką – </w:t>
      </w:r>
      <w:r w:rsidRPr="00987897">
        <w:rPr>
          <w:rFonts w:ascii="Tahoma" w:hAnsi="Tahoma" w:cs="Tahoma"/>
        </w:rPr>
        <w:t xml:space="preserve">laiką iki maksimumo (angl. </w:t>
      </w:r>
      <w:proofErr w:type="spellStart"/>
      <w:r w:rsidRPr="00987897">
        <w:rPr>
          <w:rFonts w:ascii="Tahoma" w:hAnsi="Tahoma" w:cs="Tahoma"/>
        </w:rPr>
        <w:t>time</w:t>
      </w:r>
      <w:proofErr w:type="spellEnd"/>
      <w:r w:rsidRPr="00987897">
        <w:rPr>
          <w:rFonts w:ascii="Tahoma" w:hAnsi="Tahoma" w:cs="Tahoma"/>
        </w:rPr>
        <w:t>-to-</w:t>
      </w:r>
      <w:proofErr w:type="spellStart"/>
      <w:r w:rsidRPr="00987897">
        <w:rPr>
          <w:rFonts w:ascii="Tahoma" w:hAnsi="Tahoma" w:cs="Tahoma"/>
        </w:rPr>
        <w:t>maximum</w:t>
      </w:r>
      <w:proofErr w:type="spellEnd"/>
      <w:r w:rsidRPr="00987897">
        <w:rPr>
          <w:rFonts w:ascii="Tahoma" w:hAnsi="Tahoma" w:cs="Tahoma"/>
        </w:rPr>
        <w:t xml:space="preserve"> – </w:t>
      </w:r>
      <w:proofErr w:type="spellStart"/>
      <w:r w:rsidRPr="00987897">
        <w:rPr>
          <w:rFonts w:ascii="Tahoma" w:hAnsi="Tahoma"/>
        </w:rPr>
        <w:t>Tmax</w:t>
      </w:r>
      <w:proofErr w:type="spellEnd"/>
      <w:r w:rsidRPr="00987897">
        <w:rPr>
          <w:rFonts w:ascii="Tahoma" w:hAnsi="Tahoma" w:cs="Tahoma"/>
        </w:rPr>
        <w:t>),</w:t>
      </w:r>
      <w:r w:rsidRPr="00987897">
        <w:rPr>
          <w:rFonts w:ascii="Tahoma" w:hAnsi="Tahoma"/>
        </w:rPr>
        <w:t xml:space="preserve"> akivaizdžios difuzijos koeficientą </w:t>
      </w:r>
      <w:r w:rsidRPr="00987897">
        <w:rPr>
          <w:rFonts w:ascii="Tahoma" w:hAnsi="Tahoma" w:cs="Tahoma"/>
        </w:rPr>
        <w:t xml:space="preserve">ir (angl. </w:t>
      </w:r>
      <w:proofErr w:type="spellStart"/>
      <w:r w:rsidRPr="00987897">
        <w:rPr>
          <w:rFonts w:ascii="Tahoma" w:hAnsi="Tahoma" w:cs="Tahoma"/>
        </w:rPr>
        <w:t>apparent</w:t>
      </w:r>
      <w:proofErr w:type="spellEnd"/>
      <w:r w:rsidRPr="00987897">
        <w:rPr>
          <w:rFonts w:ascii="Tahoma" w:hAnsi="Tahoma" w:cs="Tahoma"/>
        </w:rPr>
        <w:t xml:space="preserve"> </w:t>
      </w:r>
      <w:proofErr w:type="spellStart"/>
      <w:r w:rsidRPr="00987897">
        <w:rPr>
          <w:rFonts w:ascii="Tahoma" w:hAnsi="Tahoma" w:cs="Tahoma"/>
        </w:rPr>
        <w:t>diffusion</w:t>
      </w:r>
      <w:proofErr w:type="spellEnd"/>
      <w:r w:rsidRPr="00987897">
        <w:rPr>
          <w:rFonts w:ascii="Tahoma" w:hAnsi="Tahoma" w:cs="Tahoma"/>
        </w:rPr>
        <w:t xml:space="preserve"> </w:t>
      </w:r>
      <w:proofErr w:type="spellStart"/>
      <w:r w:rsidRPr="00987897">
        <w:rPr>
          <w:rFonts w:ascii="Tahoma" w:hAnsi="Tahoma" w:cs="Tahoma"/>
        </w:rPr>
        <w:t>coefficient</w:t>
      </w:r>
      <w:proofErr w:type="spellEnd"/>
      <w:r w:rsidRPr="00987897">
        <w:rPr>
          <w:rFonts w:ascii="Tahoma" w:hAnsi="Tahoma" w:cs="Tahoma"/>
        </w:rPr>
        <w:t xml:space="preserve"> – ADC) MRT vaizduose, </w:t>
      </w:r>
      <w:r w:rsidRPr="00987897">
        <w:rPr>
          <w:rFonts w:ascii="Tahoma" w:hAnsi="Tahoma"/>
        </w:rPr>
        <w:t xml:space="preserve">apskaičiuoti </w:t>
      </w:r>
      <w:r w:rsidRPr="00987897">
        <w:rPr>
          <w:rFonts w:ascii="Tahoma" w:hAnsi="Tahoma" w:cs="Tahoma"/>
        </w:rPr>
        <w:t xml:space="preserve">išeminio </w:t>
      </w:r>
      <w:r w:rsidRPr="00987897">
        <w:rPr>
          <w:rFonts w:ascii="Tahoma" w:hAnsi="Tahoma"/>
        </w:rPr>
        <w:t xml:space="preserve">audinio tūrį, kuris atitinka nustatytas reikšmes. Vertinamų reikšmių diapazonas: </w:t>
      </w:r>
    </w:p>
    <w:p w14:paraId="403F6DCC" w14:textId="6B179E72" w:rsidR="0002759B" w:rsidRPr="00987897" w:rsidRDefault="000D7C7A" w:rsidP="003F376C">
      <w:pPr>
        <w:pStyle w:val="ListParagraph"/>
        <w:numPr>
          <w:ilvl w:val="2"/>
          <w:numId w:val="159"/>
        </w:numPr>
        <w:tabs>
          <w:tab w:val="left" w:pos="709"/>
        </w:tabs>
        <w:spacing w:line="276" w:lineRule="auto"/>
        <w:ind w:left="0" w:firstLine="0"/>
        <w:jc w:val="both"/>
        <w:textAlignment w:val="baseline"/>
        <w:rPr>
          <w:rFonts w:ascii="Tahoma" w:hAnsi="Tahoma"/>
        </w:rPr>
      </w:pPr>
      <w:r w:rsidRPr="00987897">
        <w:rPr>
          <w:rFonts w:ascii="Tahoma" w:hAnsi="Tahoma"/>
        </w:rPr>
        <w:t>CBF (kraujo kiekis pratenkantis smegenų audinio vienetu per duotą laiko tarpą): 0ml/100g/min – 88ml/10g/min;</w:t>
      </w:r>
    </w:p>
    <w:p w14:paraId="1ABEC42C" w14:textId="77777777" w:rsidR="0002759B" w:rsidRPr="00987897" w:rsidRDefault="000D7C7A" w:rsidP="003F376C">
      <w:pPr>
        <w:pStyle w:val="ListParagraph"/>
        <w:numPr>
          <w:ilvl w:val="2"/>
          <w:numId w:val="159"/>
        </w:numPr>
        <w:tabs>
          <w:tab w:val="left" w:pos="709"/>
        </w:tabs>
        <w:spacing w:line="276" w:lineRule="auto"/>
        <w:ind w:left="0" w:firstLine="0"/>
        <w:jc w:val="both"/>
        <w:textAlignment w:val="baseline"/>
        <w:rPr>
          <w:rFonts w:ascii="Tahoma" w:hAnsi="Tahoma"/>
        </w:rPr>
      </w:pPr>
      <w:r w:rsidRPr="00987897">
        <w:rPr>
          <w:rFonts w:ascii="Tahoma" w:hAnsi="Tahoma"/>
        </w:rPr>
        <w:t>CBV (kraujo tūris, tenkantis smegenų audinio vienetui): 0% - 5%;</w:t>
      </w:r>
    </w:p>
    <w:p w14:paraId="179FA09B" w14:textId="77777777" w:rsidR="0002759B" w:rsidRPr="00987897" w:rsidRDefault="000D7C7A" w:rsidP="003F376C">
      <w:pPr>
        <w:pStyle w:val="ListParagraph"/>
        <w:numPr>
          <w:ilvl w:val="2"/>
          <w:numId w:val="159"/>
        </w:numPr>
        <w:tabs>
          <w:tab w:val="left" w:pos="709"/>
        </w:tabs>
        <w:spacing w:line="276" w:lineRule="auto"/>
        <w:ind w:left="0" w:firstLine="0"/>
        <w:jc w:val="both"/>
        <w:textAlignment w:val="baseline"/>
        <w:rPr>
          <w:rFonts w:ascii="Tahoma" w:hAnsi="Tahoma"/>
        </w:rPr>
      </w:pPr>
      <w:r w:rsidRPr="00987897">
        <w:rPr>
          <w:rFonts w:ascii="Tahoma" w:hAnsi="Tahoma"/>
        </w:rPr>
        <w:t>MTT (vidutinis kraujo pratekėjimo laikas): 3s - 12s;</w:t>
      </w:r>
    </w:p>
    <w:p w14:paraId="4AB17213" w14:textId="77777777" w:rsidR="0002759B" w:rsidRPr="00987897" w:rsidRDefault="000D7C7A" w:rsidP="003F376C">
      <w:pPr>
        <w:pStyle w:val="ListParagraph"/>
        <w:numPr>
          <w:ilvl w:val="2"/>
          <w:numId w:val="159"/>
        </w:numPr>
        <w:tabs>
          <w:tab w:val="left" w:pos="709"/>
        </w:tabs>
        <w:spacing w:line="276" w:lineRule="auto"/>
        <w:ind w:left="0" w:firstLine="0"/>
        <w:jc w:val="both"/>
        <w:textAlignment w:val="baseline"/>
        <w:rPr>
          <w:rFonts w:ascii="Tahoma" w:hAnsi="Tahoma"/>
        </w:rPr>
      </w:pPr>
      <w:proofErr w:type="spellStart"/>
      <w:r w:rsidRPr="00987897">
        <w:rPr>
          <w:rFonts w:ascii="Tahoma" w:hAnsi="Tahoma"/>
        </w:rPr>
        <w:t>Tmax</w:t>
      </w:r>
      <w:proofErr w:type="spellEnd"/>
      <w:r w:rsidRPr="00987897">
        <w:rPr>
          <w:rFonts w:ascii="Tahoma" w:hAnsi="Tahoma"/>
        </w:rPr>
        <w:t xml:space="preserve"> (laikas iki maksimalaus </w:t>
      </w:r>
      <w:r w:rsidRPr="00987897">
        <w:rPr>
          <w:rFonts w:ascii="Tahoma" w:hAnsi="Tahoma" w:cs="Tahoma"/>
        </w:rPr>
        <w:t xml:space="preserve">kontrastinės medžiagos </w:t>
      </w:r>
      <w:r w:rsidRPr="00987897">
        <w:rPr>
          <w:rFonts w:ascii="Tahoma" w:hAnsi="Tahoma"/>
        </w:rPr>
        <w:t xml:space="preserve">intensyvumo </w:t>
      </w:r>
      <w:proofErr w:type="spellStart"/>
      <w:r w:rsidRPr="00987897">
        <w:rPr>
          <w:rFonts w:ascii="Tahoma" w:hAnsi="Tahoma"/>
        </w:rPr>
        <w:t>vokselyje</w:t>
      </w:r>
      <w:proofErr w:type="spellEnd"/>
      <w:r w:rsidRPr="00987897">
        <w:rPr>
          <w:rFonts w:ascii="Tahoma" w:hAnsi="Tahoma"/>
        </w:rPr>
        <w:t>): 0s – 12s;</w:t>
      </w:r>
    </w:p>
    <w:p w14:paraId="7DA9CBDA" w14:textId="3F696E18" w:rsidR="000D7C7A" w:rsidRPr="00987897" w:rsidRDefault="000D7C7A" w:rsidP="003F376C">
      <w:pPr>
        <w:pStyle w:val="ListParagraph"/>
        <w:numPr>
          <w:ilvl w:val="2"/>
          <w:numId w:val="159"/>
        </w:numPr>
        <w:tabs>
          <w:tab w:val="left" w:pos="709"/>
        </w:tabs>
        <w:spacing w:line="276" w:lineRule="auto"/>
        <w:ind w:left="0" w:firstLine="0"/>
        <w:jc w:val="both"/>
        <w:textAlignment w:val="baseline"/>
        <w:rPr>
          <w:rFonts w:ascii="Tahoma" w:hAnsi="Tahoma"/>
        </w:rPr>
      </w:pPr>
      <w:proofErr w:type="spellStart"/>
      <w:r w:rsidRPr="00987897">
        <w:rPr>
          <w:rFonts w:ascii="Tahoma" w:hAnsi="Tahoma"/>
        </w:rPr>
        <w:t>Trace</w:t>
      </w:r>
      <w:proofErr w:type="spellEnd"/>
      <w:r w:rsidRPr="00987897">
        <w:rPr>
          <w:rFonts w:ascii="Tahoma" w:hAnsi="Tahoma"/>
        </w:rPr>
        <w:t xml:space="preserve"> ADC: 250x10</w:t>
      </w:r>
      <w:r w:rsidRPr="00987897">
        <w:rPr>
          <w:rFonts w:ascii="Tahoma" w:hAnsi="Tahoma"/>
          <w:vertAlign w:val="superscript"/>
        </w:rPr>
        <w:t>-6</w:t>
      </w:r>
      <w:r w:rsidRPr="00987897">
        <w:rPr>
          <w:rFonts w:ascii="Tahoma" w:hAnsi="Tahoma"/>
        </w:rPr>
        <w:t>mm</w:t>
      </w:r>
      <w:r w:rsidRPr="00987897">
        <w:rPr>
          <w:rFonts w:ascii="Tahoma" w:hAnsi="Tahoma"/>
          <w:vertAlign w:val="superscript"/>
        </w:rPr>
        <w:t>2</w:t>
      </w:r>
      <w:r w:rsidRPr="00987897">
        <w:rPr>
          <w:rFonts w:ascii="Tahoma" w:hAnsi="Tahoma"/>
        </w:rPr>
        <w:t>/s – 2000x10</w:t>
      </w:r>
      <w:r w:rsidRPr="00987897">
        <w:rPr>
          <w:rFonts w:ascii="Tahoma" w:hAnsi="Tahoma"/>
          <w:vertAlign w:val="superscript"/>
        </w:rPr>
        <w:t>-6</w:t>
      </w:r>
      <w:r w:rsidRPr="00987897">
        <w:rPr>
          <w:rFonts w:ascii="Tahoma" w:hAnsi="Tahoma"/>
        </w:rPr>
        <w:t>mm</w:t>
      </w:r>
      <w:r w:rsidRPr="00987897">
        <w:rPr>
          <w:rFonts w:ascii="Tahoma" w:hAnsi="Tahoma"/>
          <w:vertAlign w:val="superscript"/>
        </w:rPr>
        <w:t>2</w:t>
      </w:r>
      <w:r w:rsidRPr="00987897">
        <w:rPr>
          <w:rFonts w:ascii="Tahoma" w:hAnsi="Tahoma"/>
        </w:rPr>
        <w:t>/s.</w:t>
      </w:r>
    </w:p>
    <w:p w14:paraId="287DE1DD" w14:textId="77777777" w:rsidR="00BB74C8" w:rsidRPr="00987897" w:rsidRDefault="000D7C7A" w:rsidP="003F376C">
      <w:pPr>
        <w:pStyle w:val="ListParagraph"/>
        <w:numPr>
          <w:ilvl w:val="1"/>
          <w:numId w:val="159"/>
        </w:numPr>
        <w:tabs>
          <w:tab w:val="left" w:pos="567"/>
        </w:tabs>
        <w:spacing w:line="276" w:lineRule="auto"/>
        <w:ind w:left="0" w:firstLine="0"/>
        <w:jc w:val="both"/>
        <w:textAlignment w:val="baseline"/>
        <w:rPr>
          <w:rFonts w:ascii="Tahoma" w:hAnsi="Tahoma" w:cs="Tahoma"/>
        </w:rPr>
      </w:pPr>
      <w:r w:rsidRPr="00987897">
        <w:rPr>
          <w:rFonts w:ascii="Tahoma" w:hAnsi="Tahoma" w:cs="Tahoma"/>
        </w:rPr>
        <w:t xml:space="preserve">Kompiuterinės tomografijos angiografijos (KTA) duomenis, kuriuose po analizės atvaizduojama </w:t>
      </w:r>
      <w:proofErr w:type="spellStart"/>
      <w:r w:rsidRPr="00987897">
        <w:rPr>
          <w:rFonts w:ascii="Tahoma" w:hAnsi="Tahoma" w:cs="Tahoma"/>
        </w:rPr>
        <w:t>intrakranijinių</w:t>
      </w:r>
      <w:proofErr w:type="spellEnd"/>
      <w:r w:rsidRPr="00987897">
        <w:rPr>
          <w:rFonts w:ascii="Tahoma" w:hAnsi="Tahoma" w:cs="Tahoma"/>
        </w:rPr>
        <w:t xml:space="preserve"> kraujagyslių būklė skersinėje, koronarinėje ir </w:t>
      </w:r>
      <w:proofErr w:type="spellStart"/>
      <w:r w:rsidRPr="00987897">
        <w:rPr>
          <w:rFonts w:ascii="Tahoma" w:hAnsi="Tahoma" w:cs="Tahoma"/>
        </w:rPr>
        <w:t>sagitalinėje</w:t>
      </w:r>
      <w:proofErr w:type="spellEnd"/>
      <w:r w:rsidRPr="00987897">
        <w:rPr>
          <w:rFonts w:ascii="Tahoma" w:hAnsi="Tahoma" w:cs="Tahoma"/>
        </w:rPr>
        <w:t xml:space="preserve"> plokštumose ir nustatoma stambių arterijų </w:t>
      </w:r>
      <w:proofErr w:type="spellStart"/>
      <w:r w:rsidRPr="00987897">
        <w:rPr>
          <w:rFonts w:ascii="Tahoma" w:hAnsi="Tahoma" w:cs="Tahoma"/>
        </w:rPr>
        <w:t>okliuzija</w:t>
      </w:r>
      <w:proofErr w:type="spellEnd"/>
      <w:r w:rsidRPr="00987897">
        <w:rPr>
          <w:rFonts w:ascii="Tahoma" w:hAnsi="Tahoma" w:cs="Tahoma"/>
        </w:rPr>
        <w:t xml:space="preserve"> (LVO) bei pateikiami kraujagyslių tankio palyginimo duomenys skirtinguose smegenų pusrutuliuose;</w:t>
      </w:r>
    </w:p>
    <w:p w14:paraId="3A08AD8A" w14:textId="122ECD12" w:rsidR="000D7C7A" w:rsidRPr="00987897" w:rsidRDefault="000D7C7A" w:rsidP="003F376C">
      <w:pPr>
        <w:pStyle w:val="ListParagraph"/>
        <w:numPr>
          <w:ilvl w:val="1"/>
          <w:numId w:val="159"/>
        </w:numPr>
        <w:tabs>
          <w:tab w:val="left" w:pos="567"/>
        </w:tabs>
        <w:spacing w:line="276" w:lineRule="auto"/>
        <w:ind w:left="0" w:firstLine="0"/>
        <w:jc w:val="both"/>
        <w:textAlignment w:val="baseline"/>
        <w:rPr>
          <w:rFonts w:ascii="Tahoma" w:hAnsi="Tahoma" w:cs="Tahoma"/>
        </w:rPr>
      </w:pPr>
      <w:r w:rsidRPr="00987897">
        <w:rPr>
          <w:rFonts w:ascii="Tahoma" w:hAnsi="Tahoma" w:cs="Tahoma"/>
        </w:rPr>
        <w:t>Nekontrastinės smegenų KT (</w:t>
      </w:r>
      <w:proofErr w:type="spellStart"/>
      <w:r w:rsidRPr="00987897">
        <w:rPr>
          <w:rFonts w:ascii="Tahoma" w:hAnsi="Tahoma" w:cs="Tahoma"/>
        </w:rPr>
        <w:t>natyvinės</w:t>
      </w:r>
      <w:proofErr w:type="spellEnd"/>
      <w:r w:rsidRPr="00987897">
        <w:rPr>
          <w:rFonts w:ascii="Tahoma" w:hAnsi="Tahoma" w:cs="Tahoma"/>
        </w:rPr>
        <w:t>) duomenis, kuomet automatiškai įvertinamos galvos smegenų ankstyvos išemijos apimtos zonos remiantis ASPECTS skale (</w:t>
      </w:r>
      <w:proofErr w:type="spellStart"/>
      <w:r w:rsidRPr="00987897">
        <w:rPr>
          <w:rFonts w:ascii="Tahoma" w:hAnsi="Tahoma" w:cs="Tahoma"/>
        </w:rPr>
        <w:t>Alberta</w:t>
      </w:r>
      <w:proofErr w:type="spellEnd"/>
      <w:r w:rsidRPr="00987897">
        <w:rPr>
          <w:rFonts w:ascii="Tahoma" w:hAnsi="Tahoma" w:cs="Tahoma"/>
        </w:rPr>
        <w:t xml:space="preserve"> Insulto programos ankstyvos kompiuterinės tomografijos balai) ir atliekamas </w:t>
      </w:r>
      <w:proofErr w:type="spellStart"/>
      <w:r w:rsidRPr="00987897">
        <w:rPr>
          <w:rFonts w:ascii="Tahoma" w:hAnsi="Tahoma" w:cs="Tahoma"/>
        </w:rPr>
        <w:t>intrakranijinės</w:t>
      </w:r>
      <w:proofErr w:type="spellEnd"/>
      <w:r w:rsidRPr="00987897">
        <w:rPr>
          <w:rFonts w:ascii="Tahoma" w:hAnsi="Tahoma" w:cs="Tahoma"/>
        </w:rPr>
        <w:t xml:space="preserve"> hematomos (ICH) aptikimas ir įvertinimas.</w:t>
      </w:r>
    </w:p>
    <w:p w14:paraId="79F66CF5" w14:textId="77777777" w:rsidR="000D7C7A" w:rsidRPr="00987897" w:rsidRDefault="000D7C7A" w:rsidP="003F376C">
      <w:pPr>
        <w:pStyle w:val="ListParagraph"/>
        <w:numPr>
          <w:ilvl w:val="1"/>
          <w:numId w:val="159"/>
        </w:numPr>
        <w:tabs>
          <w:tab w:val="left" w:pos="567"/>
        </w:tabs>
        <w:spacing w:line="276" w:lineRule="auto"/>
        <w:ind w:left="0" w:firstLine="0"/>
        <w:jc w:val="both"/>
        <w:textAlignment w:val="baseline"/>
        <w:rPr>
          <w:rFonts w:ascii="Tahoma" w:hAnsi="Tahoma" w:cs="Tahoma"/>
        </w:rPr>
      </w:pPr>
      <w:r w:rsidRPr="00987897">
        <w:rPr>
          <w:rFonts w:ascii="Tahoma" w:hAnsi="Tahoma" w:cs="Tahoma"/>
        </w:rPr>
        <w:t>DI modelis turi galėti atlikti 3D judesio korekcijas KTP ir MRP tyrimuose.</w:t>
      </w:r>
    </w:p>
    <w:p w14:paraId="7DBEED6F" w14:textId="062970B8" w:rsidR="000D7C7A" w:rsidRPr="00987897" w:rsidRDefault="000D7C7A" w:rsidP="003F376C">
      <w:pPr>
        <w:pStyle w:val="ListParagraph"/>
        <w:numPr>
          <w:ilvl w:val="1"/>
          <w:numId w:val="159"/>
        </w:numPr>
        <w:tabs>
          <w:tab w:val="left" w:pos="567"/>
        </w:tabs>
        <w:spacing w:line="276" w:lineRule="auto"/>
        <w:ind w:left="0" w:firstLine="0"/>
        <w:jc w:val="both"/>
        <w:textAlignment w:val="baseline"/>
        <w:rPr>
          <w:rFonts w:ascii="Tahoma" w:hAnsi="Tahoma" w:cs="Tahoma"/>
        </w:rPr>
      </w:pPr>
      <w:r w:rsidRPr="00987897">
        <w:rPr>
          <w:rFonts w:ascii="Tahoma" w:hAnsi="Tahoma" w:cs="Tahoma"/>
        </w:rPr>
        <w:t>Turi būti galimybė automatizuotam arterinio pritekėjimo (AIF) parinkimas KTP ir MRP.</w:t>
      </w:r>
    </w:p>
    <w:p w14:paraId="0BFDE3C7" w14:textId="35BE71B5" w:rsidR="000D7C7A" w:rsidRPr="00987897" w:rsidRDefault="000D7C7A" w:rsidP="003F376C">
      <w:pPr>
        <w:pStyle w:val="ListParagraph"/>
        <w:numPr>
          <w:ilvl w:val="1"/>
          <w:numId w:val="159"/>
        </w:numPr>
        <w:tabs>
          <w:tab w:val="left" w:pos="567"/>
        </w:tabs>
        <w:spacing w:line="276" w:lineRule="auto"/>
        <w:ind w:left="0" w:firstLine="0"/>
        <w:jc w:val="both"/>
        <w:textAlignment w:val="baseline"/>
        <w:rPr>
          <w:rFonts w:ascii="Tahoma" w:hAnsi="Tahoma" w:cs="Tahoma"/>
        </w:rPr>
      </w:pPr>
      <w:r w:rsidRPr="00987897">
        <w:rPr>
          <w:rFonts w:ascii="Tahoma" w:hAnsi="Tahoma" w:cs="Tahoma"/>
        </w:rPr>
        <w:t>Turi būti atvaizduojamos judesių schemos, rodančios paciento galvos pavertimo ir pasukimo judesius skenavimo metu.</w:t>
      </w:r>
    </w:p>
    <w:p w14:paraId="58CDC89F" w14:textId="77777777" w:rsidR="00E02074" w:rsidRPr="00987897" w:rsidRDefault="00E02074" w:rsidP="00987897">
      <w:pPr>
        <w:pStyle w:val="ListParagraph"/>
        <w:numPr>
          <w:ilvl w:val="0"/>
          <w:numId w:val="159"/>
        </w:numPr>
        <w:tabs>
          <w:tab w:val="left" w:pos="426"/>
        </w:tabs>
        <w:spacing w:line="276" w:lineRule="auto"/>
        <w:ind w:left="0" w:firstLine="0"/>
        <w:jc w:val="both"/>
        <w:textAlignment w:val="baseline"/>
        <w:rPr>
          <w:rFonts w:ascii="Tahoma" w:hAnsi="Tahoma"/>
        </w:rPr>
      </w:pPr>
      <w:r w:rsidRPr="00987897">
        <w:rPr>
          <w:rFonts w:ascii="Tahoma" w:hAnsi="Tahoma"/>
        </w:rPr>
        <w:t>Mamogramų vertinimo DI modelis turi būti prieinamas VULSK, LSMUK KK ir KUL įstaigoms;</w:t>
      </w:r>
    </w:p>
    <w:p w14:paraId="49042296" w14:textId="77777777" w:rsidR="009D16B6" w:rsidRPr="00987897" w:rsidRDefault="00E02074" w:rsidP="002465D8">
      <w:pPr>
        <w:pStyle w:val="ListParagraph"/>
        <w:numPr>
          <w:ilvl w:val="0"/>
          <w:numId w:val="159"/>
        </w:numPr>
        <w:tabs>
          <w:tab w:val="left" w:pos="426"/>
        </w:tabs>
        <w:spacing w:line="276" w:lineRule="auto"/>
        <w:ind w:left="0" w:firstLine="0"/>
        <w:jc w:val="both"/>
        <w:textAlignment w:val="baseline"/>
        <w:rPr>
          <w:rFonts w:ascii="Tahoma" w:hAnsi="Tahoma"/>
        </w:rPr>
      </w:pPr>
      <w:r w:rsidRPr="00987897">
        <w:rPr>
          <w:rFonts w:ascii="Tahoma" w:hAnsi="Tahoma"/>
        </w:rPr>
        <w:t>Tiekėjo siūlomas mamogramų vertinimo DI modelis privalo</w:t>
      </w:r>
      <w:r w:rsidR="002465D8" w:rsidRPr="00987897">
        <w:rPr>
          <w:rFonts w:ascii="Tahoma" w:hAnsi="Tahoma"/>
        </w:rPr>
        <w:t>:</w:t>
      </w:r>
    </w:p>
    <w:p w14:paraId="33BF5E96" w14:textId="77777777" w:rsidR="009D16B6" w:rsidRPr="00987897" w:rsidRDefault="009D16B6" w:rsidP="00987897">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rPr>
        <w:lastRenderedPageBreak/>
        <w:t>A</w:t>
      </w:r>
      <w:r w:rsidR="00E02074" w:rsidRPr="00987897">
        <w:rPr>
          <w:rFonts w:ascii="Tahoma" w:hAnsi="Tahoma"/>
        </w:rPr>
        <w:t xml:space="preserve">nalizuoti 2D ir 3D mamogramas, </w:t>
      </w:r>
      <w:proofErr w:type="spellStart"/>
      <w:r w:rsidR="00E02074" w:rsidRPr="00987897">
        <w:rPr>
          <w:rFonts w:ascii="Tahoma" w:hAnsi="Tahoma"/>
        </w:rPr>
        <w:t>tomosintezės</w:t>
      </w:r>
      <w:proofErr w:type="spellEnd"/>
      <w:r w:rsidR="00E02074" w:rsidRPr="00987897">
        <w:rPr>
          <w:rFonts w:ascii="Tahoma" w:hAnsi="Tahoma"/>
        </w:rPr>
        <w:t xml:space="preserve"> tyrimus.</w:t>
      </w:r>
    </w:p>
    <w:p w14:paraId="087C5A69" w14:textId="77777777" w:rsidR="009D16B6" w:rsidRPr="00987897" w:rsidRDefault="00E02074" w:rsidP="00987897">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rPr>
        <w:t xml:space="preserve">DI modelis turi identifikuoti ir rezultatuose pateikti darinius, jų lokacijas ir tipus pagal krūties masę ir </w:t>
      </w:r>
      <w:proofErr w:type="spellStart"/>
      <w:r w:rsidRPr="00987897">
        <w:rPr>
          <w:rFonts w:ascii="Tahoma" w:hAnsi="Tahoma"/>
        </w:rPr>
        <w:t>kalcifikaciją</w:t>
      </w:r>
      <w:proofErr w:type="spellEnd"/>
      <w:r w:rsidRPr="00987897">
        <w:rPr>
          <w:rFonts w:ascii="Tahoma" w:hAnsi="Tahoma"/>
        </w:rPr>
        <w:t>.</w:t>
      </w:r>
    </w:p>
    <w:p w14:paraId="4B555680" w14:textId="77777777" w:rsidR="009D16B6" w:rsidRPr="00987897" w:rsidRDefault="00E02074" w:rsidP="00987897">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rPr>
        <w:t>DI modelis turi pateikti krūties tankio vertinimą pagal BI-RADS ir pagal skaitinę skalę.</w:t>
      </w:r>
    </w:p>
    <w:p w14:paraId="1F82E0FC" w14:textId="77777777" w:rsidR="009D16B6" w:rsidRPr="00987897" w:rsidRDefault="00E02074" w:rsidP="00987897">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rPr>
        <w:t xml:space="preserve">DI modelio rezultatai turi būti pateikiami kaip papildomas sluoksnis (angl. </w:t>
      </w:r>
      <w:proofErr w:type="spellStart"/>
      <w:r w:rsidRPr="00987897">
        <w:rPr>
          <w:rFonts w:ascii="Tahoma" w:hAnsi="Tahoma"/>
        </w:rPr>
        <w:t>overlay</w:t>
      </w:r>
      <w:proofErr w:type="spellEnd"/>
      <w:r w:rsidRPr="00987897">
        <w:rPr>
          <w:rFonts w:ascii="Tahoma" w:hAnsi="Tahoma"/>
        </w:rPr>
        <w:t>) DICOM formatu (</w:t>
      </w:r>
      <w:r w:rsidRPr="00987897">
        <w:rPr>
          <w:rFonts w:ascii="Tahoma" w:hAnsi="Tahoma"/>
          <w:lang w:val="en-US"/>
        </w:rPr>
        <w:t xml:space="preserve">secondary capture, grayscale softcopy presentation state </w:t>
      </w:r>
      <w:proofErr w:type="spellStart"/>
      <w:r w:rsidRPr="00987897">
        <w:rPr>
          <w:rFonts w:ascii="Tahoma" w:hAnsi="Tahoma"/>
          <w:lang w:val="en-US"/>
        </w:rPr>
        <w:t>ar</w:t>
      </w:r>
      <w:proofErr w:type="spellEnd"/>
      <w:r w:rsidRPr="00987897">
        <w:rPr>
          <w:rFonts w:ascii="Tahoma" w:hAnsi="Tahoma"/>
          <w:lang w:val="en-US"/>
        </w:rPr>
        <w:t xml:space="preserve"> structured report</w:t>
      </w:r>
      <w:r w:rsidRPr="00987897">
        <w:rPr>
          <w:rFonts w:ascii="Tahoma" w:hAnsi="Tahoma"/>
        </w:rPr>
        <w:t>) su pažymėtais aptiktais dariniais.</w:t>
      </w:r>
    </w:p>
    <w:p w14:paraId="51D607C2" w14:textId="0A955FA5" w:rsidR="00E02074" w:rsidRPr="00987897" w:rsidRDefault="00E02074" w:rsidP="00987897">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rPr>
        <w:t>Dirbtinio intelekto sprendimas turi būti komerciškai įdiegtas krūties vėžio patikros programose regioniniu ir (arba) nacionaliniu lygmeniu daugiau nei 10 skirtingų regionų ir (arba) šalių.</w:t>
      </w:r>
    </w:p>
    <w:p w14:paraId="2DD99C13" w14:textId="77777777" w:rsidR="004D0549" w:rsidRPr="00987897" w:rsidRDefault="004D0549" w:rsidP="00987897">
      <w:pPr>
        <w:pStyle w:val="ListParagraph"/>
        <w:numPr>
          <w:ilvl w:val="0"/>
          <w:numId w:val="159"/>
        </w:numPr>
        <w:tabs>
          <w:tab w:val="left" w:pos="426"/>
        </w:tabs>
        <w:spacing w:line="276" w:lineRule="auto"/>
        <w:ind w:left="0" w:firstLine="0"/>
        <w:jc w:val="both"/>
        <w:textAlignment w:val="baseline"/>
        <w:rPr>
          <w:rFonts w:ascii="Tahoma" w:hAnsi="Tahoma"/>
        </w:rPr>
      </w:pPr>
      <w:r w:rsidRPr="00987897">
        <w:rPr>
          <w:rFonts w:ascii="Tahoma" w:hAnsi="Tahoma"/>
        </w:rPr>
        <w:t>Plaučių rentgenogramų vertinimo DI modelis turi būti prieinamas LSMU KK ir KUL įstaigoms;</w:t>
      </w:r>
    </w:p>
    <w:p w14:paraId="4202E53C" w14:textId="77777777" w:rsidR="004D0549" w:rsidRPr="00987897" w:rsidRDefault="004D0549" w:rsidP="00987897">
      <w:pPr>
        <w:pStyle w:val="ListParagraph"/>
        <w:numPr>
          <w:ilvl w:val="0"/>
          <w:numId w:val="159"/>
        </w:numPr>
        <w:tabs>
          <w:tab w:val="left" w:pos="426"/>
        </w:tabs>
        <w:spacing w:line="276" w:lineRule="auto"/>
        <w:ind w:left="0" w:firstLine="0"/>
        <w:jc w:val="both"/>
        <w:textAlignment w:val="baseline"/>
        <w:rPr>
          <w:rFonts w:ascii="Tahoma" w:hAnsi="Tahoma"/>
        </w:rPr>
      </w:pPr>
      <w:r w:rsidRPr="00987897">
        <w:rPr>
          <w:rFonts w:ascii="Tahoma" w:hAnsi="Tahoma"/>
        </w:rPr>
        <w:t>Tiekėjo siūlomas plaučių rentgenogramų vertinimo DI modelis privalo:</w:t>
      </w:r>
    </w:p>
    <w:p w14:paraId="5C2432DD" w14:textId="77777777" w:rsidR="004D0549" w:rsidRPr="00987897" w:rsidRDefault="004D0549" w:rsidP="004D0549">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rPr>
        <w:t>Analizuoti krūtinės ląstos rentgenogramas;</w:t>
      </w:r>
    </w:p>
    <w:p w14:paraId="50B50C2B" w14:textId="1BF68A4B" w:rsidR="004D0549" w:rsidRPr="00987897" w:rsidRDefault="004D0549" w:rsidP="00987897">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rPr>
        <w:t>DI modelis turi identifikuoti ir rezultatuose pateikti kliniškai svarbiausius radinius. Įskaitant, bet neapsiribojant:</w:t>
      </w:r>
    </w:p>
    <w:p w14:paraId="4CA0B03A" w14:textId="77777777" w:rsidR="004D0549" w:rsidRPr="00987897" w:rsidRDefault="004D0549" w:rsidP="00987897">
      <w:pPr>
        <w:pStyle w:val="ListParagraph"/>
        <w:numPr>
          <w:ilvl w:val="2"/>
          <w:numId w:val="165"/>
        </w:numPr>
        <w:tabs>
          <w:tab w:val="left" w:pos="709"/>
        </w:tabs>
        <w:spacing w:line="276" w:lineRule="auto"/>
        <w:jc w:val="both"/>
        <w:textAlignment w:val="baseline"/>
        <w:rPr>
          <w:rFonts w:ascii="Tahoma" w:hAnsi="Tahoma"/>
        </w:rPr>
      </w:pPr>
      <w:r w:rsidRPr="00987897">
        <w:rPr>
          <w:rFonts w:ascii="Tahoma" w:hAnsi="Tahoma"/>
        </w:rPr>
        <w:t>židinių nustatymas;</w:t>
      </w:r>
    </w:p>
    <w:p w14:paraId="4B957C68" w14:textId="77777777" w:rsidR="004D0549" w:rsidRPr="00987897" w:rsidRDefault="004D0549" w:rsidP="00987897">
      <w:pPr>
        <w:pStyle w:val="ListParagraph"/>
        <w:numPr>
          <w:ilvl w:val="2"/>
          <w:numId w:val="165"/>
        </w:numPr>
        <w:tabs>
          <w:tab w:val="left" w:pos="709"/>
        </w:tabs>
        <w:spacing w:line="276" w:lineRule="auto"/>
        <w:jc w:val="both"/>
        <w:textAlignment w:val="baseline"/>
        <w:rPr>
          <w:rFonts w:ascii="Tahoma" w:hAnsi="Tahoma"/>
        </w:rPr>
      </w:pPr>
      <w:r w:rsidRPr="00987897">
        <w:rPr>
          <w:rFonts w:ascii="Tahoma" w:hAnsi="Tahoma"/>
        </w:rPr>
        <w:t>infiltracijos nustatymas;</w:t>
      </w:r>
    </w:p>
    <w:p w14:paraId="40D28BBB" w14:textId="77777777" w:rsidR="004D0549" w:rsidRPr="00987897" w:rsidRDefault="004D0549" w:rsidP="00987897">
      <w:pPr>
        <w:pStyle w:val="ListParagraph"/>
        <w:numPr>
          <w:ilvl w:val="2"/>
          <w:numId w:val="165"/>
        </w:numPr>
        <w:tabs>
          <w:tab w:val="left" w:pos="709"/>
        </w:tabs>
        <w:spacing w:line="276" w:lineRule="auto"/>
        <w:jc w:val="both"/>
        <w:textAlignment w:val="baseline"/>
        <w:rPr>
          <w:rFonts w:ascii="Tahoma" w:hAnsi="Tahoma"/>
        </w:rPr>
      </w:pPr>
      <w:proofErr w:type="spellStart"/>
      <w:r w:rsidRPr="00987897">
        <w:rPr>
          <w:rFonts w:ascii="Tahoma" w:hAnsi="Tahoma"/>
        </w:rPr>
        <w:t>pneumotorakso</w:t>
      </w:r>
      <w:proofErr w:type="spellEnd"/>
      <w:r w:rsidRPr="00987897">
        <w:rPr>
          <w:rFonts w:ascii="Tahoma" w:hAnsi="Tahoma"/>
        </w:rPr>
        <w:t xml:space="preserve"> atpažinimas;</w:t>
      </w:r>
    </w:p>
    <w:p w14:paraId="684758A0" w14:textId="77777777" w:rsidR="004D0549" w:rsidRPr="00987897" w:rsidRDefault="004D0549" w:rsidP="00987897">
      <w:pPr>
        <w:pStyle w:val="ListParagraph"/>
        <w:numPr>
          <w:ilvl w:val="2"/>
          <w:numId w:val="165"/>
        </w:numPr>
        <w:tabs>
          <w:tab w:val="left" w:pos="709"/>
        </w:tabs>
        <w:spacing w:line="276" w:lineRule="auto"/>
        <w:jc w:val="both"/>
        <w:textAlignment w:val="baseline"/>
        <w:rPr>
          <w:rFonts w:ascii="Tahoma" w:hAnsi="Tahoma"/>
        </w:rPr>
      </w:pPr>
      <w:proofErr w:type="spellStart"/>
      <w:r w:rsidRPr="00987897">
        <w:rPr>
          <w:rFonts w:ascii="Tahoma" w:hAnsi="Tahoma"/>
        </w:rPr>
        <w:t>hidrotorakso</w:t>
      </w:r>
      <w:proofErr w:type="spellEnd"/>
      <w:r w:rsidRPr="00987897">
        <w:rPr>
          <w:rFonts w:ascii="Tahoma" w:hAnsi="Tahoma"/>
        </w:rPr>
        <w:t xml:space="preserve"> nustatymas;</w:t>
      </w:r>
    </w:p>
    <w:p w14:paraId="141FEE36" w14:textId="77777777" w:rsidR="004D0549" w:rsidRPr="00987897" w:rsidRDefault="004D0549" w:rsidP="00987897">
      <w:pPr>
        <w:pStyle w:val="ListParagraph"/>
        <w:numPr>
          <w:ilvl w:val="2"/>
          <w:numId w:val="165"/>
        </w:numPr>
        <w:tabs>
          <w:tab w:val="left" w:pos="709"/>
        </w:tabs>
        <w:spacing w:line="276" w:lineRule="auto"/>
        <w:jc w:val="both"/>
        <w:textAlignment w:val="baseline"/>
        <w:rPr>
          <w:rFonts w:ascii="Tahoma" w:hAnsi="Tahoma"/>
        </w:rPr>
      </w:pPr>
      <w:r w:rsidRPr="00987897">
        <w:rPr>
          <w:rFonts w:ascii="Tahoma" w:hAnsi="Tahoma"/>
        </w:rPr>
        <w:t>plaučių edemos nustatymas;</w:t>
      </w:r>
    </w:p>
    <w:p w14:paraId="2802394D" w14:textId="77777777" w:rsidR="004D0549" w:rsidRPr="00987897" w:rsidRDefault="004D0549" w:rsidP="00987897">
      <w:pPr>
        <w:pStyle w:val="ListParagraph"/>
        <w:numPr>
          <w:ilvl w:val="2"/>
          <w:numId w:val="165"/>
        </w:numPr>
        <w:tabs>
          <w:tab w:val="left" w:pos="709"/>
        </w:tabs>
        <w:spacing w:line="276" w:lineRule="auto"/>
        <w:jc w:val="both"/>
        <w:textAlignment w:val="baseline"/>
        <w:rPr>
          <w:rFonts w:ascii="Tahoma" w:hAnsi="Tahoma"/>
        </w:rPr>
      </w:pPr>
      <w:proofErr w:type="spellStart"/>
      <w:r w:rsidRPr="00987897">
        <w:rPr>
          <w:rFonts w:ascii="Tahoma" w:hAnsi="Tahoma"/>
        </w:rPr>
        <w:t>kardiomegalijos</w:t>
      </w:r>
      <w:proofErr w:type="spellEnd"/>
      <w:r w:rsidRPr="00987897">
        <w:rPr>
          <w:rFonts w:ascii="Tahoma" w:hAnsi="Tahoma"/>
        </w:rPr>
        <w:t xml:space="preserve"> nustatymas;</w:t>
      </w:r>
    </w:p>
    <w:p w14:paraId="785D14D6" w14:textId="77777777" w:rsidR="004D0549" w:rsidRPr="00987897" w:rsidRDefault="004D0549" w:rsidP="00987897">
      <w:pPr>
        <w:pStyle w:val="ListParagraph"/>
        <w:numPr>
          <w:ilvl w:val="2"/>
          <w:numId w:val="165"/>
        </w:numPr>
        <w:tabs>
          <w:tab w:val="left" w:pos="709"/>
        </w:tabs>
        <w:spacing w:line="276" w:lineRule="auto"/>
        <w:jc w:val="both"/>
        <w:textAlignment w:val="baseline"/>
        <w:rPr>
          <w:rFonts w:ascii="Tahoma" w:hAnsi="Tahoma"/>
        </w:rPr>
      </w:pPr>
      <w:r w:rsidRPr="00987897">
        <w:rPr>
          <w:rFonts w:ascii="Tahoma" w:hAnsi="Tahoma"/>
        </w:rPr>
        <w:t>šonkaulių lūžių nustatymas.</w:t>
      </w:r>
    </w:p>
    <w:p w14:paraId="25F55C17" w14:textId="77777777" w:rsidR="004D0549" w:rsidRPr="00987897" w:rsidRDefault="004D0549" w:rsidP="00987897">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rPr>
        <w:t>DI modelis turi aptikti ir įvertinti radinius pagal jų lokalizaciją ir charakteristikas;</w:t>
      </w:r>
    </w:p>
    <w:p w14:paraId="79DD381A" w14:textId="79A9ED7A" w:rsidR="00E02074" w:rsidRPr="00987897" w:rsidRDefault="004D0549" w:rsidP="004D0549">
      <w:pPr>
        <w:pStyle w:val="ListParagraph"/>
        <w:numPr>
          <w:ilvl w:val="1"/>
          <w:numId w:val="159"/>
        </w:numPr>
        <w:tabs>
          <w:tab w:val="left" w:pos="567"/>
        </w:tabs>
        <w:spacing w:line="276" w:lineRule="auto"/>
        <w:ind w:left="0" w:firstLine="0"/>
        <w:jc w:val="both"/>
        <w:textAlignment w:val="baseline"/>
        <w:rPr>
          <w:rFonts w:ascii="Tahoma" w:hAnsi="Tahoma"/>
        </w:rPr>
      </w:pPr>
      <w:r w:rsidRPr="00987897">
        <w:rPr>
          <w:rFonts w:ascii="Tahoma" w:hAnsi="Tahoma"/>
        </w:rPr>
        <w:t>DI modelis turi gebėti analizuoti skirtingų paciento pozicijų (sėdima, gulima ir t.t.) ir projekcijų (AP, PA, LP ir t.t.) tyrimus.</w:t>
      </w:r>
    </w:p>
    <w:p w14:paraId="17D4B953" w14:textId="2614A150" w:rsidR="00285FBD" w:rsidRPr="00987897" w:rsidRDefault="00285FBD" w:rsidP="003F376C">
      <w:pPr>
        <w:pStyle w:val="Heading1"/>
        <w:numPr>
          <w:ilvl w:val="0"/>
          <w:numId w:val="145"/>
        </w:numPr>
        <w:tabs>
          <w:tab w:val="left" w:pos="284"/>
        </w:tabs>
        <w:ind w:left="0" w:firstLine="0"/>
        <w:rPr>
          <w:rFonts w:ascii="Tahoma" w:hAnsi="Tahoma"/>
          <w:b/>
          <w:color w:val="auto"/>
          <w:sz w:val="24"/>
        </w:rPr>
      </w:pPr>
      <w:bookmarkStart w:id="24" w:name="_Toc202362276"/>
      <w:bookmarkStart w:id="25" w:name="_Toc202526438"/>
      <w:bookmarkStart w:id="26" w:name="_Toc202528906"/>
      <w:bookmarkStart w:id="27" w:name="_Toc202529793"/>
      <w:bookmarkStart w:id="28" w:name="_Toc202362277"/>
      <w:bookmarkStart w:id="29" w:name="_Toc202526439"/>
      <w:bookmarkStart w:id="30" w:name="_Toc202528907"/>
      <w:bookmarkStart w:id="31" w:name="_Toc202529794"/>
      <w:bookmarkStart w:id="32" w:name="_Toc202362278"/>
      <w:bookmarkStart w:id="33" w:name="_Toc202526440"/>
      <w:bookmarkStart w:id="34" w:name="_Toc202528908"/>
      <w:bookmarkStart w:id="35" w:name="_Toc202529795"/>
      <w:bookmarkStart w:id="36" w:name="_Toc202362279"/>
      <w:bookmarkStart w:id="37" w:name="_Toc202526441"/>
      <w:bookmarkStart w:id="38" w:name="_Toc202528909"/>
      <w:bookmarkStart w:id="39" w:name="_Toc202529796"/>
      <w:bookmarkStart w:id="40" w:name="_Toc202362280"/>
      <w:bookmarkStart w:id="41" w:name="_Toc202526442"/>
      <w:bookmarkStart w:id="42" w:name="_Toc202528910"/>
      <w:bookmarkStart w:id="43" w:name="_Toc202529797"/>
      <w:bookmarkStart w:id="44" w:name="_Toc202362281"/>
      <w:bookmarkStart w:id="45" w:name="_Toc202526443"/>
      <w:bookmarkStart w:id="46" w:name="_Toc202528911"/>
      <w:bookmarkStart w:id="47" w:name="_Toc202529798"/>
      <w:bookmarkStart w:id="48" w:name="_Toc202362282"/>
      <w:bookmarkStart w:id="49" w:name="_Toc202526444"/>
      <w:bookmarkStart w:id="50" w:name="_Toc202528912"/>
      <w:bookmarkStart w:id="51" w:name="_Toc202529799"/>
      <w:bookmarkStart w:id="52" w:name="_Toc202362283"/>
      <w:bookmarkStart w:id="53" w:name="_Toc202526445"/>
      <w:bookmarkStart w:id="54" w:name="_Toc202528913"/>
      <w:bookmarkStart w:id="55" w:name="_Toc202529800"/>
      <w:bookmarkStart w:id="56" w:name="_Toc202362284"/>
      <w:bookmarkStart w:id="57" w:name="_Toc202526446"/>
      <w:bookmarkStart w:id="58" w:name="_Toc202528914"/>
      <w:bookmarkStart w:id="59" w:name="_Toc202529801"/>
      <w:bookmarkStart w:id="60" w:name="_Toc202362285"/>
      <w:bookmarkStart w:id="61" w:name="_Toc202526447"/>
      <w:bookmarkStart w:id="62" w:name="_Toc202528915"/>
      <w:bookmarkStart w:id="63" w:name="_Toc202529802"/>
      <w:bookmarkStart w:id="64" w:name="_Toc202362286"/>
      <w:bookmarkStart w:id="65" w:name="_Toc202526448"/>
      <w:bookmarkStart w:id="66" w:name="_Toc202528916"/>
      <w:bookmarkStart w:id="67" w:name="_Toc202529803"/>
      <w:bookmarkStart w:id="68" w:name="_Toc202362287"/>
      <w:bookmarkStart w:id="69" w:name="_Toc202526449"/>
      <w:bookmarkStart w:id="70" w:name="_Toc202528917"/>
      <w:bookmarkStart w:id="71" w:name="_Toc202529804"/>
      <w:bookmarkStart w:id="72" w:name="_Toc202362288"/>
      <w:bookmarkStart w:id="73" w:name="_Toc202526450"/>
      <w:bookmarkStart w:id="74" w:name="_Toc202528918"/>
      <w:bookmarkStart w:id="75" w:name="_Toc202529805"/>
      <w:bookmarkStart w:id="76" w:name="_Toc202362289"/>
      <w:bookmarkStart w:id="77" w:name="_Toc202526451"/>
      <w:bookmarkStart w:id="78" w:name="_Toc202528919"/>
      <w:bookmarkStart w:id="79" w:name="_Toc202529806"/>
      <w:bookmarkStart w:id="80" w:name="_Toc202362290"/>
      <w:bookmarkStart w:id="81" w:name="_Toc202526452"/>
      <w:bookmarkStart w:id="82" w:name="_Toc202528920"/>
      <w:bookmarkStart w:id="83" w:name="_Toc202529807"/>
      <w:bookmarkStart w:id="84" w:name="_Toc202362291"/>
      <w:bookmarkStart w:id="85" w:name="_Toc202526453"/>
      <w:bookmarkStart w:id="86" w:name="_Toc202528921"/>
      <w:bookmarkStart w:id="87" w:name="_Toc202529808"/>
      <w:bookmarkStart w:id="88" w:name="_Toc202362292"/>
      <w:bookmarkStart w:id="89" w:name="_Toc202526454"/>
      <w:bookmarkStart w:id="90" w:name="_Toc202528922"/>
      <w:bookmarkStart w:id="91" w:name="_Toc202529809"/>
      <w:bookmarkStart w:id="92" w:name="_Toc202362293"/>
      <w:bookmarkStart w:id="93" w:name="_Toc202526455"/>
      <w:bookmarkStart w:id="94" w:name="_Toc202528923"/>
      <w:bookmarkStart w:id="95" w:name="_Toc202529810"/>
      <w:bookmarkStart w:id="96" w:name="_Toc202362294"/>
      <w:bookmarkStart w:id="97" w:name="_Toc202526456"/>
      <w:bookmarkStart w:id="98" w:name="_Toc202528924"/>
      <w:bookmarkStart w:id="99" w:name="_Toc202529811"/>
      <w:bookmarkStart w:id="100" w:name="_Toc202362295"/>
      <w:bookmarkStart w:id="101" w:name="_Toc202526457"/>
      <w:bookmarkStart w:id="102" w:name="_Toc202528925"/>
      <w:bookmarkStart w:id="103" w:name="_Toc202529812"/>
      <w:bookmarkStart w:id="104" w:name="_Toc202362296"/>
      <w:bookmarkStart w:id="105" w:name="_Toc202526458"/>
      <w:bookmarkStart w:id="106" w:name="_Toc202528926"/>
      <w:bookmarkStart w:id="107" w:name="_Toc202529813"/>
      <w:bookmarkStart w:id="108" w:name="_Toc202362297"/>
      <w:bookmarkStart w:id="109" w:name="_Toc202526459"/>
      <w:bookmarkStart w:id="110" w:name="_Toc202528927"/>
      <w:bookmarkStart w:id="111" w:name="_Toc202529814"/>
      <w:bookmarkStart w:id="112" w:name="_Toc202362298"/>
      <w:bookmarkStart w:id="113" w:name="_Toc202526460"/>
      <w:bookmarkStart w:id="114" w:name="_Toc202528928"/>
      <w:bookmarkStart w:id="115" w:name="_Toc202529815"/>
      <w:bookmarkStart w:id="116" w:name="_Toc202362299"/>
      <w:bookmarkStart w:id="117" w:name="_Toc202526461"/>
      <w:bookmarkStart w:id="118" w:name="_Toc202528929"/>
      <w:bookmarkStart w:id="119" w:name="_Toc202529816"/>
      <w:bookmarkStart w:id="120" w:name="_Toc202362300"/>
      <w:bookmarkStart w:id="121" w:name="_Toc202526462"/>
      <w:bookmarkStart w:id="122" w:name="_Toc202528930"/>
      <w:bookmarkStart w:id="123" w:name="_Toc202529817"/>
      <w:bookmarkStart w:id="124" w:name="_Toc202362301"/>
      <w:bookmarkStart w:id="125" w:name="_Toc202526463"/>
      <w:bookmarkStart w:id="126" w:name="_Toc202528931"/>
      <w:bookmarkStart w:id="127" w:name="_Toc202529818"/>
      <w:bookmarkStart w:id="128" w:name="_Toc202362302"/>
      <w:bookmarkStart w:id="129" w:name="_Toc202526464"/>
      <w:bookmarkStart w:id="130" w:name="_Toc202528932"/>
      <w:bookmarkStart w:id="131" w:name="_Toc202529819"/>
      <w:bookmarkStart w:id="132" w:name="_Toc202362303"/>
      <w:bookmarkStart w:id="133" w:name="_Toc202526465"/>
      <w:bookmarkStart w:id="134" w:name="_Toc202528933"/>
      <w:bookmarkStart w:id="135" w:name="_Toc202529820"/>
      <w:bookmarkStart w:id="136" w:name="_Toc202362304"/>
      <w:bookmarkStart w:id="137" w:name="_Toc202526466"/>
      <w:bookmarkStart w:id="138" w:name="_Toc202528934"/>
      <w:bookmarkStart w:id="139" w:name="_Toc202529821"/>
      <w:bookmarkStart w:id="140" w:name="_Toc202362305"/>
      <w:bookmarkStart w:id="141" w:name="_Toc202526467"/>
      <w:bookmarkStart w:id="142" w:name="_Toc202528935"/>
      <w:bookmarkStart w:id="143" w:name="_Toc202529822"/>
      <w:bookmarkStart w:id="144" w:name="_Toc202362306"/>
      <w:bookmarkStart w:id="145" w:name="_Toc202526468"/>
      <w:bookmarkStart w:id="146" w:name="_Toc202528936"/>
      <w:bookmarkStart w:id="147" w:name="_Toc202529823"/>
      <w:bookmarkStart w:id="148" w:name="_Toc202362307"/>
      <w:bookmarkStart w:id="149" w:name="_Toc202526469"/>
      <w:bookmarkStart w:id="150" w:name="_Toc202528937"/>
      <w:bookmarkStart w:id="151" w:name="_Toc202529824"/>
      <w:bookmarkStart w:id="152" w:name="_Toc202362308"/>
      <w:bookmarkStart w:id="153" w:name="_Toc202526470"/>
      <w:bookmarkStart w:id="154" w:name="_Toc202528938"/>
      <w:bookmarkStart w:id="155" w:name="_Toc202529825"/>
      <w:bookmarkStart w:id="156" w:name="_Toc202362309"/>
      <w:bookmarkStart w:id="157" w:name="_Toc202526471"/>
      <w:bookmarkStart w:id="158" w:name="_Toc202528939"/>
      <w:bookmarkStart w:id="159" w:name="_Toc202529826"/>
      <w:bookmarkStart w:id="160" w:name="_Toc202362310"/>
      <w:bookmarkStart w:id="161" w:name="_Toc202526472"/>
      <w:bookmarkStart w:id="162" w:name="_Toc202528940"/>
      <w:bookmarkStart w:id="163" w:name="_Toc202529827"/>
      <w:bookmarkStart w:id="164" w:name="_Toc202362311"/>
      <w:bookmarkStart w:id="165" w:name="_Toc202526473"/>
      <w:bookmarkStart w:id="166" w:name="_Toc202528941"/>
      <w:bookmarkStart w:id="167" w:name="_Toc202529828"/>
      <w:bookmarkStart w:id="168" w:name="_Toc202362312"/>
      <w:bookmarkStart w:id="169" w:name="_Toc202526474"/>
      <w:bookmarkStart w:id="170" w:name="_Toc202528942"/>
      <w:bookmarkStart w:id="171" w:name="_Toc202529829"/>
      <w:bookmarkStart w:id="172" w:name="_Toc202362313"/>
      <w:bookmarkStart w:id="173" w:name="_Toc202526475"/>
      <w:bookmarkStart w:id="174" w:name="_Toc202528943"/>
      <w:bookmarkStart w:id="175" w:name="_Toc202529830"/>
      <w:bookmarkStart w:id="176" w:name="_Toc202362314"/>
      <w:bookmarkStart w:id="177" w:name="_Toc202526476"/>
      <w:bookmarkStart w:id="178" w:name="_Toc202528944"/>
      <w:bookmarkStart w:id="179" w:name="_Toc202529831"/>
      <w:bookmarkStart w:id="180" w:name="_Toc202362315"/>
      <w:bookmarkStart w:id="181" w:name="_Toc202526477"/>
      <w:bookmarkStart w:id="182" w:name="_Toc202528945"/>
      <w:bookmarkStart w:id="183" w:name="_Toc202529832"/>
      <w:bookmarkStart w:id="184" w:name="_Toc202362316"/>
      <w:bookmarkStart w:id="185" w:name="_Toc202526478"/>
      <w:bookmarkStart w:id="186" w:name="_Toc202528946"/>
      <w:bookmarkStart w:id="187" w:name="_Toc202529833"/>
      <w:bookmarkStart w:id="188" w:name="_Toc202362317"/>
      <w:bookmarkStart w:id="189" w:name="_Toc202526479"/>
      <w:bookmarkStart w:id="190" w:name="_Toc202528947"/>
      <w:bookmarkStart w:id="191" w:name="_Toc202529834"/>
      <w:bookmarkStart w:id="192" w:name="_Toc202362318"/>
      <w:bookmarkStart w:id="193" w:name="_Toc202526480"/>
      <w:bookmarkStart w:id="194" w:name="_Toc202528948"/>
      <w:bookmarkStart w:id="195" w:name="_Toc202529835"/>
      <w:bookmarkStart w:id="196" w:name="_Toc202362319"/>
      <w:bookmarkStart w:id="197" w:name="_Toc202526481"/>
      <w:bookmarkStart w:id="198" w:name="_Toc202528949"/>
      <w:bookmarkStart w:id="199" w:name="_Toc202529836"/>
      <w:bookmarkStart w:id="200" w:name="_Toc202362320"/>
      <w:bookmarkStart w:id="201" w:name="_Toc202526482"/>
      <w:bookmarkStart w:id="202" w:name="_Toc202528950"/>
      <w:bookmarkStart w:id="203" w:name="_Toc202529837"/>
      <w:bookmarkStart w:id="204" w:name="_Toc202362321"/>
      <w:bookmarkStart w:id="205" w:name="_Toc202526483"/>
      <w:bookmarkStart w:id="206" w:name="_Toc202528951"/>
      <w:bookmarkStart w:id="207" w:name="_Toc202529838"/>
      <w:bookmarkStart w:id="208" w:name="_Toc202362322"/>
      <w:bookmarkStart w:id="209" w:name="_Toc202526484"/>
      <w:bookmarkStart w:id="210" w:name="_Toc202528952"/>
      <w:bookmarkStart w:id="211" w:name="_Toc202529839"/>
      <w:bookmarkStart w:id="212" w:name="_Toc202362323"/>
      <w:bookmarkStart w:id="213" w:name="_Toc202526485"/>
      <w:bookmarkStart w:id="214" w:name="_Toc202528953"/>
      <w:bookmarkStart w:id="215" w:name="_Toc202529840"/>
      <w:bookmarkStart w:id="216" w:name="_Toc202362324"/>
      <w:bookmarkStart w:id="217" w:name="_Toc202526486"/>
      <w:bookmarkStart w:id="218" w:name="_Toc202528954"/>
      <w:bookmarkStart w:id="219" w:name="_Toc202529841"/>
      <w:bookmarkStart w:id="220" w:name="_Toc202362325"/>
      <w:bookmarkStart w:id="221" w:name="_Toc202526487"/>
      <w:bookmarkStart w:id="222" w:name="_Toc202528955"/>
      <w:bookmarkStart w:id="223" w:name="_Toc202529842"/>
      <w:bookmarkStart w:id="224" w:name="_Toc202362326"/>
      <w:bookmarkStart w:id="225" w:name="_Toc202526488"/>
      <w:bookmarkStart w:id="226" w:name="_Toc202528956"/>
      <w:bookmarkStart w:id="227" w:name="_Toc202529843"/>
      <w:bookmarkStart w:id="228" w:name="_Toc202362327"/>
      <w:bookmarkStart w:id="229" w:name="_Toc202526489"/>
      <w:bookmarkStart w:id="230" w:name="_Toc202528957"/>
      <w:bookmarkStart w:id="231" w:name="_Toc202529844"/>
      <w:bookmarkStart w:id="232" w:name="_Toc202362328"/>
      <w:bookmarkStart w:id="233" w:name="_Toc202526490"/>
      <w:bookmarkStart w:id="234" w:name="_Toc202528958"/>
      <w:bookmarkStart w:id="235" w:name="_Toc202529845"/>
      <w:bookmarkStart w:id="236" w:name="_Toc202362329"/>
      <w:bookmarkStart w:id="237" w:name="_Toc202526491"/>
      <w:bookmarkStart w:id="238" w:name="_Toc202528959"/>
      <w:bookmarkStart w:id="239" w:name="_Toc202529846"/>
      <w:bookmarkStart w:id="240" w:name="_Toc202362330"/>
      <w:bookmarkStart w:id="241" w:name="_Toc202526492"/>
      <w:bookmarkStart w:id="242" w:name="_Toc202528960"/>
      <w:bookmarkStart w:id="243" w:name="_Toc202529847"/>
      <w:bookmarkStart w:id="244" w:name="_Toc202362331"/>
      <w:bookmarkStart w:id="245" w:name="_Toc202526493"/>
      <w:bookmarkStart w:id="246" w:name="_Toc202528961"/>
      <w:bookmarkStart w:id="247" w:name="_Toc202529848"/>
      <w:bookmarkStart w:id="248" w:name="_Toc202362332"/>
      <w:bookmarkStart w:id="249" w:name="_Toc202526494"/>
      <w:bookmarkStart w:id="250" w:name="_Toc202528962"/>
      <w:bookmarkStart w:id="251" w:name="_Toc202529849"/>
      <w:bookmarkStart w:id="252" w:name="_Toc202362333"/>
      <w:bookmarkStart w:id="253" w:name="_Toc202526495"/>
      <w:bookmarkStart w:id="254" w:name="_Toc202528963"/>
      <w:bookmarkStart w:id="255" w:name="_Toc202529850"/>
      <w:bookmarkStart w:id="256" w:name="_Toc202362334"/>
      <w:bookmarkStart w:id="257" w:name="_Toc202526496"/>
      <w:bookmarkStart w:id="258" w:name="_Toc202528964"/>
      <w:bookmarkStart w:id="259" w:name="_Toc202529851"/>
      <w:bookmarkStart w:id="260" w:name="_Toc202362335"/>
      <w:bookmarkStart w:id="261" w:name="_Toc202526497"/>
      <w:bookmarkStart w:id="262" w:name="_Toc202528965"/>
      <w:bookmarkStart w:id="263" w:name="_Toc202529852"/>
      <w:bookmarkStart w:id="264" w:name="_Toc202362336"/>
      <w:bookmarkStart w:id="265" w:name="_Toc202526498"/>
      <w:bookmarkStart w:id="266" w:name="_Toc202528966"/>
      <w:bookmarkStart w:id="267" w:name="_Toc202529853"/>
      <w:bookmarkStart w:id="268" w:name="_Toc202362337"/>
      <w:bookmarkStart w:id="269" w:name="_Toc202526499"/>
      <w:bookmarkStart w:id="270" w:name="_Toc202528967"/>
      <w:bookmarkStart w:id="271" w:name="_Toc202529854"/>
      <w:bookmarkStart w:id="272" w:name="_Toc202362338"/>
      <w:bookmarkStart w:id="273" w:name="_Toc202526500"/>
      <w:bookmarkStart w:id="274" w:name="_Toc202528968"/>
      <w:bookmarkStart w:id="275" w:name="_Toc202529855"/>
      <w:bookmarkStart w:id="276" w:name="_Toc202362339"/>
      <w:bookmarkStart w:id="277" w:name="_Toc202526501"/>
      <w:bookmarkStart w:id="278" w:name="_Toc202528969"/>
      <w:bookmarkStart w:id="279" w:name="_Toc202529856"/>
      <w:bookmarkStart w:id="280" w:name="_Toc202362340"/>
      <w:bookmarkStart w:id="281" w:name="_Toc202526502"/>
      <w:bookmarkStart w:id="282" w:name="_Toc202528970"/>
      <w:bookmarkStart w:id="283" w:name="_Toc202529857"/>
      <w:bookmarkStart w:id="284" w:name="_Toc157700369"/>
      <w:bookmarkStart w:id="285" w:name="_Toc200541036"/>
      <w:bookmarkStart w:id="286" w:name="_Toc21308614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987897">
        <w:rPr>
          <w:rFonts w:ascii="Tahoma" w:hAnsi="Tahoma"/>
          <w:b/>
          <w:color w:val="auto"/>
          <w:sz w:val="24"/>
        </w:rPr>
        <w:t xml:space="preserve">REIKALAVIMAI </w:t>
      </w:r>
      <w:r w:rsidR="00D32FF3" w:rsidRPr="00987897">
        <w:rPr>
          <w:rFonts w:ascii="Tahoma" w:hAnsi="Tahoma"/>
          <w:b/>
          <w:color w:val="auto"/>
          <w:sz w:val="24"/>
        </w:rPr>
        <w:t xml:space="preserve">PREKIŲ </w:t>
      </w:r>
      <w:r w:rsidRPr="00987897">
        <w:rPr>
          <w:rFonts w:ascii="Tahoma" w:hAnsi="Tahoma"/>
          <w:b/>
          <w:color w:val="auto"/>
          <w:sz w:val="24"/>
        </w:rPr>
        <w:t>TEIKIMUI</w:t>
      </w:r>
      <w:bookmarkEnd w:id="284"/>
      <w:bookmarkEnd w:id="285"/>
      <w:bookmarkEnd w:id="286"/>
    </w:p>
    <w:p w14:paraId="56D66909" w14:textId="77777777" w:rsidR="00285FBD" w:rsidRPr="00987897" w:rsidRDefault="00285FBD" w:rsidP="00285FBD">
      <w:pPr>
        <w:spacing w:line="276" w:lineRule="auto"/>
        <w:rPr>
          <w:rFonts w:ascii="Tahoma" w:hAnsi="Tahoma" w:cs="Tahoma"/>
        </w:rPr>
      </w:pPr>
    </w:p>
    <w:p w14:paraId="515A9609" w14:textId="020C1FD1" w:rsidR="00285FBD" w:rsidRPr="00987897" w:rsidRDefault="00C17BF7" w:rsidP="007015C7">
      <w:pPr>
        <w:pStyle w:val="Heading2"/>
        <w:numPr>
          <w:ilvl w:val="0"/>
          <w:numId w:val="0"/>
        </w:numPr>
        <w:spacing w:before="0" w:line="276" w:lineRule="auto"/>
        <w:rPr>
          <w:rFonts w:ascii="Tahoma" w:hAnsi="Tahoma"/>
          <w:b/>
          <w:color w:val="auto"/>
          <w:sz w:val="22"/>
        </w:rPr>
      </w:pPr>
      <w:bookmarkStart w:id="287" w:name="_Toc157700372"/>
      <w:bookmarkStart w:id="288" w:name="_Toc200541037"/>
      <w:bookmarkStart w:id="289" w:name="_Toc213086148"/>
      <w:r w:rsidRPr="00987897">
        <w:rPr>
          <w:rFonts w:ascii="Tahoma" w:hAnsi="Tahoma"/>
          <w:b/>
          <w:color w:val="auto"/>
          <w:sz w:val="22"/>
        </w:rPr>
        <w:t>3</w:t>
      </w:r>
      <w:r w:rsidR="00285FBD" w:rsidRPr="00987897">
        <w:rPr>
          <w:rFonts w:ascii="Tahoma" w:hAnsi="Tahoma"/>
          <w:b/>
          <w:color w:val="auto"/>
          <w:sz w:val="22"/>
        </w:rPr>
        <w:t>.</w:t>
      </w:r>
      <w:r w:rsidR="001A0D9B" w:rsidRPr="00987897">
        <w:rPr>
          <w:rFonts w:ascii="Tahoma" w:hAnsi="Tahoma"/>
          <w:b/>
          <w:color w:val="auto"/>
          <w:sz w:val="22"/>
        </w:rPr>
        <w:t>1</w:t>
      </w:r>
      <w:r w:rsidR="00285FBD" w:rsidRPr="00987897">
        <w:rPr>
          <w:rFonts w:ascii="Tahoma" w:hAnsi="Tahoma"/>
          <w:b/>
          <w:color w:val="auto"/>
          <w:sz w:val="22"/>
        </w:rPr>
        <w:t>. Reikalavimai RPO įgyvendinimui</w:t>
      </w:r>
      <w:bookmarkEnd w:id="287"/>
      <w:bookmarkEnd w:id="288"/>
      <w:bookmarkEnd w:id="289"/>
    </w:p>
    <w:p w14:paraId="1B3AA8A5" w14:textId="77777777" w:rsidR="00285FBD" w:rsidRPr="00987897" w:rsidRDefault="00285FBD" w:rsidP="007015C7">
      <w:pPr>
        <w:pStyle w:val="TekstasNr"/>
        <w:tabs>
          <w:tab w:val="clear" w:pos="0"/>
        </w:tabs>
        <w:spacing w:after="0" w:line="276" w:lineRule="auto"/>
        <w:rPr>
          <w:rFonts w:ascii="Tahoma" w:hAnsi="Tahoma"/>
          <w:sz w:val="22"/>
        </w:rPr>
      </w:pPr>
    </w:p>
    <w:p w14:paraId="34647F75" w14:textId="77777777" w:rsidR="00285FBD" w:rsidRPr="00987897" w:rsidRDefault="00285FBD"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Teikėjas privalo realizuoti visus RPO reikalavimus.</w:t>
      </w:r>
    </w:p>
    <w:p w14:paraId="5D0219DC" w14:textId="2934B96E" w:rsidR="00285FBD" w:rsidRPr="00987897" w:rsidRDefault="5EA4B743"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 xml:space="preserve">Teikėjas kartu su pasiūlymu turi pateikti dokumentus, patvirtinančius, kad Teikėjas yra siūlomos </w:t>
      </w:r>
      <w:r w:rsidR="0395BA4A" w:rsidRPr="00987897">
        <w:rPr>
          <w:rFonts w:ascii="Tahoma" w:hAnsi="Tahoma"/>
        </w:rPr>
        <w:t xml:space="preserve">programinės </w:t>
      </w:r>
      <w:r w:rsidRPr="00987897">
        <w:rPr>
          <w:rFonts w:ascii="Tahoma" w:hAnsi="Tahoma"/>
        </w:rPr>
        <w:t>įrangos gamintojas arba oficialus gamintojo atstovas ir (ar) įgaliotas partneris, turintis teisę parduoti bei diegti ir (ar) konfigūruoti siūlomą įrangą.</w:t>
      </w:r>
    </w:p>
    <w:p w14:paraId="34A6F380" w14:textId="14A3C72E" w:rsidR="00285FBD" w:rsidRPr="00987897" w:rsidRDefault="00134DDF"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Te</w:t>
      </w:r>
      <w:r w:rsidR="0015549E" w:rsidRPr="00987897">
        <w:rPr>
          <w:rFonts w:ascii="Tahoma" w:hAnsi="Tahoma"/>
        </w:rPr>
        <w:t>i</w:t>
      </w:r>
      <w:r w:rsidRPr="00987897">
        <w:rPr>
          <w:rFonts w:ascii="Tahoma" w:hAnsi="Tahoma"/>
        </w:rPr>
        <w:t xml:space="preserve">kėjas </w:t>
      </w:r>
      <w:r w:rsidR="001640AD" w:rsidRPr="00987897">
        <w:rPr>
          <w:rFonts w:ascii="Tahoma" w:hAnsi="Tahoma"/>
        </w:rPr>
        <w:t>kartu su sutartimi</w:t>
      </w:r>
      <w:r w:rsidRPr="00987897">
        <w:rPr>
          <w:rFonts w:ascii="Tahoma" w:hAnsi="Tahoma"/>
        </w:rPr>
        <w:t xml:space="preserve"> pasiraš</w:t>
      </w:r>
      <w:r w:rsidR="001640AD" w:rsidRPr="00987897">
        <w:rPr>
          <w:rFonts w:ascii="Tahoma" w:hAnsi="Tahoma"/>
        </w:rPr>
        <w:t>o</w:t>
      </w:r>
      <w:r w:rsidRPr="00987897">
        <w:rPr>
          <w:rFonts w:ascii="Tahoma" w:hAnsi="Tahoma"/>
        </w:rPr>
        <w:t xml:space="preserve"> asmens duomenų tvarkymo susitarimą</w:t>
      </w:r>
      <w:r w:rsidR="00600EF7" w:rsidRPr="00987897">
        <w:rPr>
          <w:rFonts w:ascii="Tahoma" w:hAnsi="Tahoma"/>
        </w:rPr>
        <w:t>.</w:t>
      </w:r>
    </w:p>
    <w:p w14:paraId="24AE598B" w14:textId="7083E2C6" w:rsidR="00DA3FED" w:rsidRPr="00987897" w:rsidRDefault="00DA3FED" w:rsidP="00BE455F">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Teikėjas užtikrina, kad asmuo, vykdysiantis Sutarties įgyvendinimą pasirašytų Konfidencialumo pasižadėjimą.</w:t>
      </w:r>
    </w:p>
    <w:p w14:paraId="343D5274" w14:textId="0E9FA6E4" w:rsidR="00285FBD" w:rsidRPr="00987897" w:rsidRDefault="00D81097"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 xml:space="preserve">Prieš pateikiant </w:t>
      </w:r>
      <w:r w:rsidR="005C375B" w:rsidRPr="00987897">
        <w:rPr>
          <w:rFonts w:ascii="Tahoma" w:hAnsi="Tahoma"/>
        </w:rPr>
        <w:t>detalų darbų planą</w:t>
      </w:r>
      <w:r w:rsidR="005E4145" w:rsidRPr="00987897">
        <w:rPr>
          <w:rFonts w:ascii="Tahoma" w:hAnsi="Tahoma"/>
        </w:rPr>
        <w:t xml:space="preserve">, </w:t>
      </w:r>
      <w:r w:rsidR="002E75A0" w:rsidRPr="00987897">
        <w:rPr>
          <w:rFonts w:ascii="Tahoma" w:hAnsi="Tahoma"/>
        </w:rPr>
        <w:t xml:space="preserve">Tiekėjas </w:t>
      </w:r>
      <w:r w:rsidR="005E4145" w:rsidRPr="00987897">
        <w:rPr>
          <w:rFonts w:ascii="Tahoma" w:hAnsi="Tahoma"/>
        </w:rPr>
        <w:t xml:space="preserve">turi surengti </w:t>
      </w:r>
      <w:r w:rsidR="002E75A0" w:rsidRPr="00987897">
        <w:rPr>
          <w:rFonts w:ascii="Tahoma" w:hAnsi="Tahoma"/>
        </w:rPr>
        <w:t>įvadinį susitikimą su Registrų centru</w:t>
      </w:r>
      <w:r w:rsidR="006045AC" w:rsidRPr="00987897">
        <w:rPr>
          <w:rFonts w:ascii="Tahoma" w:hAnsi="Tahoma"/>
        </w:rPr>
        <w:t xml:space="preserve"> ir Partneriais</w:t>
      </w:r>
      <w:r w:rsidR="002E75A0" w:rsidRPr="00987897">
        <w:rPr>
          <w:rFonts w:ascii="Tahoma" w:hAnsi="Tahoma"/>
        </w:rPr>
        <w:t>.</w:t>
      </w:r>
    </w:p>
    <w:p w14:paraId="2F90F8A5" w14:textId="266DFCA1" w:rsidR="00285FBD" w:rsidRPr="007015C7" w:rsidRDefault="7EC6362D"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Teikėjas turės</w:t>
      </w:r>
      <w:r w:rsidRPr="007015C7">
        <w:rPr>
          <w:rFonts w:ascii="Tahoma" w:hAnsi="Tahoma"/>
        </w:rPr>
        <w:t xml:space="preserve"> bendrauti su P</w:t>
      </w:r>
      <w:r w:rsidR="3A793306" w:rsidRPr="007015C7">
        <w:rPr>
          <w:rFonts w:ascii="Tahoma" w:hAnsi="Tahoma"/>
        </w:rPr>
        <w:t>erkanči</w:t>
      </w:r>
      <w:r w:rsidR="3B2A3379" w:rsidRPr="007015C7">
        <w:rPr>
          <w:rFonts w:ascii="Tahoma" w:hAnsi="Tahoma"/>
        </w:rPr>
        <w:t>ąja organizacija</w:t>
      </w:r>
      <w:r w:rsidR="00337C0B">
        <w:rPr>
          <w:rFonts w:ascii="Tahoma" w:hAnsi="Tahoma"/>
        </w:rPr>
        <w:t xml:space="preserve">, </w:t>
      </w:r>
      <w:r w:rsidR="3B2A3379" w:rsidRPr="007015C7">
        <w:rPr>
          <w:rFonts w:ascii="Tahoma" w:hAnsi="Tahoma"/>
        </w:rPr>
        <w:t>Partneriais</w:t>
      </w:r>
      <w:r w:rsidRPr="007015C7">
        <w:rPr>
          <w:rFonts w:ascii="Tahoma" w:hAnsi="Tahoma"/>
        </w:rPr>
        <w:t xml:space="preserve"> </w:t>
      </w:r>
      <w:r w:rsidR="00337C0B">
        <w:rPr>
          <w:rFonts w:ascii="Tahoma" w:hAnsi="Tahoma"/>
        </w:rPr>
        <w:t xml:space="preserve">ir </w:t>
      </w:r>
      <w:r w:rsidR="00EB6153">
        <w:rPr>
          <w:rFonts w:ascii="Tahoma" w:hAnsi="Tahoma"/>
        </w:rPr>
        <w:t xml:space="preserve">2 </w:t>
      </w:r>
      <w:r w:rsidR="00337C0B">
        <w:rPr>
          <w:rFonts w:ascii="Tahoma" w:hAnsi="Tahoma"/>
        </w:rPr>
        <w:t>pirkimo objekt</w:t>
      </w:r>
      <w:r w:rsidR="00EB6153">
        <w:rPr>
          <w:rFonts w:ascii="Tahoma" w:hAnsi="Tahoma"/>
        </w:rPr>
        <w:t>o</w:t>
      </w:r>
      <w:r w:rsidR="00337C0B">
        <w:rPr>
          <w:rFonts w:ascii="Tahoma" w:hAnsi="Tahoma"/>
        </w:rPr>
        <w:t xml:space="preserve"> dali</w:t>
      </w:r>
      <w:r w:rsidR="00EB6153">
        <w:rPr>
          <w:rFonts w:ascii="Tahoma" w:hAnsi="Tahoma"/>
        </w:rPr>
        <w:t>es</w:t>
      </w:r>
      <w:r w:rsidR="00337C0B">
        <w:rPr>
          <w:rFonts w:ascii="Tahoma" w:hAnsi="Tahoma"/>
        </w:rPr>
        <w:t xml:space="preserve"> tiekėj</w:t>
      </w:r>
      <w:r w:rsidR="00EB6153">
        <w:rPr>
          <w:rFonts w:ascii="Tahoma" w:hAnsi="Tahoma"/>
        </w:rPr>
        <w:t>u (laimė</w:t>
      </w:r>
      <w:r w:rsidR="00842E35">
        <w:rPr>
          <w:rFonts w:ascii="Tahoma" w:hAnsi="Tahoma"/>
        </w:rPr>
        <w:t>toju)</w:t>
      </w:r>
      <w:r w:rsidR="00337C0B">
        <w:rPr>
          <w:rFonts w:ascii="Tahoma" w:hAnsi="Tahoma"/>
        </w:rPr>
        <w:t xml:space="preserve"> </w:t>
      </w:r>
      <w:r w:rsidRPr="007015C7">
        <w:rPr>
          <w:rFonts w:ascii="Tahoma" w:hAnsi="Tahoma"/>
        </w:rPr>
        <w:t>susitikimų metu, raštu ir e</w:t>
      </w:r>
      <w:r w:rsidR="002D2FFC">
        <w:rPr>
          <w:rFonts w:ascii="Tahoma" w:hAnsi="Tahoma"/>
        </w:rPr>
        <w:t>l</w:t>
      </w:r>
      <w:r w:rsidRPr="007015C7">
        <w:rPr>
          <w:rFonts w:ascii="Tahoma" w:hAnsi="Tahoma"/>
        </w:rPr>
        <w:t xml:space="preserve">. paštu, ir dalyvauti rengiamų dokumentų aptarime su suinteresuotomis šalimis bei suteikti pagalbą pristatant ir aptariant pateikiamų dokumentų turinį bei teikti kitas su </w:t>
      </w:r>
      <w:r w:rsidR="007E5E16">
        <w:rPr>
          <w:rFonts w:ascii="Tahoma" w:hAnsi="Tahoma"/>
        </w:rPr>
        <w:t>Pirkimo objektu</w:t>
      </w:r>
      <w:r w:rsidRPr="007015C7">
        <w:rPr>
          <w:rFonts w:ascii="Tahoma" w:hAnsi="Tahoma"/>
        </w:rPr>
        <w:t xml:space="preserve"> susijusias konsultacijas. Visų susitikimų </w:t>
      </w:r>
      <w:r w:rsidRPr="003F376C">
        <w:rPr>
          <w:rFonts w:ascii="Tahoma" w:hAnsi="Tahoma"/>
        </w:rPr>
        <w:t>turinys</w:t>
      </w:r>
      <w:r w:rsidRPr="007015C7">
        <w:rPr>
          <w:rFonts w:ascii="Tahoma" w:hAnsi="Tahoma"/>
        </w:rPr>
        <w:t xml:space="preserve"> turi būti protokoluojamas.</w:t>
      </w:r>
    </w:p>
    <w:p w14:paraId="679F96E0" w14:textId="5C61C43D" w:rsidR="00285FBD" w:rsidRPr="007015C7" w:rsidRDefault="7EC6362D"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Teikėjas pats pasirūpina </w:t>
      </w:r>
      <w:r w:rsidR="006045AC" w:rsidRPr="007015C7">
        <w:rPr>
          <w:rFonts w:ascii="Tahoma" w:hAnsi="Tahoma"/>
        </w:rPr>
        <w:t>P</w:t>
      </w:r>
      <w:r w:rsidR="006045AC">
        <w:rPr>
          <w:rFonts w:ascii="Tahoma" w:hAnsi="Tahoma"/>
        </w:rPr>
        <w:t>rekėms</w:t>
      </w:r>
      <w:r w:rsidRPr="007015C7">
        <w:rPr>
          <w:rFonts w:ascii="Tahoma" w:hAnsi="Tahoma"/>
        </w:rPr>
        <w:t xml:space="preserve"> teikti reikalingomis priemonėmis ir technine įranga;</w:t>
      </w:r>
    </w:p>
    <w:p w14:paraId="777FAD68" w14:textId="59B18E1A" w:rsidR="00285FBD" w:rsidRPr="007015C7" w:rsidRDefault="00285FBD"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Sutarties vykdymo metu kviečiami Teikėjo specialistai turės dalyvauti P</w:t>
      </w:r>
      <w:r w:rsidR="00C91040" w:rsidRPr="007015C7">
        <w:rPr>
          <w:rFonts w:ascii="Tahoma" w:hAnsi="Tahoma"/>
        </w:rPr>
        <w:t>erkančiosios organizacijos ir Partnerių</w:t>
      </w:r>
      <w:r w:rsidRPr="007015C7">
        <w:rPr>
          <w:rFonts w:ascii="Tahoma" w:hAnsi="Tahoma"/>
        </w:rPr>
        <w:t xml:space="preserve"> organizuojamuose susitikimuose.</w:t>
      </w:r>
    </w:p>
    <w:p w14:paraId="710936CC" w14:textId="635106E9" w:rsidR="00EA286B" w:rsidRPr="003F376C" w:rsidRDefault="4E9251EB"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sectPr w:rsidR="00EA286B" w:rsidRPr="003F376C" w:rsidSect="00AB542D">
          <w:headerReference w:type="default" r:id="rId13"/>
          <w:footerReference w:type="default" r:id="rId14"/>
          <w:headerReference w:type="first" r:id="rId15"/>
          <w:footerReference w:type="first" r:id="rId16"/>
          <w:pgSz w:w="11906" w:h="16838"/>
          <w:pgMar w:top="1134" w:right="567" w:bottom="1134" w:left="1701" w:header="567" w:footer="567" w:gutter="0"/>
          <w:pgNumType w:start="1"/>
          <w:cols w:space="1296"/>
          <w:formProt w:val="0"/>
          <w:titlePg/>
          <w:docGrid w:linePitch="360"/>
        </w:sectPr>
      </w:pPr>
      <w:r w:rsidRPr="007015C7">
        <w:rPr>
          <w:rFonts w:ascii="Tahoma" w:hAnsi="Tahoma"/>
        </w:rPr>
        <w:t xml:space="preserve">Tuo atveju, jei specialistas lietuvių kalbos nemoka, </w:t>
      </w:r>
      <w:r w:rsidR="00B13CA6">
        <w:rPr>
          <w:rFonts w:ascii="Tahoma" w:hAnsi="Tahoma"/>
        </w:rPr>
        <w:t>sutarties vykdymo metu turi</w:t>
      </w:r>
      <w:r w:rsidRPr="007015C7">
        <w:rPr>
          <w:rFonts w:ascii="Tahoma" w:hAnsi="Tahoma"/>
        </w:rPr>
        <w:t xml:space="preserve"> b</w:t>
      </w:r>
      <w:r w:rsidR="00B13CA6">
        <w:rPr>
          <w:rFonts w:ascii="Tahoma" w:hAnsi="Tahoma"/>
        </w:rPr>
        <w:t>ūti</w:t>
      </w:r>
      <w:r w:rsidRPr="007015C7">
        <w:rPr>
          <w:rFonts w:ascii="Tahoma" w:hAnsi="Tahoma"/>
        </w:rPr>
        <w:t xml:space="preserve"> užtikrintos vertimo žodžiu ir raštu paslaugos, kurios turi būti įskaičiuotos į pasiūlymo kainą.</w:t>
      </w:r>
    </w:p>
    <w:p w14:paraId="1D0E3923" w14:textId="1E737CE7" w:rsidR="004F28CB" w:rsidRPr="007015C7" w:rsidRDefault="001255FF" w:rsidP="007015C7">
      <w:pPr>
        <w:pStyle w:val="Caption"/>
        <w:spacing w:after="0" w:line="276" w:lineRule="auto"/>
        <w:rPr>
          <w:rFonts w:ascii="Tahoma" w:hAnsi="Tahoma"/>
          <w:b w:val="0"/>
          <w:i w:val="0"/>
          <w:color w:val="000000" w:themeColor="text1"/>
          <w:sz w:val="22"/>
        </w:rPr>
      </w:pPr>
      <w:bookmarkStart w:id="290" w:name="_Toc190762885"/>
      <w:r w:rsidRPr="007015C7">
        <w:rPr>
          <w:rFonts w:ascii="Tahoma" w:hAnsi="Tahoma"/>
          <w:b w:val="0"/>
          <w:i w:val="0"/>
          <w:color w:val="000000" w:themeColor="text1"/>
          <w:sz w:val="22"/>
        </w:rPr>
        <w:lastRenderedPageBreak/>
        <w:t xml:space="preserve">2 lentelė. </w:t>
      </w:r>
      <w:bookmarkEnd w:id="290"/>
      <w:r w:rsidR="00977D11">
        <w:rPr>
          <w:rFonts w:ascii="Tahoma" w:hAnsi="Tahoma"/>
          <w:b w:val="0"/>
          <w:i w:val="0"/>
          <w:color w:val="000000" w:themeColor="text1"/>
          <w:sz w:val="22"/>
        </w:rPr>
        <w:t>Į</w:t>
      </w:r>
      <w:r w:rsidR="006D1A03" w:rsidRPr="007015C7">
        <w:rPr>
          <w:rFonts w:ascii="Tahoma" w:hAnsi="Tahoma"/>
          <w:b w:val="0"/>
          <w:i w:val="0"/>
          <w:color w:val="000000" w:themeColor="text1"/>
          <w:sz w:val="22"/>
        </w:rPr>
        <w:t>gyvendinimo etapai</w:t>
      </w:r>
    </w:p>
    <w:tbl>
      <w:tblPr>
        <w:tblpPr w:leftFromText="180" w:rightFromText="180" w:vertAnchor="text" w:tblpX="87" w:tblpY="1"/>
        <w:tblW w:w="5081" w:type="pct"/>
        <w:tblLayout w:type="fixed"/>
        <w:tblCellMar>
          <w:left w:w="70" w:type="dxa"/>
          <w:right w:w="70" w:type="dxa"/>
        </w:tblCellMar>
        <w:tblLook w:val="0020" w:firstRow="1" w:lastRow="0" w:firstColumn="0" w:lastColumn="0" w:noHBand="0" w:noVBand="0"/>
      </w:tblPr>
      <w:tblGrid>
        <w:gridCol w:w="850"/>
        <w:gridCol w:w="4252"/>
        <w:gridCol w:w="6236"/>
        <w:gridCol w:w="3458"/>
      </w:tblGrid>
      <w:tr w:rsidR="00FB3775" w:rsidRPr="00D71E3E" w14:paraId="2E6E4103" w14:textId="77777777" w:rsidTr="00987897">
        <w:trPr>
          <w:cantSplit/>
          <w:trHeight w:val="1134"/>
          <w:tblHeader/>
        </w:trPr>
        <w:tc>
          <w:tcPr>
            <w:tcW w:w="850" w:type="dxa"/>
            <w:tcBorders>
              <w:top w:val="single" w:sz="4" w:space="0" w:color="000000"/>
              <w:left w:val="single" w:sz="4" w:space="0" w:color="000000"/>
              <w:bottom w:val="single" w:sz="4" w:space="0" w:color="000000"/>
              <w:right w:val="single" w:sz="4" w:space="0" w:color="000000"/>
            </w:tcBorders>
            <w:shd w:val="clear" w:color="auto" w:fill="5B9BD5" w:themeFill="accent1"/>
            <w:textDirection w:val="btLr"/>
          </w:tcPr>
          <w:p w14:paraId="3BD25EAC" w14:textId="77777777" w:rsidR="00E173AA" w:rsidRPr="007015C7" w:rsidRDefault="00E173AA" w:rsidP="00CE3518">
            <w:pPr>
              <w:pStyle w:val="Tableheader"/>
              <w:widowControl w:val="0"/>
              <w:ind w:left="113" w:right="113"/>
              <w:rPr>
                <w:rFonts w:ascii="Tahoma" w:hAnsi="Tahoma"/>
                <w:sz w:val="22"/>
              </w:rPr>
            </w:pPr>
            <w:r w:rsidRPr="007015C7">
              <w:rPr>
                <w:rFonts w:ascii="Tahoma" w:hAnsi="Tahoma"/>
                <w:sz w:val="22"/>
              </w:rPr>
              <w:t>Etapas</w:t>
            </w:r>
          </w:p>
        </w:tc>
        <w:tc>
          <w:tcPr>
            <w:tcW w:w="4252" w:type="dxa"/>
            <w:tcBorders>
              <w:top w:val="single" w:sz="4" w:space="0" w:color="000000"/>
              <w:left w:val="single" w:sz="4" w:space="0" w:color="000000"/>
              <w:bottom w:val="single" w:sz="4" w:space="0" w:color="000000"/>
              <w:right w:val="single" w:sz="4" w:space="0" w:color="000000"/>
            </w:tcBorders>
            <w:shd w:val="clear" w:color="auto" w:fill="5B9BD5" w:themeFill="accent1"/>
            <w:vAlign w:val="center"/>
          </w:tcPr>
          <w:p w14:paraId="1086CB6C" w14:textId="77777777" w:rsidR="00E173AA" w:rsidRPr="007015C7" w:rsidRDefault="00E173AA" w:rsidP="00CE3518">
            <w:pPr>
              <w:pStyle w:val="Tableheader"/>
              <w:widowControl w:val="0"/>
              <w:jc w:val="center"/>
              <w:rPr>
                <w:rFonts w:ascii="Tahoma" w:hAnsi="Tahoma"/>
                <w:sz w:val="22"/>
              </w:rPr>
            </w:pPr>
            <w:r w:rsidRPr="007015C7">
              <w:rPr>
                <w:rFonts w:ascii="Tahoma" w:hAnsi="Tahoma"/>
                <w:sz w:val="22"/>
              </w:rPr>
              <w:t>Atsakomybių aprašymas</w:t>
            </w:r>
          </w:p>
        </w:tc>
        <w:tc>
          <w:tcPr>
            <w:tcW w:w="6236" w:type="dxa"/>
            <w:tcBorders>
              <w:top w:val="single" w:sz="4" w:space="0" w:color="000000"/>
              <w:left w:val="single" w:sz="4" w:space="0" w:color="000000"/>
              <w:bottom w:val="single" w:sz="4" w:space="0" w:color="000000"/>
              <w:right w:val="single" w:sz="4" w:space="0" w:color="000000"/>
            </w:tcBorders>
            <w:shd w:val="clear" w:color="auto" w:fill="5B9BD5" w:themeFill="accent1"/>
            <w:vAlign w:val="center"/>
          </w:tcPr>
          <w:p w14:paraId="1E36A708" w14:textId="77777777" w:rsidR="00E173AA" w:rsidRPr="007015C7" w:rsidRDefault="00E173AA" w:rsidP="00CE3518">
            <w:pPr>
              <w:pStyle w:val="Tableheader"/>
              <w:widowControl w:val="0"/>
              <w:jc w:val="center"/>
              <w:rPr>
                <w:rFonts w:ascii="Tahoma" w:hAnsi="Tahoma"/>
                <w:sz w:val="22"/>
              </w:rPr>
            </w:pPr>
            <w:r w:rsidRPr="007015C7">
              <w:rPr>
                <w:rFonts w:ascii="Tahoma" w:hAnsi="Tahoma"/>
                <w:sz w:val="22"/>
              </w:rPr>
              <w:t>Rezultatai/reikalavimai</w:t>
            </w:r>
          </w:p>
        </w:tc>
        <w:tc>
          <w:tcPr>
            <w:tcW w:w="3458" w:type="dxa"/>
            <w:tcBorders>
              <w:top w:val="single" w:sz="4" w:space="0" w:color="000000"/>
              <w:left w:val="single" w:sz="4" w:space="0" w:color="000000"/>
              <w:bottom w:val="single" w:sz="4" w:space="0" w:color="000000"/>
              <w:right w:val="single" w:sz="4" w:space="0" w:color="000000"/>
            </w:tcBorders>
            <w:shd w:val="clear" w:color="auto" w:fill="5B9BD5" w:themeFill="accent1"/>
            <w:vAlign w:val="center"/>
          </w:tcPr>
          <w:p w14:paraId="31B2AB9C" w14:textId="77777777" w:rsidR="00E173AA" w:rsidRPr="007015C7" w:rsidRDefault="00E173AA" w:rsidP="00CE3518">
            <w:pPr>
              <w:pStyle w:val="Tableheader"/>
              <w:widowControl w:val="0"/>
              <w:jc w:val="center"/>
              <w:rPr>
                <w:rFonts w:ascii="Tahoma" w:hAnsi="Tahoma"/>
                <w:sz w:val="22"/>
              </w:rPr>
            </w:pPr>
            <w:r w:rsidRPr="007015C7">
              <w:rPr>
                <w:rFonts w:ascii="Tahoma" w:hAnsi="Tahoma"/>
                <w:sz w:val="22"/>
              </w:rPr>
              <w:t>Terminas</w:t>
            </w:r>
          </w:p>
        </w:tc>
      </w:tr>
      <w:tr w:rsidR="00FB3775" w:rsidRPr="00D71E3E" w14:paraId="026F1EF7" w14:textId="77777777" w:rsidTr="00987897">
        <w:trPr>
          <w:cantSplit/>
          <w:trHeight w:val="1799"/>
        </w:trPr>
        <w:tc>
          <w:tcPr>
            <w:tcW w:w="850" w:type="dxa"/>
            <w:tcBorders>
              <w:top w:val="single" w:sz="4" w:space="0" w:color="000000"/>
              <w:left w:val="single" w:sz="4" w:space="0" w:color="000000"/>
              <w:bottom w:val="single" w:sz="4" w:space="0" w:color="000000"/>
              <w:right w:val="single" w:sz="4" w:space="0" w:color="000000"/>
            </w:tcBorders>
            <w:textDirection w:val="btLr"/>
          </w:tcPr>
          <w:p w14:paraId="56C0D28D" w14:textId="77777777" w:rsidR="00E173AA" w:rsidRPr="007015C7" w:rsidRDefault="00E173AA" w:rsidP="00CE3518">
            <w:pPr>
              <w:widowControl w:val="0"/>
              <w:spacing w:line="276" w:lineRule="auto"/>
              <w:jc w:val="center"/>
              <w:rPr>
                <w:rFonts w:ascii="Tahoma" w:hAnsi="Tahoma"/>
                <w:color w:val="000000" w:themeColor="text1"/>
                <w:sz w:val="22"/>
              </w:rPr>
            </w:pPr>
            <w:r w:rsidRPr="007015C7">
              <w:rPr>
                <w:rFonts w:ascii="Tahoma" w:hAnsi="Tahoma"/>
                <w:color w:val="000000" w:themeColor="text1"/>
                <w:sz w:val="22"/>
              </w:rPr>
              <w:t>Inicijavimas</w:t>
            </w:r>
          </w:p>
        </w:tc>
        <w:tc>
          <w:tcPr>
            <w:tcW w:w="4252" w:type="dxa"/>
            <w:tcBorders>
              <w:top w:val="single" w:sz="4" w:space="0" w:color="000000"/>
              <w:left w:val="single" w:sz="4" w:space="0" w:color="000000"/>
              <w:bottom w:val="single" w:sz="4" w:space="0" w:color="000000"/>
              <w:right w:val="single" w:sz="4" w:space="0" w:color="000000"/>
            </w:tcBorders>
          </w:tcPr>
          <w:p w14:paraId="3E5A497C" w14:textId="77777777" w:rsidR="00E173AA" w:rsidRPr="007015C7" w:rsidRDefault="00E173AA" w:rsidP="00CE3518">
            <w:pPr>
              <w:widowControl w:val="0"/>
              <w:spacing w:line="276" w:lineRule="auto"/>
              <w:jc w:val="both"/>
              <w:rPr>
                <w:rFonts w:ascii="Tahoma" w:hAnsi="Tahoma"/>
                <w:color w:val="000000" w:themeColor="text1"/>
                <w:sz w:val="22"/>
              </w:rPr>
            </w:pPr>
            <w:r w:rsidRPr="007015C7">
              <w:rPr>
                <w:rFonts w:ascii="Tahoma" w:hAnsi="Tahoma"/>
                <w:color w:val="000000" w:themeColor="text1"/>
                <w:sz w:val="22"/>
                <w:u w:val="single"/>
              </w:rPr>
              <w:t>Teikėjas</w:t>
            </w:r>
            <w:r w:rsidRPr="007015C7">
              <w:rPr>
                <w:rFonts w:ascii="Tahoma" w:hAnsi="Tahoma"/>
                <w:color w:val="000000" w:themeColor="text1"/>
                <w:sz w:val="22"/>
              </w:rPr>
              <w:t>:</w:t>
            </w:r>
          </w:p>
          <w:p w14:paraId="28C1E0DB" w14:textId="33C4EFCF" w:rsidR="00E173AA" w:rsidRPr="007015C7" w:rsidRDefault="00E173AA" w:rsidP="00CE3518">
            <w:pPr>
              <w:pStyle w:val="ListParagraph"/>
              <w:widowControl w:val="0"/>
              <w:numPr>
                <w:ilvl w:val="0"/>
                <w:numId w:val="129"/>
              </w:numPr>
              <w:tabs>
                <w:tab w:val="left" w:pos="227"/>
              </w:tabs>
              <w:spacing w:line="276" w:lineRule="auto"/>
              <w:ind w:left="0" w:firstLine="0"/>
              <w:jc w:val="both"/>
              <w:rPr>
                <w:rFonts w:ascii="Tahoma" w:hAnsi="Tahoma"/>
              </w:rPr>
            </w:pPr>
            <w:r w:rsidRPr="007015C7">
              <w:rPr>
                <w:rFonts w:ascii="Tahoma" w:hAnsi="Tahoma"/>
              </w:rPr>
              <w:t>Parengia detalų darbų grafiką ir suderina su Perkančiąja organizacija</w:t>
            </w:r>
            <w:r w:rsidR="00FE4A39">
              <w:rPr>
                <w:rFonts w:ascii="Tahoma" w:hAnsi="Tahoma"/>
              </w:rPr>
              <w:t xml:space="preserve"> ir Partneriais</w:t>
            </w:r>
            <w:r w:rsidRPr="007015C7">
              <w:rPr>
                <w:rFonts w:ascii="Tahoma" w:hAnsi="Tahoma"/>
              </w:rPr>
              <w:t>.</w:t>
            </w:r>
            <w:r w:rsidRPr="007015C7">
              <w:rPr>
                <w:rFonts w:ascii="Tahoma" w:hAnsi="Tahoma"/>
                <w:u w:val="single"/>
              </w:rPr>
              <w:t xml:space="preserve"> </w:t>
            </w:r>
          </w:p>
          <w:p w14:paraId="30DBFDFD" w14:textId="4B726EA1" w:rsidR="00E173AA" w:rsidRPr="007015C7" w:rsidRDefault="00E173AA" w:rsidP="00CE3518">
            <w:pPr>
              <w:widowControl w:val="0"/>
              <w:spacing w:line="276" w:lineRule="auto"/>
              <w:jc w:val="both"/>
              <w:rPr>
                <w:rFonts w:ascii="Tahoma" w:hAnsi="Tahoma"/>
                <w:color w:val="000000" w:themeColor="text1"/>
                <w:sz w:val="22"/>
                <w:u w:val="single"/>
              </w:rPr>
            </w:pPr>
            <w:r w:rsidRPr="007015C7">
              <w:rPr>
                <w:rFonts w:ascii="Tahoma" w:hAnsi="Tahoma"/>
                <w:color w:val="000000" w:themeColor="text1"/>
                <w:sz w:val="22"/>
                <w:u w:val="single"/>
              </w:rPr>
              <w:t>Perkančioji organizacija</w:t>
            </w:r>
            <w:r w:rsidR="008F0C72" w:rsidRPr="007015C7">
              <w:rPr>
                <w:rFonts w:ascii="Tahoma" w:hAnsi="Tahoma"/>
                <w:color w:val="000000" w:themeColor="text1"/>
                <w:sz w:val="22"/>
                <w:u w:val="single"/>
              </w:rPr>
              <w:t xml:space="preserve"> ir Partneriai</w:t>
            </w:r>
            <w:r w:rsidRPr="007015C7">
              <w:rPr>
                <w:rFonts w:ascii="Tahoma" w:hAnsi="Tahoma"/>
                <w:color w:val="000000" w:themeColor="text1"/>
                <w:sz w:val="22"/>
                <w:u w:val="single"/>
              </w:rPr>
              <w:t>:</w:t>
            </w:r>
          </w:p>
          <w:p w14:paraId="02AB90E1" w14:textId="77777777" w:rsidR="00E173AA" w:rsidRPr="007015C7" w:rsidRDefault="00E173AA" w:rsidP="00CE3518">
            <w:pPr>
              <w:pStyle w:val="ListParagraph"/>
              <w:widowControl w:val="0"/>
              <w:numPr>
                <w:ilvl w:val="0"/>
                <w:numId w:val="114"/>
              </w:numPr>
              <w:tabs>
                <w:tab w:val="left" w:pos="227"/>
              </w:tabs>
              <w:spacing w:line="276" w:lineRule="auto"/>
              <w:ind w:left="0" w:firstLine="0"/>
              <w:jc w:val="both"/>
              <w:rPr>
                <w:rFonts w:ascii="Tahoma" w:hAnsi="Tahoma"/>
              </w:rPr>
            </w:pPr>
            <w:r w:rsidRPr="007015C7">
              <w:rPr>
                <w:rFonts w:ascii="Tahoma" w:hAnsi="Tahoma"/>
              </w:rPr>
              <w:t>Suteikia reikalingą informaciją;</w:t>
            </w:r>
          </w:p>
          <w:p w14:paraId="0AE1C389" w14:textId="77777777" w:rsidR="00E173AA" w:rsidRPr="007015C7" w:rsidRDefault="00E173AA" w:rsidP="00CE3518">
            <w:pPr>
              <w:pStyle w:val="ListParagraph"/>
              <w:widowControl w:val="0"/>
              <w:numPr>
                <w:ilvl w:val="0"/>
                <w:numId w:val="114"/>
              </w:numPr>
              <w:tabs>
                <w:tab w:val="left" w:pos="227"/>
              </w:tabs>
              <w:spacing w:line="276" w:lineRule="auto"/>
              <w:ind w:left="0" w:firstLine="0"/>
              <w:jc w:val="both"/>
              <w:rPr>
                <w:rFonts w:ascii="Tahoma" w:hAnsi="Tahoma"/>
              </w:rPr>
            </w:pPr>
            <w:r w:rsidRPr="007015C7">
              <w:rPr>
                <w:rFonts w:ascii="Tahoma" w:hAnsi="Tahoma"/>
              </w:rPr>
              <w:t xml:space="preserve">Teikia pastabas </w:t>
            </w:r>
            <w:r w:rsidRPr="00DA3C0C">
              <w:rPr>
                <w:rFonts w:ascii="Tahoma" w:hAnsi="Tahoma"/>
              </w:rPr>
              <w:t>ir rekomendacijas.</w:t>
            </w:r>
          </w:p>
        </w:tc>
        <w:tc>
          <w:tcPr>
            <w:tcW w:w="6236" w:type="dxa"/>
            <w:tcBorders>
              <w:top w:val="single" w:sz="4" w:space="0" w:color="000000"/>
              <w:left w:val="single" w:sz="4" w:space="0" w:color="000000"/>
              <w:bottom w:val="single" w:sz="4" w:space="0" w:color="000000"/>
              <w:right w:val="single" w:sz="4" w:space="0" w:color="000000"/>
            </w:tcBorders>
          </w:tcPr>
          <w:p w14:paraId="19D926EB" w14:textId="77777777" w:rsidR="00E173AA" w:rsidRPr="007015C7" w:rsidRDefault="00E173AA" w:rsidP="00CE3518">
            <w:pPr>
              <w:pStyle w:val="ListParagraph"/>
              <w:widowControl w:val="0"/>
              <w:numPr>
                <w:ilvl w:val="0"/>
                <w:numId w:val="115"/>
              </w:numPr>
              <w:tabs>
                <w:tab w:val="left" w:pos="290"/>
              </w:tabs>
              <w:spacing w:line="276" w:lineRule="auto"/>
              <w:ind w:left="7" w:firstLine="0"/>
              <w:jc w:val="both"/>
              <w:rPr>
                <w:rFonts w:ascii="Tahoma" w:hAnsi="Tahoma"/>
                <w:b/>
                <w:i/>
              </w:rPr>
            </w:pPr>
            <w:r w:rsidRPr="007015C7">
              <w:rPr>
                <w:rFonts w:ascii="Tahoma" w:hAnsi="Tahoma"/>
              </w:rPr>
              <w:t xml:space="preserve">Parengtas detalus darbų grafikas ir pateikti pagrindiniai riboženkliai (angl. </w:t>
            </w:r>
            <w:proofErr w:type="spellStart"/>
            <w:r w:rsidRPr="007015C7">
              <w:rPr>
                <w:rFonts w:ascii="Tahoma" w:hAnsi="Tahoma"/>
              </w:rPr>
              <w:t>milestones</w:t>
            </w:r>
            <w:proofErr w:type="spellEnd"/>
            <w:r w:rsidRPr="007015C7">
              <w:rPr>
                <w:rFonts w:ascii="Tahoma" w:hAnsi="Tahoma"/>
              </w:rPr>
              <w:t>).</w:t>
            </w:r>
          </w:p>
        </w:tc>
        <w:tc>
          <w:tcPr>
            <w:tcW w:w="3458" w:type="dxa"/>
            <w:tcBorders>
              <w:top w:val="single" w:sz="4" w:space="0" w:color="000000"/>
              <w:left w:val="single" w:sz="4" w:space="0" w:color="000000"/>
              <w:bottom w:val="single" w:sz="4" w:space="0" w:color="000000"/>
              <w:right w:val="single" w:sz="4" w:space="0" w:color="000000"/>
            </w:tcBorders>
          </w:tcPr>
          <w:p w14:paraId="3AB6BE81" w14:textId="3B9466ED" w:rsidR="00E173AA" w:rsidRPr="007015C7" w:rsidRDefault="00E173AA" w:rsidP="00CE3518">
            <w:pPr>
              <w:widowControl w:val="0"/>
              <w:spacing w:line="276" w:lineRule="auto"/>
              <w:jc w:val="both"/>
              <w:rPr>
                <w:rFonts w:ascii="Tahoma" w:hAnsi="Tahoma"/>
                <w:color w:val="000000" w:themeColor="text1"/>
                <w:sz w:val="22"/>
              </w:rPr>
            </w:pPr>
            <w:r w:rsidRPr="007015C7">
              <w:rPr>
                <w:rFonts w:ascii="Tahoma" w:hAnsi="Tahoma"/>
                <w:color w:val="000000" w:themeColor="text1"/>
                <w:sz w:val="22"/>
              </w:rPr>
              <w:t>Etapo rezultatai turi būti pateikti ir suderinti su Perkančiąja organizacija</w:t>
            </w:r>
            <w:r w:rsidR="007B644E">
              <w:rPr>
                <w:rFonts w:ascii="Tahoma" w:hAnsi="Tahoma"/>
                <w:color w:val="000000" w:themeColor="text1"/>
                <w:sz w:val="22"/>
              </w:rPr>
              <w:t>, Partneriais ir antros pirkimo objekto dalies Paslaugų teikėju</w:t>
            </w:r>
            <w:r w:rsidR="007B644E" w:rsidDel="007B644E">
              <w:rPr>
                <w:rFonts w:ascii="Tahoma" w:hAnsi="Tahoma"/>
                <w:color w:val="000000" w:themeColor="text1"/>
                <w:sz w:val="22"/>
              </w:rPr>
              <w:t xml:space="preserve"> </w:t>
            </w:r>
            <w:r w:rsidR="00FE4A39">
              <w:rPr>
                <w:rFonts w:ascii="Tahoma" w:hAnsi="Tahoma"/>
                <w:color w:val="000000" w:themeColor="text1"/>
                <w:sz w:val="22"/>
              </w:rPr>
              <w:t xml:space="preserve"> n</w:t>
            </w:r>
            <w:r w:rsidRPr="007015C7">
              <w:rPr>
                <w:rFonts w:ascii="Tahoma" w:hAnsi="Tahoma"/>
                <w:color w:val="000000" w:themeColor="text1"/>
                <w:sz w:val="22"/>
              </w:rPr>
              <w:t xml:space="preserve">e vėliau kaip per 10 darbo dienų nuo </w:t>
            </w:r>
            <w:r w:rsidR="0093158F" w:rsidRPr="007015C7">
              <w:rPr>
                <w:rFonts w:ascii="Tahoma" w:hAnsi="Tahoma"/>
                <w:color w:val="000000" w:themeColor="text1"/>
                <w:sz w:val="22"/>
              </w:rPr>
              <w:t>P</w:t>
            </w:r>
            <w:r w:rsidR="0093158F">
              <w:rPr>
                <w:rFonts w:ascii="Tahoma" w:hAnsi="Tahoma"/>
                <w:color w:val="000000" w:themeColor="text1"/>
                <w:sz w:val="22"/>
              </w:rPr>
              <w:t>rekių</w:t>
            </w:r>
            <w:r w:rsidR="0093158F" w:rsidRPr="007015C7">
              <w:rPr>
                <w:rFonts w:ascii="Tahoma" w:hAnsi="Tahoma"/>
                <w:color w:val="000000" w:themeColor="text1"/>
                <w:sz w:val="22"/>
              </w:rPr>
              <w:t xml:space="preserve"> </w:t>
            </w:r>
            <w:r w:rsidRPr="007015C7">
              <w:rPr>
                <w:rFonts w:ascii="Tahoma" w:hAnsi="Tahoma"/>
                <w:color w:val="000000" w:themeColor="text1"/>
                <w:sz w:val="22"/>
              </w:rPr>
              <w:t>teikimo sutarties įsigaliojimo datos.</w:t>
            </w:r>
          </w:p>
          <w:p w14:paraId="0FB734BE" w14:textId="77777777" w:rsidR="00E173AA" w:rsidRPr="007015C7" w:rsidRDefault="00E173AA" w:rsidP="00CE3518">
            <w:pPr>
              <w:widowControl w:val="0"/>
              <w:spacing w:line="276" w:lineRule="auto"/>
              <w:jc w:val="both"/>
              <w:rPr>
                <w:rFonts w:ascii="Tahoma" w:hAnsi="Tahoma"/>
                <w:color w:val="000000" w:themeColor="text1"/>
                <w:sz w:val="22"/>
              </w:rPr>
            </w:pPr>
          </w:p>
        </w:tc>
      </w:tr>
      <w:tr w:rsidR="00FB3775" w:rsidRPr="00D71E3E" w14:paraId="3EEB02ED" w14:textId="77777777" w:rsidTr="00987897">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69163FA3" w14:textId="5372AEEA" w:rsidR="00A11891" w:rsidRPr="00CB32B4" w:rsidRDefault="00A11891" w:rsidP="00CE3518">
            <w:pPr>
              <w:widowControl w:val="0"/>
              <w:jc w:val="center"/>
              <w:rPr>
                <w:rFonts w:ascii="Tahoma" w:hAnsi="Tahoma" w:cs="Tahoma"/>
                <w:sz w:val="22"/>
                <w:szCs w:val="22"/>
              </w:rPr>
            </w:pPr>
            <w:r w:rsidRPr="00CB32B4">
              <w:rPr>
                <w:rFonts w:ascii="Tahoma" w:hAnsi="Tahoma" w:cs="Tahoma"/>
                <w:sz w:val="22"/>
                <w:szCs w:val="22"/>
              </w:rPr>
              <w:t>Diegimas i testavimo aplinką</w:t>
            </w:r>
          </w:p>
        </w:tc>
        <w:tc>
          <w:tcPr>
            <w:tcW w:w="4252" w:type="dxa"/>
            <w:tcBorders>
              <w:top w:val="single" w:sz="4" w:space="0" w:color="000000"/>
              <w:left w:val="single" w:sz="4" w:space="0" w:color="000000"/>
              <w:bottom w:val="single" w:sz="4" w:space="0" w:color="000000"/>
              <w:right w:val="single" w:sz="4" w:space="0" w:color="000000"/>
            </w:tcBorders>
          </w:tcPr>
          <w:p w14:paraId="525FA411" w14:textId="77777777" w:rsidR="005355D1" w:rsidRPr="00CF1ADC" w:rsidRDefault="005355D1" w:rsidP="00CE3518">
            <w:pPr>
              <w:widowControl w:val="0"/>
              <w:spacing w:line="276" w:lineRule="auto"/>
              <w:jc w:val="both"/>
              <w:rPr>
                <w:rFonts w:ascii="Tahoma" w:hAnsi="Tahoma" w:cs="Tahoma"/>
                <w:noProof/>
                <w:sz w:val="22"/>
                <w:szCs w:val="22"/>
              </w:rPr>
            </w:pPr>
            <w:r w:rsidRPr="00CF1ADC">
              <w:rPr>
                <w:rFonts w:ascii="Tahoma" w:hAnsi="Tahoma" w:cs="Tahoma"/>
                <w:sz w:val="22"/>
                <w:szCs w:val="22"/>
                <w:u w:val="single"/>
              </w:rPr>
              <w:t>Teikėjas</w:t>
            </w:r>
            <w:r w:rsidRPr="00CF1ADC">
              <w:rPr>
                <w:rFonts w:ascii="Tahoma" w:hAnsi="Tahoma" w:cs="Tahoma"/>
                <w:noProof/>
                <w:sz w:val="22"/>
                <w:szCs w:val="22"/>
              </w:rPr>
              <w:t>:</w:t>
            </w:r>
          </w:p>
          <w:p w14:paraId="3A260CF9" w14:textId="473D609F" w:rsidR="005355D1" w:rsidRPr="007015C7" w:rsidRDefault="005355D1" w:rsidP="00CE3518">
            <w:pPr>
              <w:pStyle w:val="ListParagraph"/>
              <w:widowControl w:val="0"/>
              <w:numPr>
                <w:ilvl w:val="0"/>
                <w:numId w:val="135"/>
              </w:numPr>
              <w:tabs>
                <w:tab w:val="left" w:pos="220"/>
              </w:tabs>
              <w:spacing w:line="276" w:lineRule="auto"/>
              <w:ind w:left="0" w:firstLine="0"/>
              <w:jc w:val="both"/>
              <w:rPr>
                <w:rFonts w:ascii="Tahoma" w:hAnsi="Tahoma"/>
              </w:rPr>
            </w:pPr>
            <w:r w:rsidRPr="007015C7">
              <w:rPr>
                <w:rFonts w:ascii="Tahoma" w:hAnsi="Tahoma"/>
              </w:rPr>
              <w:t>Parengia ir pateikia programinę įrangą tinkamą įdiegimui Partnerių testavimo aplinko</w:t>
            </w:r>
            <w:r w:rsidR="008015F2" w:rsidRPr="007015C7">
              <w:rPr>
                <w:rFonts w:ascii="Tahoma" w:hAnsi="Tahoma"/>
              </w:rPr>
              <w:t>s</w:t>
            </w:r>
            <w:r w:rsidRPr="007015C7">
              <w:rPr>
                <w:rFonts w:ascii="Tahoma" w:hAnsi="Tahoma"/>
              </w:rPr>
              <w:t>e</w:t>
            </w:r>
            <w:r w:rsidR="00CE4726">
              <w:rPr>
                <w:rFonts w:ascii="Tahoma" w:hAnsi="Tahoma"/>
              </w:rPr>
              <w:t xml:space="preserve">. Pateikia </w:t>
            </w:r>
            <w:r w:rsidR="007B222C">
              <w:rPr>
                <w:rFonts w:ascii="Tahoma" w:hAnsi="Tahoma"/>
              </w:rPr>
              <w:t>dokumentus, patvirtinančius programinės įrangos CE sertifikavimą ir atitiktį MDR reglamentui.</w:t>
            </w:r>
          </w:p>
          <w:p w14:paraId="60CC7C67" w14:textId="2ECE2568" w:rsidR="005355D1" w:rsidRPr="007015C7" w:rsidRDefault="005355D1" w:rsidP="00CE3518">
            <w:pPr>
              <w:pStyle w:val="ListParagraph"/>
              <w:widowControl w:val="0"/>
              <w:numPr>
                <w:ilvl w:val="0"/>
                <w:numId w:val="135"/>
              </w:numPr>
              <w:tabs>
                <w:tab w:val="left" w:pos="220"/>
              </w:tabs>
              <w:spacing w:line="276" w:lineRule="auto"/>
              <w:ind w:left="0" w:firstLine="0"/>
              <w:jc w:val="both"/>
              <w:rPr>
                <w:rFonts w:ascii="Tahoma" w:hAnsi="Tahoma"/>
              </w:rPr>
            </w:pPr>
            <w:r w:rsidRPr="007015C7">
              <w:rPr>
                <w:rFonts w:ascii="Tahoma" w:hAnsi="Tahoma"/>
              </w:rPr>
              <w:t xml:space="preserve">Konsultuoja </w:t>
            </w:r>
            <w:r w:rsidR="008015F2" w:rsidRPr="007015C7">
              <w:rPr>
                <w:rFonts w:ascii="Tahoma" w:hAnsi="Tahoma"/>
              </w:rPr>
              <w:t>Partnerius</w:t>
            </w:r>
            <w:r w:rsidRPr="007015C7">
              <w:rPr>
                <w:rFonts w:ascii="Tahoma" w:hAnsi="Tahoma"/>
              </w:rPr>
              <w:t xml:space="preserve"> diegimo į </w:t>
            </w:r>
            <w:r w:rsidR="008015F2" w:rsidRPr="007015C7">
              <w:rPr>
                <w:rFonts w:ascii="Tahoma" w:hAnsi="Tahoma"/>
              </w:rPr>
              <w:t>jų</w:t>
            </w:r>
            <w:r w:rsidRPr="007015C7">
              <w:rPr>
                <w:rFonts w:ascii="Tahoma" w:hAnsi="Tahoma"/>
              </w:rPr>
              <w:t xml:space="preserve"> testavimo aplink</w:t>
            </w:r>
            <w:r w:rsidR="008015F2" w:rsidRPr="007015C7">
              <w:rPr>
                <w:rFonts w:ascii="Tahoma" w:hAnsi="Tahoma"/>
              </w:rPr>
              <w:t>as</w:t>
            </w:r>
            <w:r w:rsidRPr="007015C7">
              <w:rPr>
                <w:rFonts w:ascii="Tahoma" w:hAnsi="Tahoma"/>
              </w:rPr>
              <w:t xml:space="preserve"> klausimais;</w:t>
            </w:r>
          </w:p>
          <w:p w14:paraId="27F580FB" w14:textId="54224ACF" w:rsidR="005355D1" w:rsidRPr="007015C7" w:rsidRDefault="005355D1" w:rsidP="00CE3518">
            <w:pPr>
              <w:pStyle w:val="ListParagraph"/>
              <w:widowControl w:val="0"/>
              <w:numPr>
                <w:ilvl w:val="0"/>
                <w:numId w:val="135"/>
              </w:numPr>
              <w:tabs>
                <w:tab w:val="left" w:pos="220"/>
              </w:tabs>
              <w:spacing w:line="276" w:lineRule="auto"/>
              <w:ind w:left="0" w:firstLine="0"/>
              <w:jc w:val="both"/>
              <w:rPr>
                <w:rFonts w:ascii="Tahoma" w:hAnsi="Tahoma"/>
              </w:rPr>
            </w:pPr>
            <w:r w:rsidRPr="007015C7">
              <w:rPr>
                <w:rFonts w:ascii="Tahoma" w:hAnsi="Tahoma"/>
              </w:rPr>
              <w:t>Rengia priėmimo testavimo scenarijus</w:t>
            </w:r>
            <w:r w:rsidR="00916E84">
              <w:rPr>
                <w:rFonts w:ascii="Tahoma" w:hAnsi="Tahoma"/>
              </w:rPr>
              <w:t xml:space="preserve">  kartu su antros pirkimo objekto dalies teikėju</w:t>
            </w:r>
            <w:r w:rsidR="00967A16" w:rsidRPr="007015C7">
              <w:rPr>
                <w:rFonts w:ascii="Tahoma" w:hAnsi="Tahoma"/>
              </w:rPr>
              <w:t>;</w:t>
            </w:r>
          </w:p>
          <w:p w14:paraId="1061E053" w14:textId="3A828997" w:rsidR="005355D1" w:rsidRPr="007015C7" w:rsidRDefault="005355D1" w:rsidP="00CE3518">
            <w:pPr>
              <w:pStyle w:val="ListParagraph"/>
              <w:widowControl w:val="0"/>
              <w:numPr>
                <w:ilvl w:val="0"/>
                <w:numId w:val="135"/>
              </w:numPr>
              <w:tabs>
                <w:tab w:val="left" w:pos="220"/>
              </w:tabs>
              <w:spacing w:line="276" w:lineRule="auto"/>
              <w:ind w:left="0" w:firstLine="0"/>
              <w:jc w:val="both"/>
              <w:rPr>
                <w:rFonts w:ascii="Tahoma" w:hAnsi="Tahoma"/>
              </w:rPr>
            </w:pPr>
            <w:r w:rsidRPr="007015C7">
              <w:rPr>
                <w:rFonts w:ascii="Tahoma" w:hAnsi="Tahoma"/>
              </w:rPr>
              <w:t>Parengia naudotojų ir administratorių instrukcijas.</w:t>
            </w:r>
          </w:p>
          <w:p w14:paraId="15E77A0A" w14:textId="17AB523C" w:rsidR="005355D1" w:rsidRPr="00CF1ADC" w:rsidRDefault="00EF5C08" w:rsidP="00CE3518">
            <w:pPr>
              <w:widowControl w:val="0"/>
              <w:spacing w:line="276" w:lineRule="auto"/>
              <w:jc w:val="both"/>
              <w:rPr>
                <w:rFonts w:ascii="Tahoma" w:hAnsi="Tahoma" w:cs="Tahoma"/>
                <w:sz w:val="22"/>
                <w:szCs w:val="22"/>
              </w:rPr>
            </w:pPr>
            <w:r>
              <w:rPr>
                <w:rFonts w:ascii="Tahoma" w:hAnsi="Tahoma" w:cs="Tahoma"/>
                <w:noProof/>
                <w:sz w:val="22"/>
                <w:szCs w:val="22"/>
                <w:u w:val="single"/>
              </w:rPr>
              <w:t>Partneriai</w:t>
            </w:r>
            <w:r w:rsidR="005355D1" w:rsidRPr="00CF1ADC">
              <w:rPr>
                <w:rFonts w:ascii="Tahoma" w:hAnsi="Tahoma" w:cs="Tahoma"/>
                <w:sz w:val="22"/>
                <w:szCs w:val="22"/>
              </w:rPr>
              <w:t>:</w:t>
            </w:r>
          </w:p>
          <w:p w14:paraId="2BB2D148" w14:textId="77777777" w:rsidR="005355D1" w:rsidRPr="007015C7" w:rsidRDefault="005355D1" w:rsidP="00CE3518">
            <w:pPr>
              <w:pStyle w:val="ListParagraph"/>
              <w:widowControl w:val="0"/>
              <w:numPr>
                <w:ilvl w:val="0"/>
                <w:numId w:val="134"/>
              </w:numPr>
              <w:tabs>
                <w:tab w:val="left" w:pos="268"/>
              </w:tabs>
              <w:spacing w:line="276" w:lineRule="auto"/>
              <w:ind w:left="-43" w:firstLine="43"/>
              <w:jc w:val="both"/>
              <w:rPr>
                <w:rFonts w:ascii="Tahoma" w:hAnsi="Tahoma"/>
              </w:rPr>
            </w:pPr>
            <w:r w:rsidRPr="007015C7">
              <w:rPr>
                <w:rFonts w:ascii="Tahoma" w:hAnsi="Tahoma"/>
              </w:rPr>
              <w:t>Suteikia reikalingą informaciją;</w:t>
            </w:r>
          </w:p>
          <w:p w14:paraId="06137BDF" w14:textId="77777777" w:rsidR="005355D1" w:rsidRPr="007015C7" w:rsidRDefault="005355D1" w:rsidP="00CE3518">
            <w:pPr>
              <w:pStyle w:val="ListParagraph"/>
              <w:widowControl w:val="0"/>
              <w:numPr>
                <w:ilvl w:val="0"/>
                <w:numId w:val="134"/>
              </w:numPr>
              <w:tabs>
                <w:tab w:val="left" w:pos="268"/>
              </w:tabs>
              <w:spacing w:line="276" w:lineRule="auto"/>
              <w:ind w:left="-43" w:firstLine="43"/>
              <w:jc w:val="both"/>
              <w:rPr>
                <w:rFonts w:ascii="Tahoma" w:hAnsi="Tahoma"/>
              </w:rPr>
            </w:pPr>
            <w:r w:rsidRPr="007015C7">
              <w:rPr>
                <w:rFonts w:ascii="Tahoma" w:hAnsi="Tahoma"/>
              </w:rPr>
              <w:t>Kontroliuoja testavimo aplinką;</w:t>
            </w:r>
          </w:p>
          <w:p w14:paraId="15944F5F" w14:textId="480A18B4" w:rsidR="00A11891" w:rsidRPr="003F376C" w:rsidRDefault="0032561B" w:rsidP="003F376C">
            <w:pPr>
              <w:pStyle w:val="ListParagraph"/>
              <w:widowControl w:val="0"/>
              <w:numPr>
                <w:ilvl w:val="0"/>
                <w:numId w:val="134"/>
              </w:numPr>
              <w:tabs>
                <w:tab w:val="left" w:pos="268"/>
              </w:tabs>
              <w:spacing w:line="276" w:lineRule="auto"/>
              <w:ind w:left="-43" w:firstLine="43"/>
              <w:jc w:val="both"/>
              <w:rPr>
                <w:u w:val="single"/>
              </w:rPr>
            </w:pPr>
            <w:r w:rsidRPr="007015C7">
              <w:rPr>
                <w:rFonts w:ascii="Tahoma" w:hAnsi="Tahoma"/>
              </w:rPr>
              <w:lastRenderedPageBreak/>
              <w:t>Teikia pastabas priėmimo testavimo scenarijams</w:t>
            </w:r>
            <w:r w:rsidR="00086373">
              <w:rPr>
                <w:rFonts w:ascii="Tahoma" w:hAnsi="Tahoma"/>
              </w:rPr>
              <w:t>.</w:t>
            </w:r>
          </w:p>
        </w:tc>
        <w:tc>
          <w:tcPr>
            <w:tcW w:w="6236" w:type="dxa"/>
            <w:tcBorders>
              <w:top w:val="single" w:sz="4" w:space="0" w:color="000000"/>
              <w:left w:val="single" w:sz="4" w:space="0" w:color="000000"/>
              <w:bottom w:val="single" w:sz="4" w:space="0" w:color="000000"/>
              <w:right w:val="single" w:sz="4" w:space="0" w:color="000000"/>
            </w:tcBorders>
          </w:tcPr>
          <w:p w14:paraId="32E91C6D" w14:textId="108F3AB3" w:rsidR="00EF5C08" w:rsidRPr="00A11AC5" w:rsidRDefault="00EF5C08" w:rsidP="00CE3518">
            <w:pPr>
              <w:pStyle w:val="ListParagraph"/>
              <w:widowControl w:val="0"/>
              <w:numPr>
                <w:ilvl w:val="0"/>
                <w:numId w:val="119"/>
              </w:numPr>
              <w:tabs>
                <w:tab w:val="left" w:pos="302"/>
              </w:tabs>
              <w:spacing w:line="276" w:lineRule="auto"/>
              <w:ind w:left="0" w:firstLine="0"/>
              <w:jc w:val="both"/>
              <w:rPr>
                <w:rFonts w:ascii="Tahoma" w:hAnsi="Tahoma"/>
              </w:rPr>
            </w:pPr>
            <w:r w:rsidRPr="00A11AC5">
              <w:rPr>
                <w:rFonts w:ascii="Tahoma" w:hAnsi="Tahoma"/>
              </w:rPr>
              <w:lastRenderedPageBreak/>
              <w:t xml:space="preserve">Parengta programinė įranga diegimui į </w:t>
            </w:r>
            <w:r w:rsidR="00CA4834" w:rsidRPr="00A11AC5">
              <w:rPr>
                <w:rFonts w:ascii="Tahoma" w:hAnsi="Tahoma"/>
              </w:rPr>
              <w:t>Partnerių</w:t>
            </w:r>
            <w:r w:rsidRPr="00A11AC5">
              <w:rPr>
                <w:rFonts w:ascii="Tahoma" w:hAnsi="Tahoma"/>
              </w:rPr>
              <w:t xml:space="preserve"> testavimo aplink</w:t>
            </w:r>
            <w:r w:rsidR="00CA4834" w:rsidRPr="00A11AC5">
              <w:rPr>
                <w:rFonts w:ascii="Tahoma" w:hAnsi="Tahoma"/>
              </w:rPr>
              <w:t>as</w:t>
            </w:r>
            <w:r w:rsidRPr="00A11AC5">
              <w:rPr>
                <w:rFonts w:ascii="Tahoma" w:hAnsi="Tahoma"/>
              </w:rPr>
              <w:t>;</w:t>
            </w:r>
          </w:p>
          <w:p w14:paraId="33F45AD7" w14:textId="347E1011" w:rsidR="00EF5C08" w:rsidRPr="00A11AC5" w:rsidRDefault="00EF5C08" w:rsidP="00CE3518">
            <w:pPr>
              <w:pStyle w:val="ListParagraph"/>
              <w:widowControl w:val="0"/>
              <w:numPr>
                <w:ilvl w:val="0"/>
                <w:numId w:val="119"/>
              </w:numPr>
              <w:tabs>
                <w:tab w:val="left" w:pos="302"/>
              </w:tabs>
              <w:spacing w:line="276" w:lineRule="auto"/>
              <w:ind w:left="0" w:firstLine="0"/>
              <w:jc w:val="both"/>
              <w:rPr>
                <w:rFonts w:ascii="Tahoma" w:hAnsi="Tahoma"/>
              </w:rPr>
            </w:pPr>
            <w:r w:rsidRPr="00A11AC5">
              <w:rPr>
                <w:rFonts w:ascii="Tahoma" w:hAnsi="Tahoma"/>
              </w:rPr>
              <w:t xml:space="preserve">Programinė įranga įdiegta </w:t>
            </w:r>
            <w:r w:rsidR="00CA4834" w:rsidRPr="00A11AC5">
              <w:rPr>
                <w:rFonts w:ascii="Tahoma" w:hAnsi="Tahoma"/>
              </w:rPr>
              <w:t>Partnerių</w:t>
            </w:r>
            <w:r w:rsidRPr="00A11AC5">
              <w:rPr>
                <w:rFonts w:ascii="Tahoma" w:hAnsi="Tahoma"/>
              </w:rPr>
              <w:t xml:space="preserve"> testavimo aplinko</w:t>
            </w:r>
            <w:r w:rsidR="00CA4834" w:rsidRPr="00A11AC5">
              <w:rPr>
                <w:rFonts w:ascii="Tahoma" w:hAnsi="Tahoma"/>
              </w:rPr>
              <w:t>s</w:t>
            </w:r>
            <w:r w:rsidRPr="00A11AC5">
              <w:rPr>
                <w:rFonts w:ascii="Tahoma" w:hAnsi="Tahoma"/>
              </w:rPr>
              <w:t>e;</w:t>
            </w:r>
          </w:p>
          <w:p w14:paraId="404DC166" w14:textId="2EFF4469" w:rsidR="00EF5C08" w:rsidRPr="00A11AC5" w:rsidRDefault="00EF5C08" w:rsidP="00CE3518">
            <w:pPr>
              <w:pStyle w:val="ListParagraph"/>
              <w:widowControl w:val="0"/>
              <w:numPr>
                <w:ilvl w:val="0"/>
                <w:numId w:val="119"/>
              </w:numPr>
              <w:tabs>
                <w:tab w:val="left" w:pos="302"/>
              </w:tabs>
              <w:spacing w:line="276" w:lineRule="auto"/>
              <w:ind w:left="0" w:firstLine="0"/>
              <w:jc w:val="both"/>
              <w:rPr>
                <w:rFonts w:ascii="Tahoma" w:hAnsi="Tahoma"/>
              </w:rPr>
            </w:pPr>
            <w:r w:rsidRPr="00A11AC5">
              <w:rPr>
                <w:rFonts w:ascii="Tahoma" w:hAnsi="Tahoma"/>
              </w:rPr>
              <w:t xml:space="preserve">Parengti </w:t>
            </w:r>
            <w:r w:rsidR="00CA4834" w:rsidRPr="00A11AC5">
              <w:rPr>
                <w:rFonts w:ascii="Tahoma" w:hAnsi="Tahoma"/>
              </w:rPr>
              <w:t>priėmimo</w:t>
            </w:r>
            <w:r w:rsidRPr="00A11AC5">
              <w:rPr>
                <w:rFonts w:ascii="Tahoma" w:hAnsi="Tahoma"/>
              </w:rPr>
              <w:t xml:space="preserve"> testavimo scenarijai;</w:t>
            </w:r>
          </w:p>
          <w:p w14:paraId="4AD5D663" w14:textId="46629AE4" w:rsidR="00A11891" w:rsidRPr="00A11AC5" w:rsidRDefault="00EF5C08" w:rsidP="00CE3518">
            <w:pPr>
              <w:pStyle w:val="Sraopastraipa2"/>
              <w:widowControl w:val="0"/>
              <w:numPr>
                <w:ilvl w:val="0"/>
                <w:numId w:val="119"/>
              </w:numPr>
              <w:tabs>
                <w:tab w:val="left" w:pos="290"/>
                <w:tab w:val="left" w:pos="777"/>
              </w:tabs>
              <w:spacing w:line="276" w:lineRule="auto"/>
              <w:ind w:left="0" w:firstLine="0"/>
              <w:jc w:val="both"/>
              <w:rPr>
                <w:rFonts w:ascii="Tahoma" w:hAnsi="Tahoma"/>
                <w:sz w:val="22"/>
                <w:szCs w:val="22"/>
              </w:rPr>
            </w:pPr>
            <w:r w:rsidRPr="00A11AC5">
              <w:rPr>
                <w:rFonts w:ascii="Tahoma" w:hAnsi="Tahoma"/>
                <w:sz w:val="22"/>
                <w:szCs w:val="22"/>
              </w:rPr>
              <w:t>Parengti naudotojų vadovai ir administratorių instrukcijos</w:t>
            </w:r>
            <w:r w:rsidR="00AE33FE" w:rsidRPr="00A11AC5">
              <w:rPr>
                <w:rFonts w:ascii="Tahoma" w:hAnsi="Tahoma"/>
                <w:sz w:val="22"/>
                <w:szCs w:val="22"/>
              </w:rPr>
              <w:t>:</w:t>
            </w:r>
          </w:p>
          <w:p w14:paraId="56A42777" w14:textId="20C2A0DD" w:rsidR="00262091" w:rsidRPr="00987897" w:rsidRDefault="00AE33FE" w:rsidP="00987897">
            <w:pPr>
              <w:pStyle w:val="Sraopastraipa2"/>
              <w:widowControl w:val="0"/>
              <w:numPr>
                <w:ilvl w:val="1"/>
                <w:numId w:val="166"/>
              </w:numPr>
              <w:tabs>
                <w:tab w:val="left" w:pos="499"/>
              </w:tabs>
              <w:spacing w:line="276" w:lineRule="auto"/>
              <w:ind w:left="0" w:firstLine="0"/>
              <w:jc w:val="both"/>
              <w:rPr>
                <w:rFonts w:ascii="Tahoma" w:hAnsi="Tahoma"/>
                <w:sz w:val="22"/>
                <w:szCs w:val="22"/>
              </w:rPr>
            </w:pPr>
            <w:r w:rsidRPr="00987897">
              <w:rPr>
                <w:rFonts w:ascii="Tahoma" w:hAnsi="Tahoma"/>
                <w:sz w:val="22"/>
                <w:szCs w:val="22"/>
              </w:rPr>
              <w:t>Skirtingų sričių algoritmų veikimo principų ir pateikiamų rezultatų aprašymas</w:t>
            </w:r>
            <w:r w:rsidR="00262091" w:rsidRPr="00A11AC5">
              <w:rPr>
                <w:rFonts w:ascii="Tahoma" w:hAnsi="Tahoma"/>
                <w:sz w:val="22"/>
                <w:szCs w:val="22"/>
              </w:rPr>
              <w:t>;</w:t>
            </w:r>
          </w:p>
          <w:p w14:paraId="14E669CB" w14:textId="77777777" w:rsidR="00AE33FE" w:rsidRPr="00A11AC5" w:rsidRDefault="00AE33FE" w:rsidP="00262091">
            <w:pPr>
              <w:pStyle w:val="Sraopastraipa2"/>
              <w:widowControl w:val="0"/>
              <w:numPr>
                <w:ilvl w:val="1"/>
                <w:numId w:val="166"/>
              </w:numPr>
              <w:tabs>
                <w:tab w:val="left" w:pos="499"/>
              </w:tabs>
              <w:spacing w:line="276" w:lineRule="auto"/>
              <w:ind w:left="0" w:firstLine="0"/>
              <w:jc w:val="both"/>
              <w:rPr>
                <w:rFonts w:ascii="Tahoma" w:hAnsi="Tahoma"/>
                <w:sz w:val="22"/>
                <w:szCs w:val="22"/>
              </w:rPr>
            </w:pPr>
            <w:r w:rsidRPr="00987897">
              <w:rPr>
                <w:rFonts w:ascii="Tahoma" w:hAnsi="Tahoma"/>
                <w:sz w:val="22"/>
                <w:szCs w:val="22"/>
              </w:rPr>
              <w:t>Parengtos metodinės rekomendacijos duomenų teikėjams ir gavėjams;</w:t>
            </w:r>
          </w:p>
          <w:p w14:paraId="75B5AC5A" w14:textId="03E46FE3" w:rsidR="001A714D" w:rsidRPr="00A11AC5" w:rsidRDefault="001A714D" w:rsidP="00987897">
            <w:pPr>
              <w:pStyle w:val="Sraopastraipa2"/>
              <w:widowControl w:val="0"/>
              <w:numPr>
                <w:ilvl w:val="1"/>
                <w:numId w:val="166"/>
              </w:numPr>
              <w:tabs>
                <w:tab w:val="left" w:pos="499"/>
              </w:tabs>
              <w:spacing w:line="276" w:lineRule="auto"/>
              <w:ind w:left="0" w:firstLine="0"/>
              <w:jc w:val="both"/>
              <w:rPr>
                <w:rFonts w:ascii="Tahoma" w:hAnsi="Tahoma"/>
                <w:sz w:val="22"/>
                <w:szCs w:val="22"/>
              </w:rPr>
            </w:pPr>
            <w:r w:rsidRPr="00987897">
              <w:rPr>
                <w:rFonts w:ascii="Tahoma" w:hAnsi="Tahoma"/>
                <w:sz w:val="22"/>
                <w:szCs w:val="22"/>
              </w:rPr>
              <w:t>Kita aktuali informacija.</w:t>
            </w:r>
          </w:p>
        </w:tc>
        <w:tc>
          <w:tcPr>
            <w:tcW w:w="3458" w:type="dxa"/>
            <w:tcBorders>
              <w:top w:val="single" w:sz="4" w:space="0" w:color="000000"/>
              <w:left w:val="single" w:sz="4" w:space="0" w:color="000000"/>
              <w:bottom w:val="single" w:sz="4" w:space="0" w:color="000000"/>
              <w:right w:val="single" w:sz="4" w:space="0" w:color="000000"/>
            </w:tcBorders>
          </w:tcPr>
          <w:p w14:paraId="493263B7" w14:textId="5E46AF4C" w:rsidR="00141EF9" w:rsidRPr="00CF1ADC" w:rsidRDefault="004C0A63" w:rsidP="00CE3518">
            <w:pPr>
              <w:widowControl w:val="0"/>
              <w:spacing w:line="276" w:lineRule="auto"/>
              <w:jc w:val="both"/>
              <w:rPr>
                <w:rFonts w:ascii="Tahoma" w:hAnsi="Tahoma" w:cs="Tahoma"/>
                <w:noProof/>
                <w:sz w:val="22"/>
                <w:szCs w:val="22"/>
              </w:rPr>
            </w:pPr>
            <w:r>
              <w:rPr>
                <w:rFonts w:ascii="Tahoma" w:hAnsi="Tahoma" w:cs="Tahoma"/>
                <w:noProof/>
                <w:sz w:val="22"/>
                <w:szCs w:val="22"/>
              </w:rPr>
              <w:t>P</w:t>
            </w:r>
            <w:r w:rsidR="00141EF9" w:rsidRPr="00CF1ADC">
              <w:rPr>
                <w:rFonts w:ascii="Tahoma" w:hAnsi="Tahoma" w:cs="Tahoma"/>
                <w:noProof/>
                <w:sz w:val="22"/>
                <w:szCs w:val="22"/>
              </w:rPr>
              <w:t>agal suderintą darbų grafiką.</w:t>
            </w:r>
          </w:p>
          <w:p w14:paraId="55A1E56A" w14:textId="77777777" w:rsidR="00A11891" w:rsidRPr="00CB32B4" w:rsidRDefault="00A11891" w:rsidP="00CE3518">
            <w:pPr>
              <w:widowControl w:val="0"/>
              <w:spacing w:line="276" w:lineRule="auto"/>
              <w:jc w:val="both"/>
              <w:rPr>
                <w:rFonts w:ascii="Tahoma" w:eastAsia="Calibri" w:hAnsi="Tahoma" w:cs="Tahoma"/>
                <w:sz w:val="22"/>
                <w:szCs w:val="22"/>
              </w:rPr>
            </w:pPr>
          </w:p>
        </w:tc>
      </w:tr>
      <w:tr w:rsidR="00FB3775" w:rsidRPr="00D71E3E" w14:paraId="2C56C0F8" w14:textId="77777777" w:rsidTr="00987897">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323BFE50" w14:textId="77777777" w:rsidR="00A11891" w:rsidRPr="00CB32B4" w:rsidRDefault="00A11891" w:rsidP="00CE3518">
            <w:pPr>
              <w:widowControl w:val="0"/>
              <w:jc w:val="center"/>
              <w:rPr>
                <w:rFonts w:ascii="Tahoma" w:hAnsi="Tahoma" w:cs="Tahoma"/>
                <w:sz w:val="22"/>
                <w:szCs w:val="22"/>
              </w:rPr>
            </w:pPr>
            <w:r w:rsidRPr="00CB32B4">
              <w:rPr>
                <w:rFonts w:ascii="Tahoma" w:hAnsi="Tahoma" w:cs="Tahoma"/>
                <w:sz w:val="22"/>
                <w:szCs w:val="22"/>
              </w:rPr>
              <w:lastRenderedPageBreak/>
              <w:t>Priėmimo testavimas</w:t>
            </w:r>
          </w:p>
        </w:tc>
        <w:tc>
          <w:tcPr>
            <w:tcW w:w="4252" w:type="dxa"/>
            <w:tcBorders>
              <w:top w:val="single" w:sz="4" w:space="0" w:color="000000"/>
              <w:left w:val="single" w:sz="4" w:space="0" w:color="000000"/>
              <w:bottom w:val="single" w:sz="4" w:space="0" w:color="000000"/>
              <w:right w:val="single" w:sz="4" w:space="0" w:color="000000"/>
            </w:tcBorders>
          </w:tcPr>
          <w:p w14:paraId="42982136" w14:textId="697FE058" w:rsidR="00A11891" w:rsidRPr="007015C7" w:rsidRDefault="00F021FC" w:rsidP="00284D89">
            <w:pPr>
              <w:pStyle w:val="Lentekstasarial"/>
              <w:widowControl w:val="0"/>
              <w:tabs>
                <w:tab w:val="left" w:pos="358"/>
              </w:tabs>
              <w:spacing w:before="0" w:after="0"/>
              <w:rPr>
                <w:rFonts w:ascii="Tahoma" w:hAnsi="Tahoma"/>
                <w:sz w:val="22"/>
                <w:lang w:val="lt-LT"/>
              </w:rPr>
            </w:pPr>
            <w:r>
              <w:rPr>
                <w:rFonts w:ascii="Tahoma" w:hAnsi="Tahoma"/>
                <w:sz w:val="22"/>
                <w:u w:val="single"/>
                <w:lang w:val="lt-LT"/>
              </w:rPr>
              <w:t>Pirmos ir antros pirkimo objekto dalių T</w:t>
            </w:r>
            <w:r w:rsidRPr="007015C7">
              <w:rPr>
                <w:rFonts w:ascii="Tahoma" w:hAnsi="Tahoma"/>
                <w:sz w:val="22"/>
                <w:u w:val="single"/>
                <w:lang w:val="lt-LT"/>
              </w:rPr>
              <w:t>eikėja</w:t>
            </w:r>
            <w:r>
              <w:rPr>
                <w:rFonts w:ascii="Tahoma" w:hAnsi="Tahoma"/>
                <w:sz w:val="22"/>
                <w:u w:val="single"/>
                <w:lang w:val="lt-LT"/>
              </w:rPr>
              <w:t>i</w:t>
            </w:r>
            <w:r w:rsidRPr="007015C7">
              <w:rPr>
                <w:rFonts w:ascii="Tahoma" w:hAnsi="Tahoma"/>
                <w:sz w:val="22"/>
                <w:lang w:val="lt-LT"/>
              </w:rPr>
              <w:t>:</w:t>
            </w:r>
          </w:p>
          <w:p w14:paraId="44C391EC" w14:textId="77777777" w:rsidR="00A11891" w:rsidRPr="007015C7" w:rsidRDefault="00A11891" w:rsidP="00CE3518">
            <w:pPr>
              <w:pStyle w:val="Sraopastraipa2"/>
              <w:widowControl w:val="0"/>
              <w:numPr>
                <w:ilvl w:val="0"/>
                <w:numId w:val="130"/>
              </w:numPr>
              <w:tabs>
                <w:tab w:val="left" w:pos="358"/>
                <w:tab w:val="left" w:pos="777"/>
              </w:tabs>
              <w:spacing w:line="276" w:lineRule="auto"/>
              <w:ind w:left="0" w:firstLine="0"/>
              <w:jc w:val="both"/>
              <w:rPr>
                <w:rFonts w:ascii="Tahoma" w:hAnsi="Tahoma"/>
                <w:sz w:val="22"/>
              </w:rPr>
            </w:pPr>
            <w:r w:rsidRPr="007015C7">
              <w:rPr>
                <w:rFonts w:ascii="Tahoma" w:hAnsi="Tahoma"/>
                <w:sz w:val="22"/>
              </w:rPr>
              <w:t>Vykdo priėmimo testavimą;</w:t>
            </w:r>
          </w:p>
          <w:p w14:paraId="1DC1D7D7" w14:textId="77777777" w:rsidR="00A11891" w:rsidRPr="007015C7" w:rsidRDefault="00A11891" w:rsidP="00CE3518">
            <w:pPr>
              <w:pStyle w:val="Sraopastraipa2"/>
              <w:widowControl w:val="0"/>
              <w:numPr>
                <w:ilvl w:val="0"/>
                <w:numId w:val="130"/>
              </w:numPr>
              <w:tabs>
                <w:tab w:val="left" w:pos="358"/>
                <w:tab w:val="left" w:pos="777"/>
              </w:tabs>
              <w:spacing w:line="276" w:lineRule="auto"/>
              <w:ind w:left="0" w:firstLine="0"/>
              <w:jc w:val="both"/>
              <w:rPr>
                <w:rFonts w:ascii="Tahoma" w:hAnsi="Tahoma"/>
                <w:sz w:val="22"/>
              </w:rPr>
            </w:pPr>
            <w:r w:rsidRPr="007015C7">
              <w:rPr>
                <w:rFonts w:ascii="Tahoma" w:hAnsi="Tahoma"/>
                <w:sz w:val="22"/>
              </w:rPr>
              <w:t>Šalina užfiksuotus trūkumus (klaidas);</w:t>
            </w:r>
          </w:p>
          <w:p w14:paraId="06BC39E2" w14:textId="1DD01AAA" w:rsidR="00A11891" w:rsidRPr="007015C7" w:rsidRDefault="00A11891" w:rsidP="00CE3518">
            <w:pPr>
              <w:pStyle w:val="Sraopastraipa2"/>
              <w:widowControl w:val="0"/>
              <w:numPr>
                <w:ilvl w:val="0"/>
                <w:numId w:val="130"/>
              </w:numPr>
              <w:tabs>
                <w:tab w:val="left" w:pos="358"/>
                <w:tab w:val="left" w:pos="777"/>
              </w:tabs>
              <w:spacing w:line="276" w:lineRule="auto"/>
              <w:ind w:left="0" w:firstLine="0"/>
              <w:jc w:val="both"/>
              <w:rPr>
                <w:rFonts w:ascii="Tahoma" w:hAnsi="Tahoma"/>
                <w:sz w:val="22"/>
              </w:rPr>
            </w:pPr>
            <w:r w:rsidRPr="007015C7">
              <w:rPr>
                <w:rFonts w:ascii="Tahoma" w:hAnsi="Tahoma"/>
                <w:sz w:val="22"/>
              </w:rPr>
              <w:t>Parengia priėmimo testavimo ataskaitą</w:t>
            </w:r>
            <w:r w:rsidR="000F4AEB" w:rsidRPr="007015C7">
              <w:rPr>
                <w:rFonts w:ascii="Tahoma" w:hAnsi="Tahoma"/>
                <w:sz w:val="22"/>
              </w:rPr>
              <w:t>.</w:t>
            </w:r>
          </w:p>
          <w:p w14:paraId="4E816B67" w14:textId="297FCFEF" w:rsidR="008F0C72" w:rsidRPr="007015C7" w:rsidRDefault="008F0C72" w:rsidP="00CE3518">
            <w:pPr>
              <w:widowControl w:val="0"/>
              <w:spacing w:line="276" w:lineRule="auto"/>
              <w:jc w:val="both"/>
              <w:rPr>
                <w:rFonts w:ascii="Tahoma" w:hAnsi="Tahoma"/>
                <w:color w:val="000000" w:themeColor="text1"/>
                <w:sz w:val="22"/>
                <w:u w:val="single"/>
              </w:rPr>
            </w:pPr>
            <w:r w:rsidRPr="007015C7">
              <w:rPr>
                <w:rFonts w:ascii="Tahoma" w:hAnsi="Tahoma"/>
                <w:color w:val="000000" w:themeColor="text1"/>
                <w:sz w:val="22"/>
                <w:u w:val="single"/>
              </w:rPr>
              <w:t>Partneriai:</w:t>
            </w:r>
          </w:p>
          <w:p w14:paraId="46141037" w14:textId="58A42871" w:rsidR="00A11891" w:rsidRPr="007015C7" w:rsidRDefault="00A11891" w:rsidP="00CE3518">
            <w:pPr>
              <w:pStyle w:val="ListParagraph"/>
              <w:widowControl w:val="0"/>
              <w:numPr>
                <w:ilvl w:val="0"/>
                <w:numId w:val="118"/>
              </w:numPr>
              <w:tabs>
                <w:tab w:val="left" w:pos="358"/>
              </w:tabs>
              <w:spacing w:line="276" w:lineRule="auto"/>
              <w:ind w:left="0" w:firstLine="0"/>
              <w:jc w:val="both"/>
              <w:textAlignment w:val="baseline"/>
              <w:rPr>
                <w:rFonts w:ascii="Tahoma" w:hAnsi="Tahoma"/>
              </w:rPr>
            </w:pPr>
            <w:r w:rsidRPr="007015C7">
              <w:rPr>
                <w:rFonts w:ascii="Tahoma" w:hAnsi="Tahoma"/>
              </w:rPr>
              <w:t>Vykdo priėmimo testavimą pagal testavimo scenarijus;</w:t>
            </w:r>
          </w:p>
          <w:p w14:paraId="07BE4702" w14:textId="7FAB5D2F" w:rsidR="009157CB" w:rsidRPr="00355E03" w:rsidRDefault="00A11891" w:rsidP="00CE3518">
            <w:pPr>
              <w:pStyle w:val="ListParagraph"/>
              <w:widowControl w:val="0"/>
              <w:numPr>
                <w:ilvl w:val="0"/>
                <w:numId w:val="118"/>
              </w:numPr>
              <w:tabs>
                <w:tab w:val="left" w:pos="358"/>
              </w:tabs>
              <w:spacing w:line="276" w:lineRule="auto"/>
              <w:ind w:left="0" w:firstLine="0"/>
              <w:jc w:val="both"/>
              <w:textAlignment w:val="baseline"/>
              <w:rPr>
                <w:rFonts w:ascii="Tahoma" w:hAnsi="Tahoma" w:cs="Tahoma"/>
              </w:rPr>
            </w:pPr>
            <w:r w:rsidRPr="007015C7">
              <w:rPr>
                <w:rFonts w:ascii="Tahoma" w:hAnsi="Tahoma"/>
              </w:rPr>
              <w:t xml:space="preserve">Priima programinę įrangą </w:t>
            </w:r>
            <w:r w:rsidR="004B7A0F" w:rsidRPr="007015C7">
              <w:rPr>
                <w:rFonts w:ascii="Tahoma" w:hAnsi="Tahoma"/>
              </w:rPr>
              <w:t>bandomajai</w:t>
            </w:r>
            <w:r w:rsidRPr="007015C7">
              <w:rPr>
                <w:rFonts w:ascii="Tahoma" w:hAnsi="Tahoma"/>
              </w:rPr>
              <w:t xml:space="preserve"> eksploatacijai.</w:t>
            </w:r>
          </w:p>
        </w:tc>
        <w:tc>
          <w:tcPr>
            <w:tcW w:w="6236" w:type="dxa"/>
            <w:tcBorders>
              <w:top w:val="single" w:sz="4" w:space="0" w:color="000000"/>
              <w:left w:val="single" w:sz="4" w:space="0" w:color="000000"/>
              <w:bottom w:val="single" w:sz="4" w:space="0" w:color="000000"/>
              <w:right w:val="single" w:sz="4" w:space="0" w:color="000000"/>
            </w:tcBorders>
          </w:tcPr>
          <w:p w14:paraId="3305B43B" w14:textId="75C3EF6B" w:rsidR="00717F4C" w:rsidRPr="007015C7" w:rsidRDefault="00A11891" w:rsidP="00CE3518">
            <w:pPr>
              <w:pStyle w:val="ListParagraph"/>
              <w:widowControl w:val="0"/>
              <w:numPr>
                <w:ilvl w:val="1"/>
                <w:numId w:val="139"/>
              </w:numPr>
              <w:spacing w:line="276" w:lineRule="auto"/>
              <w:rPr>
                <w:rFonts w:ascii="Tahoma" w:hAnsi="Tahoma"/>
              </w:rPr>
            </w:pPr>
            <w:r w:rsidRPr="007015C7">
              <w:rPr>
                <w:rFonts w:ascii="Tahoma" w:hAnsi="Tahoma"/>
              </w:rPr>
              <w:t>Sėkmingai atliktas priėmimo testavimas</w:t>
            </w:r>
            <w:r w:rsidR="000F4AEB" w:rsidRPr="007015C7">
              <w:rPr>
                <w:rFonts w:ascii="Tahoma" w:hAnsi="Tahoma"/>
              </w:rPr>
              <w:t>;</w:t>
            </w:r>
          </w:p>
          <w:p w14:paraId="4C687E88" w14:textId="15E06FF9" w:rsidR="00D33B0C" w:rsidRPr="007015C7" w:rsidRDefault="00A11891" w:rsidP="00CE3518">
            <w:pPr>
              <w:pStyle w:val="ListParagraph"/>
              <w:widowControl w:val="0"/>
              <w:numPr>
                <w:ilvl w:val="1"/>
                <w:numId w:val="139"/>
              </w:numPr>
              <w:spacing w:line="276" w:lineRule="auto"/>
              <w:rPr>
                <w:rFonts w:ascii="Tahoma" w:hAnsi="Tahoma"/>
              </w:rPr>
            </w:pPr>
            <w:r w:rsidRPr="007015C7">
              <w:rPr>
                <w:rFonts w:ascii="Tahoma" w:hAnsi="Tahoma"/>
              </w:rPr>
              <w:t>Parengta priėmimo testavimo ataskaita</w:t>
            </w:r>
            <w:r w:rsidR="00717F4C" w:rsidRPr="007015C7">
              <w:rPr>
                <w:rFonts w:ascii="Tahoma" w:hAnsi="Tahoma"/>
              </w:rPr>
              <w:t>;</w:t>
            </w:r>
          </w:p>
          <w:p w14:paraId="5947583E" w14:textId="6C22D373" w:rsidR="00A11891" w:rsidRPr="007015C7" w:rsidRDefault="00A11891" w:rsidP="00CE3518">
            <w:pPr>
              <w:pStyle w:val="ListParagraph"/>
              <w:widowControl w:val="0"/>
              <w:numPr>
                <w:ilvl w:val="1"/>
                <w:numId w:val="139"/>
              </w:numPr>
              <w:spacing w:line="276" w:lineRule="auto"/>
              <w:rPr>
                <w:rFonts w:ascii="Tahoma" w:hAnsi="Tahoma"/>
              </w:rPr>
            </w:pPr>
            <w:r w:rsidRPr="007015C7">
              <w:rPr>
                <w:rFonts w:ascii="Tahoma" w:hAnsi="Tahoma"/>
              </w:rPr>
              <w:t xml:space="preserve">Priimta programinė įranga </w:t>
            </w:r>
            <w:r w:rsidR="004B7A0F" w:rsidRPr="007015C7">
              <w:rPr>
                <w:rFonts w:ascii="Tahoma" w:hAnsi="Tahoma"/>
              </w:rPr>
              <w:t>bandomajai</w:t>
            </w:r>
            <w:r w:rsidRPr="007015C7">
              <w:rPr>
                <w:rFonts w:ascii="Tahoma" w:hAnsi="Tahoma"/>
              </w:rPr>
              <w:t xml:space="preserve"> eksploatacijai.</w:t>
            </w:r>
          </w:p>
        </w:tc>
        <w:tc>
          <w:tcPr>
            <w:tcW w:w="3458" w:type="dxa"/>
            <w:tcBorders>
              <w:top w:val="single" w:sz="4" w:space="0" w:color="000000"/>
              <w:left w:val="single" w:sz="4" w:space="0" w:color="000000"/>
              <w:bottom w:val="single" w:sz="4" w:space="0" w:color="000000"/>
              <w:right w:val="single" w:sz="4" w:space="0" w:color="000000"/>
            </w:tcBorders>
          </w:tcPr>
          <w:p w14:paraId="21113624" w14:textId="77777777" w:rsidR="00A11891" w:rsidRPr="00CB32B4" w:rsidRDefault="00A11891" w:rsidP="00CE3518">
            <w:pPr>
              <w:widowControl w:val="0"/>
              <w:spacing w:line="276" w:lineRule="auto"/>
              <w:jc w:val="both"/>
              <w:rPr>
                <w:rFonts w:ascii="Tahoma" w:hAnsi="Tahoma" w:cs="Tahoma"/>
                <w:sz w:val="22"/>
                <w:szCs w:val="22"/>
              </w:rPr>
            </w:pPr>
            <w:r w:rsidRPr="00CB32B4">
              <w:rPr>
                <w:rFonts w:ascii="Tahoma" w:eastAsia="Calibri" w:hAnsi="Tahoma" w:cs="Tahoma"/>
                <w:sz w:val="22"/>
                <w:szCs w:val="22"/>
              </w:rPr>
              <w:t xml:space="preserve">Priėmimo testavimas turi būti atliktas iki bandomosios eksploatacijos pradžios </w:t>
            </w:r>
            <w:r w:rsidRPr="00CB32B4">
              <w:rPr>
                <w:rFonts w:ascii="Tahoma" w:hAnsi="Tahoma" w:cs="Tahoma"/>
                <w:sz w:val="22"/>
                <w:szCs w:val="22"/>
              </w:rPr>
              <w:t>p</w:t>
            </w:r>
            <w:r w:rsidRPr="00CB32B4">
              <w:rPr>
                <w:rFonts w:ascii="Tahoma" w:eastAsia="Calibri" w:hAnsi="Tahoma" w:cs="Tahoma"/>
                <w:sz w:val="22"/>
                <w:szCs w:val="22"/>
              </w:rPr>
              <w:t>agal suderintą darbų atlikimo grafiką</w:t>
            </w:r>
            <w:r w:rsidRPr="00CB32B4">
              <w:rPr>
                <w:rFonts w:ascii="Tahoma" w:hAnsi="Tahoma" w:cs="Tahoma"/>
                <w:sz w:val="22"/>
                <w:szCs w:val="22"/>
              </w:rPr>
              <w:t xml:space="preserve">. </w:t>
            </w:r>
          </w:p>
        </w:tc>
      </w:tr>
      <w:tr w:rsidR="00FB3775" w:rsidRPr="00D71E3E" w14:paraId="634C3C9A" w14:textId="77777777" w:rsidTr="00987897">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3C91C3CD" w14:textId="33ACEC07" w:rsidR="002223C9" w:rsidRPr="00CB32B4" w:rsidRDefault="002223C9" w:rsidP="00CE3518">
            <w:pPr>
              <w:widowControl w:val="0"/>
              <w:jc w:val="center"/>
              <w:rPr>
                <w:rFonts w:ascii="Tahoma" w:hAnsi="Tahoma" w:cs="Tahoma"/>
                <w:sz w:val="22"/>
                <w:szCs w:val="22"/>
              </w:rPr>
            </w:pPr>
            <w:r w:rsidRPr="00CB32B4">
              <w:rPr>
                <w:rFonts w:ascii="Tahoma" w:hAnsi="Tahoma" w:cs="Tahoma"/>
                <w:sz w:val="22"/>
                <w:szCs w:val="22"/>
              </w:rPr>
              <w:lastRenderedPageBreak/>
              <w:t>Diegimas į gamybinę aplinką</w:t>
            </w:r>
          </w:p>
        </w:tc>
        <w:tc>
          <w:tcPr>
            <w:tcW w:w="4252" w:type="dxa"/>
            <w:tcBorders>
              <w:top w:val="single" w:sz="4" w:space="0" w:color="000000"/>
              <w:left w:val="single" w:sz="4" w:space="0" w:color="000000"/>
              <w:bottom w:val="single" w:sz="4" w:space="0" w:color="000000"/>
              <w:right w:val="single" w:sz="4" w:space="0" w:color="000000"/>
            </w:tcBorders>
          </w:tcPr>
          <w:p w14:paraId="0BE79BB8" w14:textId="77777777" w:rsidR="002223C9" w:rsidRPr="00CB32B4" w:rsidRDefault="002223C9" w:rsidP="00CE3518">
            <w:pPr>
              <w:widowControl w:val="0"/>
              <w:spacing w:line="276" w:lineRule="auto"/>
              <w:jc w:val="both"/>
              <w:rPr>
                <w:rFonts w:ascii="Tahoma" w:hAnsi="Tahoma" w:cs="Tahoma"/>
                <w:sz w:val="22"/>
                <w:szCs w:val="22"/>
              </w:rPr>
            </w:pPr>
            <w:r w:rsidRPr="00CB32B4">
              <w:rPr>
                <w:rFonts w:ascii="Tahoma" w:hAnsi="Tahoma" w:cs="Tahoma"/>
                <w:sz w:val="22"/>
                <w:szCs w:val="22"/>
                <w:u w:val="single"/>
              </w:rPr>
              <w:t>Teikėjas</w:t>
            </w:r>
            <w:r w:rsidRPr="00CB32B4">
              <w:rPr>
                <w:rFonts w:ascii="Tahoma" w:hAnsi="Tahoma" w:cs="Tahoma"/>
                <w:sz w:val="22"/>
                <w:szCs w:val="22"/>
              </w:rPr>
              <w:t>:</w:t>
            </w:r>
          </w:p>
          <w:p w14:paraId="4F4D86C8" w14:textId="77777777" w:rsidR="002223C9" w:rsidRPr="007015C7" w:rsidRDefault="002223C9" w:rsidP="00CE3518">
            <w:pPr>
              <w:pStyle w:val="ListParagraph"/>
              <w:widowControl w:val="0"/>
              <w:numPr>
                <w:ilvl w:val="0"/>
                <w:numId w:val="120"/>
              </w:numPr>
              <w:tabs>
                <w:tab w:val="left" w:pos="302"/>
              </w:tabs>
              <w:spacing w:line="276" w:lineRule="auto"/>
              <w:ind w:left="0" w:firstLine="0"/>
              <w:jc w:val="both"/>
              <w:rPr>
                <w:rFonts w:ascii="Tahoma" w:hAnsi="Tahoma"/>
              </w:rPr>
            </w:pPr>
            <w:r w:rsidRPr="007015C7">
              <w:rPr>
                <w:rFonts w:ascii="Tahoma" w:hAnsi="Tahoma"/>
              </w:rPr>
              <w:t>Parengia ir pateikia programinę įrangą tinkamą įdiegimui Partnerių gamybinėse aplinkose;</w:t>
            </w:r>
          </w:p>
          <w:p w14:paraId="6C38958C" w14:textId="45A02F52" w:rsidR="002223C9" w:rsidRPr="007015C7" w:rsidRDefault="002223C9" w:rsidP="00CE3518">
            <w:pPr>
              <w:pStyle w:val="ListParagraph"/>
              <w:widowControl w:val="0"/>
              <w:numPr>
                <w:ilvl w:val="0"/>
                <w:numId w:val="120"/>
              </w:numPr>
              <w:tabs>
                <w:tab w:val="left" w:pos="302"/>
              </w:tabs>
              <w:spacing w:line="276" w:lineRule="auto"/>
              <w:ind w:left="0" w:firstLine="0"/>
              <w:jc w:val="both"/>
              <w:rPr>
                <w:rFonts w:ascii="Tahoma" w:hAnsi="Tahoma"/>
              </w:rPr>
            </w:pPr>
            <w:r w:rsidRPr="007015C7">
              <w:rPr>
                <w:rFonts w:ascii="Tahoma" w:hAnsi="Tahoma"/>
              </w:rPr>
              <w:t>Parengia ir suderina Bandomosios eksploatacijos planą</w:t>
            </w:r>
            <w:r w:rsidR="00B67B69">
              <w:rPr>
                <w:rFonts w:ascii="Tahoma" w:hAnsi="Tahoma"/>
              </w:rPr>
              <w:t xml:space="preserve"> </w:t>
            </w:r>
            <w:r w:rsidR="00B67B69" w:rsidRPr="007015C7">
              <w:rPr>
                <w:rFonts w:ascii="Tahoma" w:hAnsi="Tahoma"/>
              </w:rPr>
              <w:t xml:space="preserve"> </w:t>
            </w:r>
            <w:r w:rsidR="00B67B69">
              <w:rPr>
                <w:rFonts w:ascii="Tahoma" w:hAnsi="Tahoma"/>
              </w:rPr>
              <w:t>kartu su antros pirkimo objekto dalies Teikėju</w:t>
            </w:r>
            <w:r w:rsidRPr="007015C7">
              <w:rPr>
                <w:rFonts w:ascii="Tahoma" w:hAnsi="Tahoma"/>
              </w:rPr>
              <w:t>.</w:t>
            </w:r>
          </w:p>
          <w:p w14:paraId="51CE1578" w14:textId="2758DB58" w:rsidR="002223C9" w:rsidRPr="00CB32B4" w:rsidRDefault="002223C9" w:rsidP="00CE3518">
            <w:pPr>
              <w:widowControl w:val="0"/>
              <w:spacing w:line="276" w:lineRule="auto"/>
              <w:jc w:val="both"/>
              <w:rPr>
                <w:rFonts w:ascii="Tahoma" w:hAnsi="Tahoma" w:cs="Tahoma"/>
                <w:sz w:val="22"/>
                <w:szCs w:val="22"/>
              </w:rPr>
            </w:pPr>
            <w:r w:rsidRPr="00CB32B4">
              <w:rPr>
                <w:rFonts w:ascii="Tahoma" w:hAnsi="Tahoma" w:cs="Tahoma"/>
                <w:sz w:val="22"/>
                <w:szCs w:val="22"/>
                <w:u w:val="single"/>
              </w:rPr>
              <w:t>Partneriai</w:t>
            </w:r>
            <w:r w:rsidRPr="00CB32B4">
              <w:rPr>
                <w:rFonts w:ascii="Tahoma" w:hAnsi="Tahoma" w:cs="Tahoma"/>
                <w:sz w:val="22"/>
                <w:szCs w:val="22"/>
              </w:rPr>
              <w:t>:</w:t>
            </w:r>
          </w:p>
          <w:p w14:paraId="6A1A6EF0" w14:textId="77777777" w:rsidR="002223C9" w:rsidRPr="007015C7" w:rsidRDefault="002223C9" w:rsidP="00CE3518">
            <w:pPr>
              <w:pStyle w:val="ListParagraph"/>
              <w:widowControl w:val="0"/>
              <w:numPr>
                <w:ilvl w:val="0"/>
                <w:numId w:val="131"/>
              </w:numPr>
              <w:tabs>
                <w:tab w:val="left" w:pos="302"/>
              </w:tabs>
              <w:spacing w:line="276" w:lineRule="auto"/>
              <w:ind w:left="355"/>
              <w:jc w:val="both"/>
              <w:rPr>
                <w:rFonts w:ascii="Tahoma" w:hAnsi="Tahoma"/>
              </w:rPr>
            </w:pPr>
            <w:r w:rsidRPr="007015C7">
              <w:rPr>
                <w:rFonts w:ascii="Tahoma" w:hAnsi="Tahoma"/>
              </w:rPr>
              <w:t>Suteikia reikalingą informaciją;</w:t>
            </w:r>
          </w:p>
          <w:p w14:paraId="131EDEEF" w14:textId="77777777" w:rsidR="002223C9" w:rsidRPr="007015C7" w:rsidRDefault="002223C9" w:rsidP="00CE3518">
            <w:pPr>
              <w:pStyle w:val="ListParagraph"/>
              <w:widowControl w:val="0"/>
              <w:numPr>
                <w:ilvl w:val="0"/>
                <w:numId w:val="131"/>
              </w:numPr>
              <w:tabs>
                <w:tab w:val="left" w:pos="302"/>
              </w:tabs>
              <w:spacing w:line="276" w:lineRule="auto"/>
              <w:ind w:left="355"/>
              <w:jc w:val="both"/>
              <w:rPr>
                <w:rFonts w:ascii="Tahoma" w:hAnsi="Tahoma"/>
              </w:rPr>
            </w:pPr>
            <w:r w:rsidRPr="007015C7">
              <w:rPr>
                <w:rFonts w:ascii="Tahoma" w:hAnsi="Tahoma"/>
              </w:rPr>
              <w:t>Vadovauja naujo funkcionalumo paleidimui;</w:t>
            </w:r>
          </w:p>
          <w:p w14:paraId="225B1FF6" w14:textId="77777777" w:rsidR="002223C9" w:rsidRPr="007015C7" w:rsidRDefault="002223C9" w:rsidP="00CE3518">
            <w:pPr>
              <w:pStyle w:val="ListParagraph"/>
              <w:widowControl w:val="0"/>
              <w:numPr>
                <w:ilvl w:val="0"/>
                <w:numId w:val="131"/>
              </w:numPr>
              <w:tabs>
                <w:tab w:val="left" w:pos="302"/>
              </w:tabs>
              <w:spacing w:line="276" w:lineRule="auto"/>
              <w:ind w:left="355"/>
              <w:jc w:val="both"/>
              <w:rPr>
                <w:rFonts w:ascii="Tahoma" w:hAnsi="Tahoma"/>
              </w:rPr>
            </w:pPr>
            <w:r w:rsidRPr="007015C7">
              <w:rPr>
                <w:rFonts w:ascii="Tahoma" w:hAnsi="Tahoma"/>
              </w:rPr>
              <w:t>Peržiūri ir įvertina bandomosios eksploatacijos planą;</w:t>
            </w:r>
          </w:p>
          <w:p w14:paraId="3F115C80" w14:textId="3C21876B" w:rsidR="002223C9" w:rsidRPr="007015C7" w:rsidRDefault="002223C9" w:rsidP="00CE3518">
            <w:pPr>
              <w:pStyle w:val="ListParagraph"/>
              <w:widowControl w:val="0"/>
              <w:numPr>
                <w:ilvl w:val="0"/>
                <w:numId w:val="131"/>
              </w:numPr>
              <w:tabs>
                <w:tab w:val="left" w:pos="302"/>
              </w:tabs>
              <w:spacing w:line="276" w:lineRule="auto"/>
              <w:ind w:left="355"/>
              <w:jc w:val="both"/>
              <w:rPr>
                <w:rFonts w:ascii="Tahoma" w:hAnsi="Tahoma"/>
                <w:u w:val="single"/>
              </w:rPr>
            </w:pPr>
            <w:r w:rsidRPr="007015C7">
              <w:rPr>
                <w:rFonts w:ascii="Tahoma" w:hAnsi="Tahoma"/>
              </w:rPr>
              <w:t>Kontroliuoja gamybinę aplinką.</w:t>
            </w:r>
          </w:p>
        </w:tc>
        <w:tc>
          <w:tcPr>
            <w:tcW w:w="6236" w:type="dxa"/>
            <w:tcBorders>
              <w:top w:val="single" w:sz="4" w:space="0" w:color="000000"/>
              <w:left w:val="single" w:sz="4" w:space="0" w:color="000000"/>
              <w:bottom w:val="single" w:sz="4" w:space="0" w:color="000000"/>
              <w:right w:val="single" w:sz="4" w:space="0" w:color="000000"/>
            </w:tcBorders>
          </w:tcPr>
          <w:p w14:paraId="6D54FB1F" w14:textId="77777777" w:rsidR="002223C9" w:rsidRPr="007015C7" w:rsidRDefault="002223C9" w:rsidP="00CE3518">
            <w:pPr>
              <w:pStyle w:val="ListParagraph"/>
              <w:widowControl w:val="0"/>
              <w:numPr>
                <w:ilvl w:val="0"/>
                <w:numId w:val="121"/>
              </w:numPr>
              <w:tabs>
                <w:tab w:val="left" w:pos="285"/>
              </w:tabs>
              <w:spacing w:line="276" w:lineRule="auto"/>
              <w:ind w:left="0" w:firstLine="0"/>
              <w:jc w:val="both"/>
              <w:rPr>
                <w:rFonts w:ascii="Tahoma" w:hAnsi="Tahoma"/>
              </w:rPr>
            </w:pPr>
            <w:r w:rsidRPr="007015C7">
              <w:rPr>
                <w:rFonts w:ascii="Tahoma" w:hAnsi="Tahoma"/>
              </w:rPr>
              <w:t>Parengta programinė įranga diegimui į gamybinę aplinką;</w:t>
            </w:r>
          </w:p>
          <w:p w14:paraId="7032B9A3" w14:textId="77777777" w:rsidR="002223C9" w:rsidRPr="007015C7" w:rsidRDefault="002223C9" w:rsidP="00CE3518">
            <w:pPr>
              <w:pStyle w:val="ListParagraph"/>
              <w:widowControl w:val="0"/>
              <w:numPr>
                <w:ilvl w:val="0"/>
                <w:numId w:val="121"/>
              </w:numPr>
              <w:tabs>
                <w:tab w:val="left" w:pos="285"/>
              </w:tabs>
              <w:spacing w:line="276" w:lineRule="auto"/>
              <w:ind w:left="0" w:firstLine="0"/>
              <w:jc w:val="both"/>
              <w:rPr>
                <w:rFonts w:ascii="Tahoma" w:hAnsi="Tahoma"/>
              </w:rPr>
            </w:pPr>
            <w:r w:rsidRPr="007015C7">
              <w:rPr>
                <w:rFonts w:ascii="Tahoma" w:hAnsi="Tahoma"/>
              </w:rPr>
              <w:t>Programinė įranga įdiegta gamybinėje aplinkoje;</w:t>
            </w:r>
          </w:p>
          <w:p w14:paraId="65089946" w14:textId="77777777" w:rsidR="002223C9" w:rsidRPr="007015C7" w:rsidRDefault="002223C9" w:rsidP="00CE3518">
            <w:pPr>
              <w:pStyle w:val="ListParagraph"/>
              <w:widowControl w:val="0"/>
              <w:numPr>
                <w:ilvl w:val="0"/>
                <w:numId w:val="121"/>
              </w:numPr>
              <w:tabs>
                <w:tab w:val="left" w:pos="285"/>
              </w:tabs>
              <w:spacing w:line="276" w:lineRule="auto"/>
              <w:ind w:left="0" w:firstLine="0"/>
              <w:jc w:val="both"/>
              <w:rPr>
                <w:rFonts w:ascii="Tahoma" w:hAnsi="Tahoma"/>
              </w:rPr>
            </w:pPr>
            <w:r w:rsidRPr="007015C7">
              <w:rPr>
                <w:rFonts w:ascii="Tahoma" w:hAnsi="Tahoma"/>
              </w:rPr>
              <w:t>Parengtas Bandomosios eksploatacijos planas;</w:t>
            </w:r>
          </w:p>
          <w:p w14:paraId="53BB84D5" w14:textId="4C56FF76" w:rsidR="002223C9" w:rsidRPr="007015C7" w:rsidRDefault="002223C9" w:rsidP="00987897">
            <w:pPr>
              <w:pStyle w:val="ListParagraph"/>
              <w:widowControl w:val="0"/>
              <w:numPr>
                <w:ilvl w:val="0"/>
                <w:numId w:val="121"/>
              </w:numPr>
              <w:tabs>
                <w:tab w:val="left" w:pos="285"/>
              </w:tabs>
              <w:spacing w:line="276" w:lineRule="auto"/>
              <w:ind w:left="0" w:firstLine="0"/>
              <w:jc w:val="both"/>
              <w:rPr>
                <w:rFonts w:ascii="Tahoma" w:hAnsi="Tahoma"/>
                <w:b/>
                <w:i/>
              </w:rPr>
            </w:pPr>
            <w:r w:rsidRPr="007015C7">
              <w:rPr>
                <w:rFonts w:ascii="Tahoma" w:hAnsi="Tahoma"/>
              </w:rPr>
              <w:t>Diegimo dokumentacija</w:t>
            </w:r>
            <w:r w:rsidR="00C478E8">
              <w:rPr>
                <w:rFonts w:ascii="Tahoma" w:hAnsi="Tahoma"/>
              </w:rPr>
              <w:t>;</w:t>
            </w:r>
          </w:p>
          <w:p w14:paraId="5BE3BC97" w14:textId="77777777" w:rsidR="002223C9" w:rsidRPr="007015C7" w:rsidRDefault="002223C9" w:rsidP="00CE3518">
            <w:pPr>
              <w:pStyle w:val="ListParagraph"/>
              <w:widowControl w:val="0"/>
              <w:numPr>
                <w:ilvl w:val="0"/>
                <w:numId w:val="121"/>
              </w:numPr>
              <w:tabs>
                <w:tab w:val="left" w:pos="392"/>
              </w:tabs>
              <w:spacing w:line="276" w:lineRule="auto"/>
              <w:ind w:left="32" w:firstLine="0"/>
              <w:jc w:val="both"/>
              <w:rPr>
                <w:rFonts w:ascii="Tahoma" w:hAnsi="Tahoma"/>
              </w:rPr>
            </w:pPr>
            <w:r w:rsidRPr="007015C7">
              <w:rPr>
                <w:rFonts w:ascii="Tahoma" w:hAnsi="Tahoma"/>
              </w:rPr>
              <w:t>Diegimo planas, apimantis:</w:t>
            </w:r>
          </w:p>
          <w:p w14:paraId="4AC6C532" w14:textId="77777777" w:rsidR="002223C9" w:rsidRPr="007015C7" w:rsidRDefault="002223C9" w:rsidP="00CE3518">
            <w:pPr>
              <w:pStyle w:val="ListParagraph"/>
              <w:widowControl w:val="0"/>
              <w:numPr>
                <w:ilvl w:val="1"/>
                <w:numId w:val="121"/>
              </w:numPr>
              <w:tabs>
                <w:tab w:val="left" w:pos="482"/>
              </w:tabs>
              <w:spacing w:line="276" w:lineRule="auto"/>
              <w:ind w:left="32" w:firstLine="0"/>
              <w:jc w:val="both"/>
              <w:rPr>
                <w:rFonts w:ascii="Tahoma" w:hAnsi="Tahoma"/>
                <w:b/>
                <w:i/>
              </w:rPr>
            </w:pPr>
            <w:r w:rsidRPr="007015C7">
              <w:rPr>
                <w:rFonts w:ascii="Tahoma" w:hAnsi="Tahoma"/>
              </w:rPr>
              <w:t>Diegimo dalyvių atsakomybes;</w:t>
            </w:r>
          </w:p>
          <w:p w14:paraId="4687EEEC" w14:textId="77777777" w:rsidR="002223C9" w:rsidRPr="007015C7" w:rsidRDefault="002223C9" w:rsidP="00CE3518">
            <w:pPr>
              <w:pStyle w:val="ListParagraph"/>
              <w:widowControl w:val="0"/>
              <w:numPr>
                <w:ilvl w:val="1"/>
                <w:numId w:val="121"/>
              </w:numPr>
              <w:tabs>
                <w:tab w:val="left" w:pos="482"/>
              </w:tabs>
              <w:spacing w:line="276" w:lineRule="auto"/>
              <w:ind w:left="32" w:firstLine="0"/>
              <w:jc w:val="both"/>
              <w:rPr>
                <w:rFonts w:ascii="Tahoma" w:hAnsi="Tahoma"/>
                <w:b/>
                <w:i/>
              </w:rPr>
            </w:pPr>
            <w:r w:rsidRPr="007015C7">
              <w:rPr>
                <w:rFonts w:ascii="Tahoma" w:hAnsi="Tahoma"/>
              </w:rPr>
              <w:t>Diegimo veiklų aprašymą;</w:t>
            </w:r>
          </w:p>
          <w:p w14:paraId="1EDC8D7B" w14:textId="77777777" w:rsidR="00B352F0" w:rsidRPr="003F376C" w:rsidRDefault="002223C9" w:rsidP="00B352F0">
            <w:pPr>
              <w:pStyle w:val="ListParagraph"/>
              <w:widowControl w:val="0"/>
              <w:numPr>
                <w:ilvl w:val="1"/>
                <w:numId w:val="121"/>
              </w:numPr>
              <w:tabs>
                <w:tab w:val="left" w:pos="482"/>
              </w:tabs>
              <w:spacing w:line="276" w:lineRule="auto"/>
              <w:ind w:left="32" w:firstLine="0"/>
              <w:jc w:val="both"/>
              <w:rPr>
                <w:rFonts w:ascii="Tahoma" w:hAnsi="Tahoma"/>
                <w:b/>
                <w:i/>
              </w:rPr>
            </w:pPr>
            <w:r w:rsidRPr="007015C7">
              <w:rPr>
                <w:rFonts w:ascii="Tahoma" w:hAnsi="Tahoma"/>
              </w:rPr>
              <w:t>Diegimo veiklų grafiką;</w:t>
            </w:r>
          </w:p>
          <w:p w14:paraId="181669DA" w14:textId="6443FA0C" w:rsidR="002223C9" w:rsidRPr="003F376C" w:rsidRDefault="002223C9" w:rsidP="003F376C">
            <w:pPr>
              <w:pStyle w:val="ListParagraph"/>
              <w:widowControl w:val="0"/>
              <w:numPr>
                <w:ilvl w:val="1"/>
                <w:numId w:val="121"/>
              </w:numPr>
              <w:tabs>
                <w:tab w:val="left" w:pos="482"/>
              </w:tabs>
              <w:spacing w:line="276" w:lineRule="auto"/>
              <w:ind w:left="32" w:firstLine="0"/>
              <w:jc w:val="both"/>
              <w:rPr>
                <w:rFonts w:ascii="Tahoma" w:hAnsi="Tahoma"/>
                <w:b/>
                <w:i/>
              </w:rPr>
            </w:pPr>
            <w:r w:rsidRPr="003F376C">
              <w:rPr>
                <w:rFonts w:ascii="Tahoma" w:hAnsi="Tahoma"/>
              </w:rPr>
              <w:t>Diegimo schemą.</w:t>
            </w:r>
          </w:p>
        </w:tc>
        <w:tc>
          <w:tcPr>
            <w:tcW w:w="3458" w:type="dxa"/>
            <w:tcBorders>
              <w:top w:val="single" w:sz="4" w:space="0" w:color="000000"/>
              <w:left w:val="single" w:sz="4" w:space="0" w:color="000000"/>
              <w:bottom w:val="single" w:sz="4" w:space="0" w:color="000000"/>
              <w:right w:val="single" w:sz="4" w:space="0" w:color="000000"/>
            </w:tcBorders>
          </w:tcPr>
          <w:p w14:paraId="013D50A4" w14:textId="77777777" w:rsidR="002223C9" w:rsidRPr="007015C7" w:rsidRDefault="002223C9" w:rsidP="00CE3518">
            <w:pPr>
              <w:pStyle w:val="Lentekstasarial"/>
              <w:widowControl w:val="0"/>
              <w:spacing w:before="0" w:after="0"/>
              <w:rPr>
                <w:rFonts w:ascii="Tahoma" w:hAnsi="Tahoma"/>
                <w:sz w:val="22"/>
                <w:lang w:val="lt-LT"/>
              </w:rPr>
            </w:pPr>
            <w:r w:rsidRPr="007015C7">
              <w:rPr>
                <w:rFonts w:ascii="Tahoma" w:hAnsi="Tahoma"/>
                <w:sz w:val="22"/>
                <w:lang w:val="lt-LT"/>
              </w:rPr>
              <w:t>Šis diegimas gali vykti tik po sėkmingai įvykusio priėmimo testavimo.</w:t>
            </w:r>
          </w:p>
          <w:p w14:paraId="2EE79162" w14:textId="284B65BE" w:rsidR="002223C9" w:rsidRPr="00CB32B4" w:rsidRDefault="002223C9" w:rsidP="00CE3518">
            <w:pPr>
              <w:widowControl w:val="0"/>
              <w:spacing w:line="276" w:lineRule="auto"/>
              <w:jc w:val="both"/>
              <w:rPr>
                <w:rFonts w:ascii="Tahoma" w:eastAsia="Calibri" w:hAnsi="Tahoma" w:cs="Tahoma"/>
                <w:sz w:val="22"/>
                <w:szCs w:val="22"/>
              </w:rPr>
            </w:pPr>
            <w:r w:rsidRPr="00CB32B4">
              <w:rPr>
                <w:rFonts w:ascii="Tahoma" w:hAnsi="Tahoma" w:cs="Tahoma"/>
                <w:sz w:val="22"/>
                <w:szCs w:val="22"/>
              </w:rPr>
              <w:t>Šis diegimo etapas turi būti baigtas per 1 (vieną) savaitę nuo priėmimo testavimo etapo pabaigos ir baigtas iki bandomosios eksploatacijos pradžios.</w:t>
            </w:r>
          </w:p>
        </w:tc>
      </w:tr>
      <w:tr w:rsidR="00FB3775" w:rsidRPr="00D71E3E" w14:paraId="26B8639E" w14:textId="77777777" w:rsidTr="00987897">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168DF2C4" w14:textId="012FCA51" w:rsidR="002223C9" w:rsidRPr="00CB32B4" w:rsidRDefault="002223C9" w:rsidP="00CE3518">
            <w:pPr>
              <w:widowControl w:val="0"/>
              <w:jc w:val="center"/>
              <w:rPr>
                <w:rFonts w:ascii="Tahoma" w:hAnsi="Tahoma" w:cs="Tahoma"/>
                <w:sz w:val="22"/>
                <w:szCs w:val="22"/>
              </w:rPr>
            </w:pPr>
            <w:r w:rsidRPr="00CB32B4">
              <w:rPr>
                <w:rFonts w:ascii="Tahoma" w:hAnsi="Tahoma" w:cs="Tahoma"/>
                <w:sz w:val="22"/>
                <w:szCs w:val="22"/>
              </w:rPr>
              <w:lastRenderedPageBreak/>
              <w:t>Bandomoji eksploatacija</w:t>
            </w:r>
          </w:p>
        </w:tc>
        <w:tc>
          <w:tcPr>
            <w:tcW w:w="4252" w:type="dxa"/>
            <w:tcBorders>
              <w:top w:val="single" w:sz="4" w:space="0" w:color="000000"/>
              <w:left w:val="single" w:sz="4" w:space="0" w:color="000000"/>
              <w:bottom w:val="single" w:sz="4" w:space="0" w:color="000000"/>
              <w:right w:val="single" w:sz="4" w:space="0" w:color="000000"/>
            </w:tcBorders>
          </w:tcPr>
          <w:p w14:paraId="217135D5" w14:textId="40931DD8" w:rsidR="002223C9" w:rsidRPr="00CB32B4" w:rsidRDefault="001B581C" w:rsidP="00CE3518">
            <w:pPr>
              <w:widowControl w:val="0"/>
              <w:spacing w:line="276" w:lineRule="auto"/>
              <w:rPr>
                <w:rFonts w:ascii="Tahoma" w:hAnsi="Tahoma" w:cs="Tahoma"/>
                <w:sz w:val="22"/>
                <w:szCs w:val="22"/>
              </w:rPr>
            </w:pPr>
            <w:r>
              <w:rPr>
                <w:rFonts w:ascii="Tahoma" w:hAnsi="Tahoma"/>
                <w:sz w:val="22"/>
                <w:u w:val="single"/>
              </w:rPr>
              <w:t>Pirmos ir antros pirkimo objekto dalių T</w:t>
            </w:r>
            <w:r w:rsidRPr="007015C7">
              <w:rPr>
                <w:rFonts w:ascii="Tahoma" w:hAnsi="Tahoma"/>
                <w:sz w:val="22"/>
                <w:u w:val="single"/>
              </w:rPr>
              <w:t>eikėja</w:t>
            </w:r>
            <w:r>
              <w:rPr>
                <w:rFonts w:ascii="Tahoma" w:hAnsi="Tahoma"/>
                <w:sz w:val="22"/>
                <w:u w:val="single"/>
              </w:rPr>
              <w:t>i</w:t>
            </w:r>
            <w:r w:rsidR="002223C9" w:rsidRPr="00CB32B4">
              <w:rPr>
                <w:rFonts w:ascii="Tahoma" w:hAnsi="Tahoma" w:cs="Tahoma"/>
                <w:sz w:val="22"/>
                <w:szCs w:val="22"/>
              </w:rPr>
              <w:t>:</w:t>
            </w:r>
          </w:p>
          <w:p w14:paraId="0F2AECE6" w14:textId="77777777" w:rsidR="002223C9" w:rsidRPr="007015C7" w:rsidRDefault="002223C9" w:rsidP="00CE3518">
            <w:pPr>
              <w:pStyle w:val="ListParagraph"/>
              <w:widowControl w:val="0"/>
              <w:numPr>
                <w:ilvl w:val="0"/>
                <w:numId w:val="122"/>
              </w:numPr>
              <w:tabs>
                <w:tab w:val="left" w:pos="227"/>
              </w:tabs>
              <w:spacing w:line="276" w:lineRule="auto"/>
              <w:ind w:left="0" w:firstLine="0"/>
              <w:rPr>
                <w:rFonts w:ascii="Tahoma" w:hAnsi="Tahoma"/>
              </w:rPr>
            </w:pPr>
            <w:r w:rsidRPr="007015C7">
              <w:rPr>
                <w:rFonts w:ascii="Tahoma" w:hAnsi="Tahoma"/>
              </w:rPr>
              <w:t>Teikia konsultacijas bandomosios eksploatacijos klausimais;</w:t>
            </w:r>
          </w:p>
          <w:p w14:paraId="7CCEDB3A" w14:textId="77777777" w:rsidR="002223C9" w:rsidRPr="007015C7" w:rsidRDefault="002223C9" w:rsidP="00CE3518">
            <w:pPr>
              <w:pStyle w:val="ListParagraph"/>
              <w:widowControl w:val="0"/>
              <w:numPr>
                <w:ilvl w:val="0"/>
                <w:numId w:val="122"/>
              </w:numPr>
              <w:tabs>
                <w:tab w:val="left" w:pos="227"/>
              </w:tabs>
              <w:spacing w:line="276" w:lineRule="auto"/>
              <w:ind w:left="0" w:firstLine="0"/>
              <w:rPr>
                <w:rFonts w:ascii="Tahoma" w:hAnsi="Tahoma"/>
              </w:rPr>
            </w:pPr>
            <w:r w:rsidRPr="007015C7">
              <w:rPr>
                <w:rFonts w:ascii="Tahoma" w:hAnsi="Tahoma"/>
              </w:rPr>
              <w:t>Reaguoja į eksploatacijos metu nustatytus defektus;</w:t>
            </w:r>
          </w:p>
          <w:p w14:paraId="26BD33F3" w14:textId="77777777" w:rsidR="002223C9" w:rsidRPr="007015C7" w:rsidRDefault="002223C9" w:rsidP="00CE3518">
            <w:pPr>
              <w:pStyle w:val="ListParagraph"/>
              <w:widowControl w:val="0"/>
              <w:numPr>
                <w:ilvl w:val="0"/>
                <w:numId w:val="122"/>
              </w:numPr>
              <w:tabs>
                <w:tab w:val="left" w:pos="227"/>
              </w:tabs>
              <w:spacing w:line="276" w:lineRule="auto"/>
              <w:ind w:left="0" w:firstLine="0"/>
              <w:rPr>
                <w:rFonts w:ascii="Tahoma" w:hAnsi="Tahoma"/>
              </w:rPr>
            </w:pPr>
            <w:r w:rsidRPr="007015C7">
              <w:rPr>
                <w:rFonts w:ascii="Tahoma" w:hAnsi="Tahoma"/>
              </w:rPr>
              <w:t>Užtikrina ekspertų konsultavimą Partnerių darbuotojams ir IT specialistams;</w:t>
            </w:r>
          </w:p>
          <w:p w14:paraId="437EB47D" w14:textId="77777777" w:rsidR="002223C9" w:rsidRPr="007015C7" w:rsidRDefault="002223C9" w:rsidP="00CE3518">
            <w:pPr>
              <w:pStyle w:val="ListParagraph"/>
              <w:widowControl w:val="0"/>
              <w:numPr>
                <w:ilvl w:val="0"/>
                <w:numId w:val="122"/>
              </w:numPr>
              <w:tabs>
                <w:tab w:val="left" w:pos="227"/>
              </w:tabs>
              <w:spacing w:line="276" w:lineRule="auto"/>
              <w:ind w:left="0" w:firstLine="0"/>
              <w:rPr>
                <w:rFonts w:ascii="Tahoma" w:hAnsi="Tahoma"/>
              </w:rPr>
            </w:pPr>
            <w:r w:rsidRPr="007015C7">
              <w:rPr>
                <w:rFonts w:ascii="Tahoma" w:hAnsi="Tahoma"/>
              </w:rPr>
              <w:t>Parengia bandomosios eksploatacijos ataskaitą.</w:t>
            </w:r>
          </w:p>
          <w:p w14:paraId="6EDEF6A0" w14:textId="77777777" w:rsidR="002223C9" w:rsidRPr="00CB32B4" w:rsidRDefault="002223C9" w:rsidP="00CE3518">
            <w:pPr>
              <w:widowControl w:val="0"/>
              <w:spacing w:line="276" w:lineRule="auto"/>
              <w:rPr>
                <w:rFonts w:ascii="Tahoma" w:hAnsi="Tahoma" w:cs="Tahoma"/>
                <w:sz w:val="22"/>
                <w:szCs w:val="22"/>
              </w:rPr>
            </w:pPr>
            <w:r w:rsidRPr="00CB32B4">
              <w:rPr>
                <w:rFonts w:ascii="Tahoma" w:hAnsi="Tahoma" w:cs="Tahoma"/>
                <w:sz w:val="22"/>
                <w:szCs w:val="22"/>
                <w:u w:val="single"/>
              </w:rPr>
              <w:t>Partneriai</w:t>
            </w:r>
            <w:r w:rsidRPr="00CB32B4">
              <w:rPr>
                <w:rFonts w:ascii="Tahoma" w:hAnsi="Tahoma" w:cs="Tahoma"/>
                <w:sz w:val="22"/>
                <w:szCs w:val="22"/>
              </w:rPr>
              <w:t>:</w:t>
            </w:r>
          </w:p>
          <w:p w14:paraId="7AA84272" w14:textId="77777777" w:rsidR="002223C9" w:rsidRPr="007015C7" w:rsidRDefault="002223C9" w:rsidP="00CE3518">
            <w:pPr>
              <w:pStyle w:val="ListParagraph"/>
              <w:widowControl w:val="0"/>
              <w:numPr>
                <w:ilvl w:val="0"/>
                <w:numId w:val="124"/>
              </w:numPr>
              <w:tabs>
                <w:tab w:val="left" w:pos="227"/>
              </w:tabs>
              <w:spacing w:line="276" w:lineRule="auto"/>
              <w:ind w:left="-43" w:firstLine="43"/>
              <w:rPr>
                <w:rFonts w:ascii="Tahoma" w:hAnsi="Tahoma"/>
              </w:rPr>
            </w:pPr>
            <w:r w:rsidRPr="007015C7">
              <w:rPr>
                <w:rFonts w:ascii="Tahoma" w:hAnsi="Tahoma"/>
              </w:rPr>
              <w:t>Dirba su įdiegtais DI sprendimais;</w:t>
            </w:r>
          </w:p>
          <w:p w14:paraId="240A0607" w14:textId="77777777" w:rsidR="002223C9" w:rsidRPr="007015C7" w:rsidRDefault="002223C9" w:rsidP="00CE3518">
            <w:pPr>
              <w:pStyle w:val="ListParagraph"/>
              <w:widowControl w:val="0"/>
              <w:numPr>
                <w:ilvl w:val="0"/>
                <w:numId w:val="124"/>
              </w:numPr>
              <w:tabs>
                <w:tab w:val="left" w:pos="227"/>
              </w:tabs>
              <w:spacing w:line="276" w:lineRule="auto"/>
              <w:ind w:left="-43" w:firstLine="43"/>
              <w:rPr>
                <w:rFonts w:ascii="Tahoma" w:hAnsi="Tahoma"/>
              </w:rPr>
            </w:pPr>
            <w:r w:rsidRPr="007015C7">
              <w:rPr>
                <w:rFonts w:ascii="Tahoma" w:hAnsi="Tahoma"/>
              </w:rPr>
              <w:t>Registruoja bandomosios eksploatacijos metu nustatytas klaidas;</w:t>
            </w:r>
          </w:p>
          <w:p w14:paraId="5EA6FD80" w14:textId="4E98A7C8" w:rsidR="002223C9" w:rsidRPr="007015C7" w:rsidRDefault="002223C9" w:rsidP="00CE3518">
            <w:pPr>
              <w:pStyle w:val="ListParagraph"/>
              <w:widowControl w:val="0"/>
              <w:numPr>
                <w:ilvl w:val="0"/>
                <w:numId w:val="124"/>
              </w:numPr>
              <w:tabs>
                <w:tab w:val="left" w:pos="227"/>
              </w:tabs>
              <w:spacing w:line="276" w:lineRule="auto"/>
              <w:ind w:left="-43" w:firstLine="43"/>
              <w:rPr>
                <w:rFonts w:ascii="Tahoma" w:hAnsi="Tahoma"/>
                <w:u w:val="single"/>
              </w:rPr>
            </w:pPr>
            <w:r w:rsidRPr="007015C7">
              <w:rPr>
                <w:rFonts w:ascii="Tahoma" w:hAnsi="Tahoma"/>
              </w:rPr>
              <w:t xml:space="preserve">Pateikia </w:t>
            </w:r>
            <w:r w:rsidR="00A04074" w:rsidRPr="007015C7">
              <w:rPr>
                <w:rFonts w:ascii="Tahoma" w:hAnsi="Tahoma"/>
              </w:rPr>
              <w:t>Perkančiajai</w:t>
            </w:r>
            <w:r w:rsidRPr="007015C7">
              <w:rPr>
                <w:rFonts w:ascii="Tahoma" w:hAnsi="Tahoma"/>
              </w:rPr>
              <w:t xml:space="preserve"> organizacijai bandomosios eksploatacijos ataskaitas.</w:t>
            </w:r>
          </w:p>
        </w:tc>
        <w:tc>
          <w:tcPr>
            <w:tcW w:w="6236" w:type="dxa"/>
            <w:tcBorders>
              <w:top w:val="single" w:sz="4" w:space="0" w:color="000000"/>
              <w:left w:val="single" w:sz="4" w:space="0" w:color="000000"/>
              <w:bottom w:val="single" w:sz="4" w:space="0" w:color="000000"/>
              <w:right w:val="single" w:sz="4" w:space="0" w:color="000000"/>
            </w:tcBorders>
          </w:tcPr>
          <w:p w14:paraId="28F263CC" w14:textId="77777777" w:rsidR="002223C9" w:rsidRPr="007015C7" w:rsidRDefault="002223C9" w:rsidP="00CE3518">
            <w:pPr>
              <w:pStyle w:val="ListParagraph"/>
              <w:widowControl w:val="0"/>
              <w:numPr>
                <w:ilvl w:val="0"/>
                <w:numId w:val="123"/>
              </w:numPr>
              <w:tabs>
                <w:tab w:val="left" w:pos="302"/>
              </w:tabs>
              <w:spacing w:line="276" w:lineRule="auto"/>
              <w:ind w:left="0" w:firstLine="32"/>
              <w:rPr>
                <w:rFonts w:ascii="Tahoma" w:hAnsi="Tahoma"/>
              </w:rPr>
            </w:pPr>
            <w:r w:rsidRPr="007015C7">
              <w:rPr>
                <w:rFonts w:ascii="Tahoma" w:hAnsi="Tahoma"/>
              </w:rPr>
              <w:t>Pašalintos bandomosios eksploatacijos metu nustatytos klaidos. Teikėjas bandomosios eksploatacijos metu pagal suderintą klaidų šalinimo grafiką turi šalinti visus funkcionalumų trūkumus, užregistruotus bandomosios eksploatacijos problemų registre;</w:t>
            </w:r>
          </w:p>
          <w:p w14:paraId="75EB499F" w14:textId="77777777" w:rsidR="002223C9" w:rsidRPr="007015C7" w:rsidRDefault="002223C9" w:rsidP="00CE3518">
            <w:pPr>
              <w:pStyle w:val="ListParagraph"/>
              <w:widowControl w:val="0"/>
              <w:numPr>
                <w:ilvl w:val="0"/>
                <w:numId w:val="123"/>
              </w:numPr>
              <w:tabs>
                <w:tab w:val="left" w:pos="302"/>
              </w:tabs>
              <w:spacing w:line="276" w:lineRule="auto"/>
              <w:ind w:left="0" w:firstLine="32"/>
              <w:rPr>
                <w:rFonts w:ascii="Tahoma" w:hAnsi="Tahoma"/>
              </w:rPr>
            </w:pPr>
            <w:r w:rsidRPr="007015C7">
              <w:rPr>
                <w:rFonts w:ascii="Tahoma" w:hAnsi="Tahoma"/>
              </w:rPr>
              <w:t>Bandomosios eksploatacijos dokumentai (įskaitant, bet neapsiribojant, detaliai aprašyta skyriuje 3.3.):</w:t>
            </w:r>
          </w:p>
          <w:p w14:paraId="60261F51" w14:textId="77777777" w:rsidR="00B352F0" w:rsidRDefault="002223C9" w:rsidP="00B352F0">
            <w:pPr>
              <w:pStyle w:val="ListParagraph"/>
              <w:widowControl w:val="0"/>
              <w:numPr>
                <w:ilvl w:val="1"/>
                <w:numId w:val="123"/>
              </w:numPr>
              <w:tabs>
                <w:tab w:val="left" w:pos="394"/>
              </w:tabs>
              <w:spacing w:after="60" w:line="276" w:lineRule="auto"/>
              <w:ind w:left="0" w:firstLine="0"/>
              <w:rPr>
                <w:rFonts w:ascii="Tahoma" w:hAnsi="Tahoma"/>
              </w:rPr>
            </w:pPr>
            <w:r w:rsidRPr="007015C7">
              <w:rPr>
                <w:rFonts w:ascii="Tahoma" w:hAnsi="Tahoma"/>
              </w:rPr>
              <w:t>Bandomosios eksploatacijos ataskaita. Bandomosios eksploatacijos ataskaitoje turi būti įvertinti bandomosios eksploatacijos metu nustatyti defektai, pateiktas jų išsprendimo būdas ir būsena, pateiktos rekomendacijos dėl tolesnės eksploatacijos;</w:t>
            </w:r>
          </w:p>
          <w:p w14:paraId="47580F76" w14:textId="1C7F7131" w:rsidR="002223C9" w:rsidRPr="003F376C" w:rsidRDefault="002223C9" w:rsidP="003F376C">
            <w:pPr>
              <w:pStyle w:val="ListParagraph"/>
              <w:widowControl w:val="0"/>
              <w:numPr>
                <w:ilvl w:val="1"/>
                <w:numId w:val="123"/>
              </w:numPr>
              <w:tabs>
                <w:tab w:val="left" w:pos="394"/>
              </w:tabs>
              <w:spacing w:after="60" w:line="276" w:lineRule="auto"/>
              <w:ind w:left="0" w:firstLine="0"/>
              <w:rPr>
                <w:rFonts w:ascii="Tahoma" w:hAnsi="Tahoma"/>
              </w:rPr>
            </w:pPr>
            <w:r w:rsidRPr="003F376C">
              <w:rPr>
                <w:rFonts w:ascii="Tahoma" w:hAnsi="Tahoma"/>
              </w:rPr>
              <w:t>Bandomosios eksploatacijos problemų registras.</w:t>
            </w:r>
          </w:p>
        </w:tc>
        <w:tc>
          <w:tcPr>
            <w:tcW w:w="3458" w:type="dxa"/>
            <w:tcBorders>
              <w:top w:val="single" w:sz="4" w:space="0" w:color="000000"/>
              <w:left w:val="single" w:sz="4" w:space="0" w:color="000000"/>
              <w:bottom w:val="single" w:sz="4" w:space="0" w:color="000000"/>
              <w:right w:val="single" w:sz="4" w:space="0" w:color="000000"/>
            </w:tcBorders>
          </w:tcPr>
          <w:p w14:paraId="209B1DD0" w14:textId="77777777" w:rsidR="002223C9" w:rsidRPr="00CB32B4" w:rsidRDefault="002223C9" w:rsidP="00CE3518">
            <w:pPr>
              <w:widowControl w:val="0"/>
              <w:spacing w:line="276" w:lineRule="auto"/>
              <w:rPr>
                <w:rFonts w:ascii="Tahoma" w:hAnsi="Tahoma" w:cs="Tahoma"/>
                <w:sz w:val="22"/>
                <w:szCs w:val="22"/>
              </w:rPr>
            </w:pPr>
            <w:r w:rsidRPr="00CB32B4">
              <w:rPr>
                <w:rFonts w:ascii="Tahoma" w:hAnsi="Tahoma" w:cs="Tahoma"/>
                <w:sz w:val="22"/>
                <w:szCs w:val="22"/>
              </w:rPr>
              <w:t xml:space="preserve">Pagal suderintą darbų atlikimo grafiką. </w:t>
            </w:r>
          </w:p>
          <w:p w14:paraId="1855F44B" w14:textId="77777777" w:rsidR="002223C9" w:rsidRPr="00CB32B4" w:rsidRDefault="002223C9" w:rsidP="00CE3518">
            <w:pPr>
              <w:widowControl w:val="0"/>
              <w:spacing w:line="276" w:lineRule="auto"/>
              <w:jc w:val="both"/>
              <w:rPr>
                <w:rFonts w:ascii="Tahoma" w:eastAsia="Calibri" w:hAnsi="Tahoma" w:cs="Tahoma"/>
                <w:sz w:val="22"/>
                <w:szCs w:val="22"/>
              </w:rPr>
            </w:pPr>
          </w:p>
        </w:tc>
      </w:tr>
      <w:tr w:rsidR="00FB3775" w:rsidRPr="00D71E3E" w14:paraId="27AF8705" w14:textId="77777777" w:rsidTr="00987897">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18048CA9" w14:textId="79D3815C" w:rsidR="002223C9" w:rsidRPr="00CB32B4" w:rsidRDefault="002223C9" w:rsidP="00CE3518">
            <w:pPr>
              <w:widowControl w:val="0"/>
              <w:jc w:val="center"/>
              <w:rPr>
                <w:rFonts w:ascii="Tahoma" w:hAnsi="Tahoma" w:cs="Tahoma"/>
                <w:sz w:val="22"/>
                <w:szCs w:val="22"/>
              </w:rPr>
            </w:pPr>
            <w:r w:rsidRPr="00CB32B4">
              <w:rPr>
                <w:rFonts w:ascii="Tahoma" w:hAnsi="Tahoma" w:cs="Tahoma"/>
                <w:sz w:val="22"/>
                <w:szCs w:val="22"/>
              </w:rPr>
              <w:lastRenderedPageBreak/>
              <w:t>Priėmimas-perdavimas</w:t>
            </w:r>
          </w:p>
        </w:tc>
        <w:tc>
          <w:tcPr>
            <w:tcW w:w="4252" w:type="dxa"/>
            <w:tcBorders>
              <w:top w:val="single" w:sz="4" w:space="0" w:color="000000"/>
              <w:left w:val="single" w:sz="4" w:space="0" w:color="000000"/>
              <w:bottom w:val="single" w:sz="4" w:space="0" w:color="000000"/>
              <w:right w:val="single" w:sz="4" w:space="0" w:color="000000"/>
            </w:tcBorders>
          </w:tcPr>
          <w:p w14:paraId="4216AD98" w14:textId="77777777" w:rsidR="002223C9" w:rsidRPr="00CB32B4" w:rsidRDefault="002223C9" w:rsidP="00CE3518">
            <w:pPr>
              <w:widowControl w:val="0"/>
              <w:spacing w:line="276" w:lineRule="auto"/>
              <w:rPr>
                <w:rFonts w:ascii="Tahoma" w:hAnsi="Tahoma" w:cs="Tahoma"/>
                <w:sz w:val="22"/>
                <w:szCs w:val="22"/>
                <w:u w:val="single"/>
              </w:rPr>
            </w:pPr>
            <w:r w:rsidRPr="00CB32B4">
              <w:rPr>
                <w:rFonts w:ascii="Tahoma" w:hAnsi="Tahoma" w:cs="Tahoma"/>
                <w:sz w:val="22"/>
                <w:szCs w:val="22"/>
                <w:u w:val="single"/>
              </w:rPr>
              <w:t>Teikėjas:</w:t>
            </w:r>
          </w:p>
          <w:p w14:paraId="7B0E6DC4" w14:textId="77777777" w:rsidR="002223C9" w:rsidRPr="007015C7" w:rsidRDefault="002223C9" w:rsidP="00CE3518">
            <w:pPr>
              <w:pStyle w:val="ListParagraph"/>
              <w:widowControl w:val="0"/>
              <w:numPr>
                <w:ilvl w:val="0"/>
                <w:numId w:val="125"/>
              </w:numPr>
              <w:tabs>
                <w:tab w:val="left" w:pos="227"/>
              </w:tabs>
              <w:spacing w:line="276" w:lineRule="auto"/>
              <w:ind w:left="0" w:firstLine="0"/>
              <w:rPr>
                <w:rFonts w:ascii="Tahoma" w:hAnsi="Tahoma"/>
              </w:rPr>
            </w:pPr>
            <w:r w:rsidRPr="007015C7">
              <w:rPr>
                <w:rFonts w:ascii="Tahoma" w:hAnsi="Tahoma"/>
              </w:rPr>
              <w:t>Atnaujina techninę dokumentaciją;</w:t>
            </w:r>
          </w:p>
          <w:p w14:paraId="7395F854" w14:textId="333B88A0" w:rsidR="002223C9" w:rsidRPr="007015C7" w:rsidRDefault="002223C9" w:rsidP="00CE3518">
            <w:pPr>
              <w:pStyle w:val="ListParagraph"/>
              <w:widowControl w:val="0"/>
              <w:numPr>
                <w:ilvl w:val="0"/>
                <w:numId w:val="125"/>
              </w:numPr>
              <w:tabs>
                <w:tab w:val="left" w:pos="227"/>
              </w:tabs>
              <w:spacing w:line="276" w:lineRule="auto"/>
              <w:ind w:left="0" w:firstLine="0"/>
              <w:rPr>
                <w:rFonts w:ascii="Tahoma" w:hAnsi="Tahoma"/>
              </w:rPr>
            </w:pPr>
            <w:r w:rsidRPr="007015C7">
              <w:rPr>
                <w:rFonts w:ascii="Tahoma" w:hAnsi="Tahoma"/>
              </w:rPr>
              <w:t>Įgyvendinus vis</w:t>
            </w:r>
            <w:r w:rsidR="00977D11">
              <w:rPr>
                <w:rFonts w:ascii="Tahoma" w:hAnsi="Tahoma"/>
              </w:rPr>
              <w:t xml:space="preserve">us etapus </w:t>
            </w:r>
            <w:r w:rsidRPr="007015C7">
              <w:rPr>
                <w:rFonts w:ascii="Tahoma" w:hAnsi="Tahoma"/>
              </w:rPr>
              <w:t>teikia galutinę sutarties įvykdymo ataskaitą.</w:t>
            </w:r>
          </w:p>
          <w:p w14:paraId="5B649FBB" w14:textId="77777777" w:rsidR="002223C9" w:rsidRPr="00CB32B4" w:rsidRDefault="002223C9" w:rsidP="00CE3518">
            <w:pPr>
              <w:widowControl w:val="0"/>
              <w:spacing w:line="276" w:lineRule="auto"/>
              <w:rPr>
                <w:rFonts w:ascii="Tahoma" w:hAnsi="Tahoma" w:cs="Tahoma"/>
                <w:sz w:val="22"/>
                <w:szCs w:val="22"/>
                <w:u w:val="single"/>
              </w:rPr>
            </w:pPr>
            <w:r w:rsidRPr="00CB32B4">
              <w:rPr>
                <w:rFonts w:ascii="Tahoma" w:hAnsi="Tahoma" w:cs="Tahoma"/>
                <w:sz w:val="22"/>
                <w:szCs w:val="22"/>
                <w:u w:val="single"/>
              </w:rPr>
              <w:t>Perkančioji organizacija ir Partneriai:</w:t>
            </w:r>
          </w:p>
          <w:p w14:paraId="3E50B475" w14:textId="77777777" w:rsidR="002223C9" w:rsidRPr="007015C7" w:rsidRDefault="002223C9" w:rsidP="00CE3518">
            <w:pPr>
              <w:pStyle w:val="ListParagraph"/>
              <w:widowControl w:val="0"/>
              <w:numPr>
                <w:ilvl w:val="0"/>
                <w:numId w:val="126"/>
              </w:numPr>
              <w:tabs>
                <w:tab w:val="left" w:pos="227"/>
              </w:tabs>
              <w:spacing w:line="276" w:lineRule="auto"/>
              <w:ind w:left="-43" w:firstLine="43"/>
              <w:rPr>
                <w:rFonts w:ascii="Tahoma" w:hAnsi="Tahoma"/>
              </w:rPr>
            </w:pPr>
            <w:r w:rsidRPr="007015C7">
              <w:rPr>
                <w:rFonts w:ascii="Tahoma" w:hAnsi="Tahoma"/>
              </w:rPr>
              <w:t xml:space="preserve">Priima ir tvirtina Teikėjo </w:t>
            </w:r>
            <w:r>
              <w:rPr>
                <w:rFonts w:ascii="Tahoma" w:eastAsia="Tahoma" w:hAnsi="Tahoma" w:cs="Tahoma"/>
                <w:color w:val="000000"/>
              </w:rPr>
              <w:t>parengtus</w:t>
            </w:r>
            <w:r w:rsidRPr="007015C7">
              <w:rPr>
                <w:rFonts w:ascii="Tahoma" w:hAnsi="Tahoma"/>
              </w:rPr>
              <w:t xml:space="preserve"> rezultatus;</w:t>
            </w:r>
          </w:p>
          <w:p w14:paraId="3927B915" w14:textId="2B30A6C3" w:rsidR="002223C9" w:rsidRPr="007015C7" w:rsidRDefault="002223C9" w:rsidP="00CE3518">
            <w:pPr>
              <w:pStyle w:val="ListParagraph"/>
              <w:widowControl w:val="0"/>
              <w:numPr>
                <w:ilvl w:val="0"/>
                <w:numId w:val="126"/>
              </w:numPr>
              <w:tabs>
                <w:tab w:val="left" w:pos="227"/>
              </w:tabs>
              <w:spacing w:line="276" w:lineRule="auto"/>
              <w:ind w:left="-43" w:firstLine="43"/>
              <w:rPr>
                <w:rFonts w:ascii="Tahoma" w:hAnsi="Tahoma"/>
              </w:rPr>
            </w:pPr>
            <w:r w:rsidRPr="007015C7">
              <w:rPr>
                <w:rFonts w:ascii="Tahoma" w:hAnsi="Tahoma"/>
              </w:rPr>
              <w:t xml:space="preserve">Pasirašomas </w:t>
            </w:r>
            <w:r w:rsidR="00514BFE">
              <w:rPr>
                <w:rFonts w:ascii="Tahoma" w:hAnsi="Tahoma"/>
              </w:rPr>
              <w:t xml:space="preserve">galutinis </w:t>
            </w:r>
            <w:r w:rsidRPr="007015C7">
              <w:rPr>
                <w:rFonts w:ascii="Tahoma" w:hAnsi="Tahoma"/>
              </w:rPr>
              <w:t>perdavimo-priėmimo aktas;</w:t>
            </w:r>
          </w:p>
          <w:p w14:paraId="0194EF2A" w14:textId="43F42688" w:rsidR="002223C9" w:rsidRPr="007015C7" w:rsidRDefault="002223C9" w:rsidP="00CE3518">
            <w:pPr>
              <w:pStyle w:val="ListParagraph"/>
              <w:widowControl w:val="0"/>
              <w:numPr>
                <w:ilvl w:val="0"/>
                <w:numId w:val="126"/>
              </w:numPr>
              <w:tabs>
                <w:tab w:val="left" w:pos="227"/>
              </w:tabs>
              <w:spacing w:line="276" w:lineRule="auto"/>
              <w:ind w:left="-43" w:firstLine="43"/>
              <w:rPr>
                <w:rFonts w:ascii="Tahoma" w:hAnsi="Tahoma"/>
                <w:u w:val="single"/>
              </w:rPr>
            </w:pPr>
            <w:r w:rsidRPr="007015C7">
              <w:rPr>
                <w:rFonts w:ascii="Tahoma" w:hAnsi="Tahoma"/>
              </w:rPr>
              <w:t>Teikia pastabas Teikėjo pateiktai dokumentacijai ir pasiūlymus tobulinimui.</w:t>
            </w:r>
          </w:p>
        </w:tc>
        <w:tc>
          <w:tcPr>
            <w:tcW w:w="6236" w:type="dxa"/>
            <w:tcBorders>
              <w:top w:val="single" w:sz="4" w:space="0" w:color="000000"/>
              <w:left w:val="single" w:sz="4" w:space="0" w:color="000000"/>
              <w:bottom w:val="single" w:sz="4" w:space="0" w:color="000000"/>
              <w:right w:val="single" w:sz="4" w:space="0" w:color="000000"/>
            </w:tcBorders>
          </w:tcPr>
          <w:p w14:paraId="08770953" w14:textId="77777777" w:rsidR="002223C9" w:rsidRPr="007015C7" w:rsidRDefault="002223C9" w:rsidP="00CE3518">
            <w:pPr>
              <w:pStyle w:val="ListParagraph"/>
              <w:widowControl w:val="0"/>
              <w:numPr>
                <w:ilvl w:val="0"/>
                <w:numId w:val="133"/>
              </w:numPr>
              <w:tabs>
                <w:tab w:val="left" w:pos="227"/>
              </w:tabs>
              <w:spacing w:line="276" w:lineRule="auto"/>
              <w:ind w:left="0" w:firstLine="0"/>
              <w:rPr>
                <w:rFonts w:ascii="Tahoma" w:hAnsi="Tahoma"/>
              </w:rPr>
            </w:pPr>
            <w:r w:rsidRPr="007015C7">
              <w:rPr>
                <w:rFonts w:ascii="Tahoma" w:hAnsi="Tahoma"/>
              </w:rPr>
              <w:t>Galutinė sutarties įvykdymo ataskaita;</w:t>
            </w:r>
          </w:p>
          <w:p w14:paraId="49A7C179" w14:textId="29ABA77B" w:rsidR="002223C9" w:rsidRPr="003F376C" w:rsidRDefault="00E458F6" w:rsidP="00987897">
            <w:pPr>
              <w:pStyle w:val="ListParagraph"/>
              <w:widowControl w:val="0"/>
              <w:tabs>
                <w:tab w:val="left" w:pos="227"/>
              </w:tabs>
              <w:spacing w:line="276" w:lineRule="auto"/>
              <w:ind w:left="0"/>
              <w:rPr>
                <w:rFonts w:ascii="Tahoma" w:hAnsi="Tahoma"/>
              </w:rPr>
            </w:pPr>
            <w:r>
              <w:rPr>
                <w:rFonts w:ascii="Tahoma" w:hAnsi="Tahoma"/>
              </w:rPr>
              <w:t>Galutinis p</w:t>
            </w:r>
            <w:r w:rsidR="002223C9" w:rsidRPr="007015C7">
              <w:rPr>
                <w:rFonts w:ascii="Tahoma" w:hAnsi="Tahoma"/>
              </w:rPr>
              <w:t>erdavimo-priėmimo aktas</w:t>
            </w:r>
            <w:r w:rsidR="008E5C02">
              <w:rPr>
                <w:rFonts w:ascii="Tahoma" w:hAnsi="Tahoma"/>
              </w:rPr>
              <w:t>.</w:t>
            </w:r>
          </w:p>
        </w:tc>
        <w:tc>
          <w:tcPr>
            <w:tcW w:w="3458" w:type="dxa"/>
            <w:tcBorders>
              <w:top w:val="single" w:sz="4" w:space="0" w:color="000000"/>
              <w:left w:val="single" w:sz="4" w:space="0" w:color="000000"/>
              <w:bottom w:val="single" w:sz="4" w:space="0" w:color="000000"/>
              <w:right w:val="single" w:sz="4" w:space="0" w:color="000000"/>
            </w:tcBorders>
          </w:tcPr>
          <w:p w14:paraId="3F151BFF" w14:textId="48FFB28C" w:rsidR="00361050" w:rsidRPr="00CB32B4" w:rsidRDefault="00361050" w:rsidP="00361050">
            <w:pPr>
              <w:widowControl w:val="0"/>
              <w:spacing w:line="276" w:lineRule="auto"/>
              <w:rPr>
                <w:rFonts w:ascii="Tahoma" w:hAnsi="Tahoma" w:cs="Tahoma"/>
                <w:sz w:val="22"/>
                <w:szCs w:val="22"/>
              </w:rPr>
            </w:pPr>
            <w:r w:rsidRPr="00CB32B4">
              <w:rPr>
                <w:rFonts w:ascii="Tahoma" w:hAnsi="Tahoma" w:cs="Tahoma"/>
                <w:sz w:val="22"/>
                <w:szCs w:val="22"/>
              </w:rPr>
              <w:t>Pagal suderintą darbų atlikimo grafiką.</w:t>
            </w:r>
          </w:p>
          <w:p w14:paraId="43B62709" w14:textId="0DD9B4F1" w:rsidR="002223C9" w:rsidRPr="00CB32B4" w:rsidRDefault="002223C9" w:rsidP="00CE3518">
            <w:pPr>
              <w:widowControl w:val="0"/>
              <w:spacing w:line="276" w:lineRule="auto"/>
              <w:jc w:val="both"/>
              <w:rPr>
                <w:rFonts w:ascii="Tahoma" w:eastAsia="Calibri" w:hAnsi="Tahoma" w:cs="Tahoma"/>
                <w:sz w:val="22"/>
                <w:szCs w:val="22"/>
              </w:rPr>
            </w:pPr>
          </w:p>
        </w:tc>
      </w:tr>
      <w:tr w:rsidR="00FB3775" w:rsidRPr="00D71E3E" w14:paraId="01E103C5" w14:textId="77777777" w:rsidTr="00987897">
        <w:trPr>
          <w:cantSplit/>
          <w:trHeight w:val="3868"/>
        </w:trPr>
        <w:tc>
          <w:tcPr>
            <w:tcW w:w="850" w:type="dxa"/>
            <w:tcBorders>
              <w:top w:val="single" w:sz="4" w:space="0" w:color="000000"/>
              <w:left w:val="single" w:sz="4" w:space="0" w:color="000000"/>
              <w:bottom w:val="single" w:sz="4" w:space="0" w:color="000000"/>
              <w:right w:val="single" w:sz="4" w:space="0" w:color="000000"/>
            </w:tcBorders>
            <w:textDirection w:val="btLr"/>
          </w:tcPr>
          <w:p w14:paraId="72216528" w14:textId="243C0B94" w:rsidR="002223C9" w:rsidRPr="00CB32B4" w:rsidRDefault="002223C9" w:rsidP="00CE3518">
            <w:pPr>
              <w:widowControl w:val="0"/>
              <w:jc w:val="center"/>
              <w:rPr>
                <w:rFonts w:ascii="Tahoma" w:hAnsi="Tahoma" w:cs="Tahoma"/>
                <w:sz w:val="22"/>
                <w:szCs w:val="22"/>
              </w:rPr>
            </w:pPr>
            <w:r w:rsidRPr="00CB32B4">
              <w:rPr>
                <w:rFonts w:ascii="Tahoma" w:hAnsi="Tahoma" w:cs="Tahoma"/>
                <w:sz w:val="22"/>
                <w:szCs w:val="22"/>
              </w:rPr>
              <w:lastRenderedPageBreak/>
              <w:t>Garantinė priežiūra</w:t>
            </w:r>
          </w:p>
        </w:tc>
        <w:tc>
          <w:tcPr>
            <w:tcW w:w="4252" w:type="dxa"/>
            <w:tcBorders>
              <w:top w:val="single" w:sz="4" w:space="0" w:color="000000"/>
              <w:left w:val="single" w:sz="4" w:space="0" w:color="000000"/>
              <w:bottom w:val="single" w:sz="4" w:space="0" w:color="000000"/>
              <w:right w:val="single" w:sz="4" w:space="0" w:color="000000"/>
            </w:tcBorders>
          </w:tcPr>
          <w:p w14:paraId="2E94EB1B" w14:textId="73FF3FD0" w:rsidR="002223C9" w:rsidRPr="00CB32B4" w:rsidRDefault="00DA5122" w:rsidP="00CE3518">
            <w:pPr>
              <w:widowControl w:val="0"/>
              <w:spacing w:line="276" w:lineRule="auto"/>
              <w:rPr>
                <w:rFonts w:ascii="Tahoma" w:hAnsi="Tahoma" w:cs="Tahoma"/>
                <w:sz w:val="22"/>
                <w:szCs w:val="22"/>
              </w:rPr>
            </w:pPr>
            <w:r>
              <w:rPr>
                <w:rFonts w:ascii="Tahoma" w:hAnsi="Tahoma"/>
                <w:sz w:val="22"/>
                <w:u w:val="single"/>
              </w:rPr>
              <w:t>Pirmos ir antros pirkimo objekto dalių T</w:t>
            </w:r>
            <w:r w:rsidRPr="007015C7">
              <w:rPr>
                <w:rFonts w:ascii="Tahoma" w:hAnsi="Tahoma"/>
                <w:sz w:val="22"/>
                <w:u w:val="single"/>
              </w:rPr>
              <w:t>eikėja</w:t>
            </w:r>
            <w:r>
              <w:rPr>
                <w:rFonts w:ascii="Tahoma" w:hAnsi="Tahoma"/>
                <w:sz w:val="22"/>
                <w:u w:val="single"/>
              </w:rPr>
              <w:t>i</w:t>
            </w:r>
            <w:r w:rsidR="002223C9" w:rsidRPr="00CB32B4">
              <w:rPr>
                <w:rFonts w:ascii="Tahoma" w:hAnsi="Tahoma" w:cs="Tahoma"/>
                <w:sz w:val="22"/>
                <w:szCs w:val="22"/>
              </w:rPr>
              <w:t>:</w:t>
            </w:r>
          </w:p>
          <w:p w14:paraId="220C4972" w14:textId="77777777" w:rsidR="002223C9" w:rsidRPr="007015C7" w:rsidRDefault="002223C9" w:rsidP="00C36261">
            <w:pPr>
              <w:pStyle w:val="ListParagraph"/>
              <w:widowControl w:val="0"/>
              <w:numPr>
                <w:ilvl w:val="0"/>
                <w:numId w:val="127"/>
              </w:numPr>
              <w:tabs>
                <w:tab w:val="left" w:pos="227"/>
              </w:tabs>
              <w:spacing w:line="276" w:lineRule="auto"/>
              <w:ind w:left="-43" w:firstLine="43"/>
              <w:jc w:val="both"/>
              <w:rPr>
                <w:rFonts w:ascii="Tahoma" w:hAnsi="Tahoma"/>
              </w:rPr>
            </w:pPr>
            <w:r w:rsidRPr="007015C7">
              <w:rPr>
                <w:rFonts w:ascii="Tahoma" w:hAnsi="Tahoma"/>
              </w:rPr>
              <w:t>Parengia garantinės priežiūros reglamentą;</w:t>
            </w:r>
          </w:p>
          <w:p w14:paraId="4C6A5DB3" w14:textId="77777777" w:rsidR="002223C9" w:rsidRPr="007015C7" w:rsidRDefault="002223C9" w:rsidP="00CE3518">
            <w:pPr>
              <w:pStyle w:val="ListParagraph"/>
              <w:widowControl w:val="0"/>
              <w:numPr>
                <w:ilvl w:val="0"/>
                <w:numId w:val="127"/>
              </w:numPr>
              <w:tabs>
                <w:tab w:val="left" w:pos="227"/>
              </w:tabs>
              <w:spacing w:line="276" w:lineRule="auto"/>
              <w:ind w:left="-43" w:firstLine="43"/>
              <w:rPr>
                <w:rFonts w:ascii="Tahoma" w:hAnsi="Tahoma"/>
              </w:rPr>
            </w:pPr>
            <w:r w:rsidRPr="007015C7">
              <w:rPr>
                <w:rFonts w:ascii="Tahoma" w:hAnsi="Tahoma"/>
              </w:rPr>
              <w:t>Suteikia numatyto laikotarpio garantinį aptarnavimą.</w:t>
            </w:r>
          </w:p>
          <w:p w14:paraId="27997A37" w14:textId="16E37871" w:rsidR="002223C9" w:rsidRPr="00CB32B4" w:rsidRDefault="00EE423F" w:rsidP="00CE3518">
            <w:pPr>
              <w:widowControl w:val="0"/>
              <w:spacing w:line="276" w:lineRule="auto"/>
              <w:rPr>
                <w:rFonts w:ascii="Tahoma" w:hAnsi="Tahoma" w:cs="Tahoma"/>
                <w:sz w:val="22"/>
                <w:szCs w:val="22"/>
                <w:u w:val="single"/>
              </w:rPr>
            </w:pPr>
            <w:r>
              <w:rPr>
                <w:rFonts w:ascii="Tahoma" w:hAnsi="Tahoma" w:cs="Tahoma"/>
                <w:sz w:val="22"/>
                <w:szCs w:val="22"/>
                <w:u w:val="single"/>
              </w:rPr>
              <w:t>Partneriai</w:t>
            </w:r>
            <w:r w:rsidR="002223C9" w:rsidRPr="00CB32B4">
              <w:rPr>
                <w:rFonts w:ascii="Tahoma" w:hAnsi="Tahoma" w:cs="Tahoma"/>
                <w:sz w:val="22"/>
                <w:szCs w:val="22"/>
                <w:u w:val="single"/>
              </w:rPr>
              <w:t>:</w:t>
            </w:r>
          </w:p>
          <w:p w14:paraId="45F24FD2" w14:textId="77777777" w:rsidR="002223C9" w:rsidRPr="007015C7" w:rsidRDefault="002223C9" w:rsidP="00C36261">
            <w:pPr>
              <w:pStyle w:val="ListParagraph"/>
              <w:widowControl w:val="0"/>
              <w:numPr>
                <w:ilvl w:val="0"/>
                <w:numId w:val="128"/>
              </w:numPr>
              <w:ind w:left="216" w:hanging="216"/>
              <w:jc w:val="both"/>
              <w:rPr>
                <w:rFonts w:ascii="Tahoma" w:hAnsi="Tahoma"/>
              </w:rPr>
            </w:pPr>
            <w:r w:rsidRPr="007015C7">
              <w:rPr>
                <w:rFonts w:ascii="Tahoma" w:hAnsi="Tahoma"/>
              </w:rPr>
              <w:t>Dirba su įdiegtais DI sprendimais;</w:t>
            </w:r>
          </w:p>
          <w:p w14:paraId="0632A2ED" w14:textId="7BECFBD5" w:rsidR="002223C9" w:rsidRPr="007015C7" w:rsidRDefault="002223C9" w:rsidP="00C36261">
            <w:pPr>
              <w:pStyle w:val="ListParagraph"/>
              <w:widowControl w:val="0"/>
              <w:numPr>
                <w:ilvl w:val="0"/>
                <w:numId w:val="128"/>
              </w:numPr>
              <w:ind w:left="216" w:hanging="216"/>
              <w:jc w:val="both"/>
              <w:rPr>
                <w:rFonts w:ascii="Tahoma" w:hAnsi="Tahoma"/>
                <w:u w:val="single"/>
              </w:rPr>
            </w:pPr>
            <w:r w:rsidRPr="007015C7">
              <w:rPr>
                <w:rFonts w:ascii="Tahoma" w:hAnsi="Tahoma"/>
              </w:rPr>
              <w:t>Registruoja eksploatacijos metu nustatytas klaidas.</w:t>
            </w:r>
          </w:p>
        </w:tc>
        <w:tc>
          <w:tcPr>
            <w:tcW w:w="6236" w:type="dxa"/>
            <w:tcBorders>
              <w:top w:val="single" w:sz="4" w:space="0" w:color="000000"/>
              <w:left w:val="single" w:sz="4" w:space="0" w:color="000000"/>
              <w:bottom w:val="single" w:sz="4" w:space="0" w:color="000000"/>
              <w:right w:val="single" w:sz="4" w:space="0" w:color="000000"/>
            </w:tcBorders>
          </w:tcPr>
          <w:p w14:paraId="4D8624B2" w14:textId="22400C98" w:rsidR="002223C9" w:rsidRPr="007015C7" w:rsidRDefault="002223C9" w:rsidP="00CE3518">
            <w:pPr>
              <w:pStyle w:val="DocumentText"/>
              <w:widowControl w:val="0"/>
              <w:numPr>
                <w:ilvl w:val="0"/>
                <w:numId w:val="113"/>
              </w:numPr>
              <w:tabs>
                <w:tab w:val="left" w:pos="204"/>
              </w:tabs>
              <w:spacing w:line="276" w:lineRule="auto"/>
              <w:ind w:left="0" w:firstLine="0"/>
              <w:jc w:val="left"/>
              <w:rPr>
                <w:rFonts w:ascii="Tahoma" w:hAnsi="Tahoma"/>
                <w:sz w:val="22"/>
              </w:rPr>
            </w:pPr>
            <w:r w:rsidRPr="007015C7">
              <w:rPr>
                <w:rFonts w:ascii="Tahoma" w:hAnsi="Tahoma"/>
                <w:sz w:val="22"/>
              </w:rPr>
              <w:t xml:space="preserve">Suderintas Garantinės priežiūros </w:t>
            </w:r>
            <w:r w:rsidR="00251579">
              <w:rPr>
                <w:rFonts w:ascii="Tahoma" w:hAnsi="Tahoma"/>
                <w:sz w:val="22"/>
              </w:rPr>
              <w:t>reglamentas</w:t>
            </w:r>
            <w:r w:rsidRPr="007015C7">
              <w:rPr>
                <w:rFonts w:ascii="Tahoma" w:hAnsi="Tahoma"/>
                <w:sz w:val="22"/>
              </w:rPr>
              <w:t>;</w:t>
            </w:r>
          </w:p>
          <w:p w14:paraId="5FA10715" w14:textId="27C526D4" w:rsidR="002223C9" w:rsidRPr="003F376C" w:rsidRDefault="002223C9" w:rsidP="003F376C">
            <w:pPr>
              <w:pStyle w:val="ListParagraph"/>
              <w:tabs>
                <w:tab w:val="left" w:pos="285"/>
              </w:tabs>
              <w:suppressAutoHyphens w:val="0"/>
              <w:spacing w:line="276" w:lineRule="auto"/>
              <w:ind w:left="0"/>
              <w:rPr>
                <w:rFonts w:ascii="Tahoma" w:hAnsi="Tahoma"/>
              </w:rPr>
            </w:pPr>
            <w:r w:rsidRPr="003F376C">
              <w:rPr>
                <w:rFonts w:ascii="Tahoma" w:hAnsi="Tahoma" w:cs="Tahoma"/>
                <w:lang w:eastAsia="zh-CN"/>
              </w:rPr>
              <w:t>Aprašyta skyriuje 3.5. „Reikalavimai garantinei priežiūrai“.</w:t>
            </w:r>
          </w:p>
        </w:tc>
        <w:tc>
          <w:tcPr>
            <w:tcW w:w="3458" w:type="dxa"/>
            <w:tcBorders>
              <w:top w:val="single" w:sz="4" w:space="0" w:color="000000"/>
              <w:left w:val="single" w:sz="4" w:space="0" w:color="000000"/>
              <w:bottom w:val="single" w:sz="4" w:space="0" w:color="000000"/>
              <w:right w:val="single" w:sz="4" w:space="0" w:color="000000"/>
            </w:tcBorders>
          </w:tcPr>
          <w:p w14:paraId="30C4343C" w14:textId="4465AAE9" w:rsidR="002223C9" w:rsidRDefault="002223C9" w:rsidP="00CE3518">
            <w:pPr>
              <w:widowControl w:val="0"/>
              <w:spacing w:line="276" w:lineRule="auto"/>
              <w:jc w:val="both"/>
              <w:rPr>
                <w:rFonts w:ascii="Tahoma" w:hAnsi="Tahoma" w:cs="Tahoma"/>
                <w:sz w:val="22"/>
                <w:szCs w:val="22"/>
              </w:rPr>
            </w:pPr>
            <w:r w:rsidRPr="00CB32B4">
              <w:rPr>
                <w:rFonts w:ascii="Tahoma" w:hAnsi="Tahoma" w:cs="Tahoma"/>
                <w:sz w:val="22"/>
                <w:szCs w:val="22"/>
              </w:rPr>
              <w:t xml:space="preserve">Garantinės priežiūros </w:t>
            </w:r>
            <w:r w:rsidR="00251579">
              <w:rPr>
                <w:rFonts w:ascii="Tahoma" w:hAnsi="Tahoma" w:cs="Tahoma"/>
                <w:sz w:val="22"/>
                <w:szCs w:val="22"/>
              </w:rPr>
              <w:t>reglamentas</w:t>
            </w:r>
            <w:r w:rsidRPr="00CB32B4">
              <w:rPr>
                <w:rFonts w:ascii="Tahoma" w:hAnsi="Tahoma" w:cs="Tahoma"/>
                <w:sz w:val="22"/>
                <w:szCs w:val="22"/>
              </w:rPr>
              <w:t xml:space="preserve"> turi būti pateiktas </w:t>
            </w:r>
            <w:r>
              <w:rPr>
                <w:rFonts w:ascii="Tahoma" w:eastAsia="Tahoma" w:hAnsi="Tahoma" w:cs="Tahoma"/>
                <w:sz w:val="22"/>
                <w:szCs w:val="22"/>
              </w:rPr>
              <w:t>likus</w:t>
            </w:r>
            <w:r w:rsidRPr="00CB32B4">
              <w:rPr>
                <w:rFonts w:ascii="Tahoma" w:hAnsi="Tahoma" w:cs="Tahoma"/>
                <w:sz w:val="22"/>
                <w:szCs w:val="22"/>
              </w:rPr>
              <w:t xml:space="preserve"> </w:t>
            </w:r>
            <w:r w:rsidR="001725FA">
              <w:rPr>
                <w:rFonts w:ascii="Tahoma" w:hAnsi="Tahoma" w:cs="Tahoma"/>
                <w:sz w:val="22"/>
                <w:szCs w:val="22"/>
              </w:rPr>
              <w:t xml:space="preserve">1 </w:t>
            </w:r>
            <w:r w:rsidRPr="00CB32B4">
              <w:rPr>
                <w:rFonts w:ascii="Tahoma" w:hAnsi="Tahoma" w:cs="Tahoma"/>
                <w:sz w:val="22"/>
                <w:szCs w:val="22"/>
              </w:rPr>
              <w:t xml:space="preserve">mėnesiui iki </w:t>
            </w:r>
            <w:r w:rsidR="00691B9C">
              <w:rPr>
                <w:rFonts w:ascii="Tahoma" w:hAnsi="Tahoma" w:cs="Tahoma"/>
                <w:sz w:val="22"/>
                <w:szCs w:val="22"/>
              </w:rPr>
              <w:t>priėmimo-perdavimo</w:t>
            </w:r>
            <w:r w:rsidR="00F540D9">
              <w:rPr>
                <w:rFonts w:ascii="Tahoma" w:hAnsi="Tahoma" w:cs="Tahoma"/>
                <w:sz w:val="22"/>
                <w:szCs w:val="22"/>
              </w:rPr>
              <w:t xml:space="preserve"> etapo pabaigos</w:t>
            </w:r>
            <w:r w:rsidRPr="00CB32B4">
              <w:rPr>
                <w:rFonts w:ascii="Tahoma" w:hAnsi="Tahoma" w:cs="Tahoma"/>
                <w:sz w:val="22"/>
                <w:szCs w:val="22"/>
              </w:rPr>
              <w:t>.</w:t>
            </w:r>
          </w:p>
          <w:p w14:paraId="3F99982E" w14:textId="72406F7F" w:rsidR="00D41F00" w:rsidRPr="00CB32B4" w:rsidRDefault="00D41F00" w:rsidP="00CE3518">
            <w:pPr>
              <w:widowControl w:val="0"/>
              <w:spacing w:line="276" w:lineRule="auto"/>
              <w:jc w:val="both"/>
              <w:rPr>
                <w:rFonts w:ascii="Tahoma" w:eastAsia="Calibri" w:hAnsi="Tahoma" w:cs="Tahoma"/>
                <w:sz w:val="22"/>
                <w:szCs w:val="22"/>
              </w:rPr>
            </w:pPr>
            <w:r>
              <w:rPr>
                <w:rFonts w:ascii="Tahoma" w:hAnsi="Tahoma" w:cs="Tahoma"/>
                <w:sz w:val="22"/>
                <w:szCs w:val="22"/>
              </w:rPr>
              <w:t>Garantinė priežiūra suteikiama sutartyje numatytu laikotarpiu.</w:t>
            </w:r>
          </w:p>
        </w:tc>
      </w:tr>
    </w:tbl>
    <w:p w14:paraId="14B924BA" w14:textId="77777777" w:rsidR="00EA286B" w:rsidRPr="003F376C" w:rsidRDefault="00EA286B" w:rsidP="003F376C">
      <w:pPr>
        <w:spacing w:line="259" w:lineRule="auto"/>
        <w:ind w:firstLine="1247"/>
        <w:rPr>
          <w:rFonts w:ascii="Tahoma" w:hAnsi="Tahoma"/>
          <w:sz w:val="22"/>
        </w:rPr>
        <w:sectPr w:rsidR="00EA286B" w:rsidRPr="003F376C" w:rsidSect="003F376C">
          <w:headerReference w:type="default" r:id="rId17"/>
          <w:footerReference w:type="default" r:id="rId18"/>
          <w:headerReference w:type="first" r:id="rId19"/>
          <w:footerReference w:type="first" r:id="rId20"/>
          <w:pgSz w:w="16838" w:h="11906" w:orient="landscape"/>
          <w:pgMar w:top="1701" w:right="1134" w:bottom="624" w:left="1134" w:header="567" w:footer="567" w:gutter="0"/>
          <w:cols w:space="1296"/>
          <w:formProt w:val="0"/>
          <w:titlePg/>
          <w:docGrid w:linePitch="360"/>
        </w:sectPr>
      </w:pPr>
      <w:bookmarkStart w:id="291" w:name="_Toc144274561"/>
      <w:bookmarkStart w:id="292" w:name="_Toc157080845"/>
      <w:bookmarkStart w:id="293" w:name="_Hlk130120810"/>
    </w:p>
    <w:p w14:paraId="14A4C19D" w14:textId="5123B839" w:rsidR="00AD2D2E" w:rsidRPr="007015C7" w:rsidRDefault="00C17BF7" w:rsidP="007015C7">
      <w:pPr>
        <w:pStyle w:val="Heading2"/>
        <w:numPr>
          <w:ilvl w:val="0"/>
          <w:numId w:val="0"/>
        </w:numPr>
        <w:spacing w:before="0" w:line="276" w:lineRule="auto"/>
        <w:ind w:left="426" w:hanging="426"/>
        <w:rPr>
          <w:rFonts w:ascii="Tahoma" w:hAnsi="Tahoma"/>
          <w:b/>
          <w:color w:val="auto"/>
          <w:sz w:val="22"/>
        </w:rPr>
      </w:pPr>
      <w:bookmarkStart w:id="294" w:name="_Toc200541038"/>
      <w:bookmarkStart w:id="295" w:name="_Toc213086149"/>
      <w:r w:rsidRPr="007015C7">
        <w:rPr>
          <w:rFonts w:ascii="Tahoma" w:hAnsi="Tahoma"/>
          <w:b/>
          <w:color w:val="auto"/>
          <w:sz w:val="22"/>
        </w:rPr>
        <w:lastRenderedPageBreak/>
        <w:t>3</w:t>
      </w:r>
      <w:r w:rsidR="00AD2D2E" w:rsidRPr="007015C7">
        <w:rPr>
          <w:rFonts w:ascii="Tahoma" w:hAnsi="Tahoma"/>
          <w:b/>
          <w:color w:val="auto"/>
          <w:sz w:val="22"/>
        </w:rPr>
        <w:t>.</w:t>
      </w:r>
      <w:r w:rsidR="001A0D9B" w:rsidRPr="007015C7">
        <w:rPr>
          <w:rFonts w:ascii="Tahoma" w:hAnsi="Tahoma"/>
          <w:b/>
          <w:color w:val="auto"/>
          <w:sz w:val="22"/>
        </w:rPr>
        <w:t>2</w:t>
      </w:r>
      <w:r w:rsidR="00AD2D2E" w:rsidRPr="007015C7">
        <w:rPr>
          <w:rFonts w:ascii="Tahoma" w:hAnsi="Tahoma"/>
          <w:b/>
          <w:color w:val="auto"/>
          <w:sz w:val="22"/>
        </w:rPr>
        <w:t>. Reikalavimai dokumentacijai ir jos derinimui</w:t>
      </w:r>
      <w:bookmarkEnd w:id="291"/>
      <w:bookmarkEnd w:id="292"/>
      <w:bookmarkEnd w:id="294"/>
      <w:bookmarkEnd w:id="295"/>
    </w:p>
    <w:p w14:paraId="4315B6A0" w14:textId="77777777" w:rsidR="003E57B2" w:rsidRPr="000403D2" w:rsidRDefault="003E57B2" w:rsidP="003E57B2">
      <w:pPr>
        <w:rPr>
          <w:rFonts w:ascii="Tahoma" w:hAnsi="Tahoma" w:cs="Tahoma"/>
        </w:rPr>
      </w:pPr>
    </w:p>
    <w:p w14:paraId="39C19E9E" w14:textId="3686BF66" w:rsidR="00670ED7" w:rsidRPr="007015C7" w:rsidRDefault="00AD2D2E"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Visa T</w:t>
      </w:r>
      <w:r w:rsidR="004D7984" w:rsidRPr="007015C7">
        <w:rPr>
          <w:rFonts w:ascii="Tahoma" w:hAnsi="Tahoma"/>
        </w:rPr>
        <w:t>ei</w:t>
      </w:r>
      <w:r w:rsidRPr="007015C7">
        <w:rPr>
          <w:rFonts w:ascii="Tahoma" w:hAnsi="Tahoma"/>
        </w:rPr>
        <w:t>kėjo rengiama dokumentacija turi būti parengta lietuvių</w:t>
      </w:r>
      <w:r w:rsidR="004C150B" w:rsidRPr="007015C7">
        <w:rPr>
          <w:rFonts w:ascii="Tahoma" w:hAnsi="Tahoma"/>
        </w:rPr>
        <w:t xml:space="preserve"> kalba</w:t>
      </w:r>
      <w:r w:rsidRPr="007015C7">
        <w:rPr>
          <w:rFonts w:ascii="Tahoma" w:hAnsi="Tahoma"/>
        </w:rPr>
        <w:t xml:space="preserve"> vadovaujantis bendrinės lietuvių kalbos taisyklėmis</w:t>
      </w:r>
      <w:r w:rsidR="00525592">
        <w:rPr>
          <w:rFonts w:ascii="Tahoma" w:hAnsi="Tahoma"/>
        </w:rPr>
        <w:t xml:space="preserve"> (i</w:t>
      </w:r>
      <w:r w:rsidRPr="007015C7">
        <w:rPr>
          <w:rFonts w:ascii="Tahoma" w:hAnsi="Tahoma"/>
        </w:rPr>
        <w:t>šskyrus techninius dokumentus, kaip Diegimo planas, kuriuose dalis informacijos gali būti pateikiama anglų kalba</w:t>
      </w:r>
      <w:r w:rsidR="002756BC">
        <w:rPr>
          <w:rFonts w:ascii="Tahoma" w:hAnsi="Tahoma"/>
        </w:rPr>
        <w:t xml:space="preserve"> arba gavus Perkančiosios organizacijos pritarimą</w:t>
      </w:r>
      <w:r w:rsidR="00AE1C4D">
        <w:rPr>
          <w:rFonts w:ascii="Tahoma" w:hAnsi="Tahoma"/>
        </w:rPr>
        <w:t xml:space="preserve"> teikti dokumentus anglų kalba)</w:t>
      </w:r>
      <w:r w:rsidR="00D807AF" w:rsidRPr="007015C7">
        <w:rPr>
          <w:rFonts w:ascii="Tahoma" w:hAnsi="Tahoma"/>
        </w:rPr>
        <w:t>.</w:t>
      </w:r>
    </w:p>
    <w:p w14:paraId="78AC0293" w14:textId="7E37153E" w:rsidR="00670ED7" w:rsidRPr="007015C7" w:rsidRDefault="00670ED7"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Tiekėjas, suderinęs su Perkančiąja organizacija</w:t>
      </w:r>
      <w:r w:rsidR="00D04547" w:rsidRPr="007015C7">
        <w:rPr>
          <w:rFonts w:ascii="Tahoma" w:hAnsi="Tahoma"/>
        </w:rPr>
        <w:t xml:space="preserve"> ir Partneriais</w:t>
      </w:r>
      <w:r w:rsidRPr="007015C7">
        <w:rPr>
          <w:rFonts w:ascii="Tahoma" w:hAnsi="Tahoma"/>
        </w:rPr>
        <w:t>, turi pateikti šiuos dokumentus: </w:t>
      </w:r>
    </w:p>
    <w:p w14:paraId="60132D82" w14:textId="6A698C2F" w:rsidR="0045762C" w:rsidRDefault="007322DC" w:rsidP="003F376C">
      <w:pPr>
        <w:pStyle w:val="ListParagraph"/>
        <w:numPr>
          <w:ilvl w:val="1"/>
          <w:numId w:val="160"/>
        </w:numPr>
        <w:tabs>
          <w:tab w:val="left" w:pos="567"/>
        </w:tabs>
        <w:ind w:left="0" w:firstLine="0"/>
      </w:pPr>
      <w:r>
        <w:rPr>
          <w:rFonts w:ascii="Tahoma" w:hAnsi="Tahoma"/>
        </w:rPr>
        <w:t xml:space="preserve">Įgyvendinimo </w:t>
      </w:r>
      <w:r w:rsidR="00F7455A" w:rsidRPr="003F376C">
        <w:rPr>
          <w:rFonts w:ascii="Tahoma" w:hAnsi="Tahoma"/>
        </w:rPr>
        <w:t>etap</w:t>
      </w:r>
      <w:r w:rsidR="003F4D09" w:rsidRPr="003F376C">
        <w:rPr>
          <w:rFonts w:ascii="Tahoma" w:hAnsi="Tahoma"/>
        </w:rPr>
        <w:t>uose</w:t>
      </w:r>
      <w:r w:rsidR="00F7455A" w:rsidRPr="003F376C">
        <w:rPr>
          <w:rFonts w:ascii="Tahoma" w:hAnsi="Tahoma"/>
        </w:rPr>
        <w:t xml:space="preserve"> </w:t>
      </w:r>
      <w:r w:rsidR="003F4D09" w:rsidRPr="003F376C">
        <w:rPr>
          <w:rFonts w:ascii="Tahoma" w:hAnsi="Tahoma"/>
        </w:rPr>
        <w:t>nurodytus dokumentus;</w:t>
      </w:r>
    </w:p>
    <w:p w14:paraId="5B6011D1" w14:textId="42A571FF" w:rsidR="00670ED7" w:rsidRPr="0045762C" w:rsidRDefault="00670ED7" w:rsidP="003F376C">
      <w:pPr>
        <w:pStyle w:val="ListParagraph"/>
        <w:numPr>
          <w:ilvl w:val="1"/>
          <w:numId w:val="160"/>
        </w:numPr>
        <w:tabs>
          <w:tab w:val="left" w:pos="567"/>
        </w:tabs>
        <w:ind w:left="0" w:firstLine="0"/>
      </w:pPr>
      <w:r w:rsidRPr="003F376C">
        <w:rPr>
          <w:rFonts w:ascii="Tahoma" w:hAnsi="Tahoma"/>
        </w:rPr>
        <w:t>kitus suderintus dokumentus.  </w:t>
      </w:r>
    </w:p>
    <w:p w14:paraId="1F7F36AC" w14:textId="0E82BE3E" w:rsidR="002C250D" w:rsidRPr="007015C7" w:rsidRDefault="00AD2D2E"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Dokumentų galutinės versijos turi būti pateiktos dviem formatais: redagavimui tinkamu elektroniniu (.</w:t>
      </w:r>
      <w:proofErr w:type="spellStart"/>
      <w:r w:rsidRPr="007015C7">
        <w:rPr>
          <w:rFonts w:ascii="Tahoma" w:hAnsi="Tahoma"/>
        </w:rPr>
        <w:t>doc</w:t>
      </w:r>
      <w:proofErr w:type="spellEnd"/>
      <w:r w:rsidRPr="007015C7">
        <w:rPr>
          <w:rFonts w:ascii="Tahoma" w:hAnsi="Tahoma"/>
        </w:rPr>
        <w:t>, .</w:t>
      </w:r>
      <w:proofErr w:type="spellStart"/>
      <w:r w:rsidRPr="007015C7">
        <w:rPr>
          <w:rFonts w:ascii="Tahoma" w:hAnsi="Tahoma"/>
        </w:rPr>
        <w:t>docx</w:t>
      </w:r>
      <w:proofErr w:type="spellEnd"/>
      <w:r w:rsidRPr="007015C7">
        <w:rPr>
          <w:rFonts w:ascii="Tahoma" w:hAnsi="Tahoma"/>
        </w:rPr>
        <w:t>, .</w:t>
      </w:r>
      <w:proofErr w:type="spellStart"/>
      <w:r w:rsidRPr="007015C7">
        <w:rPr>
          <w:rFonts w:ascii="Tahoma" w:hAnsi="Tahoma"/>
        </w:rPr>
        <w:t>pdf</w:t>
      </w:r>
      <w:proofErr w:type="spellEnd"/>
      <w:r w:rsidRPr="007015C7">
        <w:rPr>
          <w:rFonts w:ascii="Tahoma" w:hAnsi="Tahoma"/>
        </w:rPr>
        <w:t xml:space="preserve"> arba kitu su P</w:t>
      </w:r>
      <w:r w:rsidR="00C91040" w:rsidRPr="007015C7">
        <w:rPr>
          <w:rFonts w:ascii="Tahoma" w:hAnsi="Tahoma"/>
        </w:rPr>
        <w:t>erkančiąja organizacija ir Partneriais</w:t>
      </w:r>
      <w:r w:rsidRPr="007015C7">
        <w:rPr>
          <w:rFonts w:ascii="Tahoma" w:hAnsi="Tahoma"/>
        </w:rPr>
        <w:t xml:space="preserve"> suderintu formatu) ir T</w:t>
      </w:r>
      <w:r w:rsidR="000210F0" w:rsidRPr="007015C7">
        <w:rPr>
          <w:rFonts w:ascii="Tahoma" w:hAnsi="Tahoma"/>
        </w:rPr>
        <w:t>ei</w:t>
      </w:r>
      <w:r w:rsidRPr="007015C7">
        <w:rPr>
          <w:rFonts w:ascii="Tahoma" w:hAnsi="Tahoma"/>
        </w:rPr>
        <w:t>kėjo atsakingo asmens parašu (elektroniniu arba įprastu) pasirašytu formatu. Dokumentų tarpinės versijos teikiamos tik elektroniniu formatu.</w:t>
      </w:r>
    </w:p>
    <w:p w14:paraId="443DF811" w14:textId="587E7D7D" w:rsidR="004079C0" w:rsidRPr="007015C7" w:rsidRDefault="00AD2D2E"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Visa Teikėjo parengta</w:t>
      </w:r>
      <w:r w:rsidR="002B583D" w:rsidRPr="007015C7">
        <w:rPr>
          <w:rFonts w:ascii="Tahoma" w:hAnsi="Tahoma"/>
        </w:rPr>
        <w:t xml:space="preserve"> </w:t>
      </w:r>
      <w:r w:rsidRPr="007015C7">
        <w:rPr>
          <w:rFonts w:ascii="Tahoma" w:hAnsi="Tahoma"/>
        </w:rPr>
        <w:t>dokumentacija turi būti patvirtinta P</w:t>
      </w:r>
      <w:r w:rsidR="005B3B87" w:rsidRPr="007015C7">
        <w:rPr>
          <w:rFonts w:ascii="Tahoma" w:hAnsi="Tahoma"/>
        </w:rPr>
        <w:t>erkančiosios organizacijos ir Partnerių</w:t>
      </w:r>
      <w:r w:rsidRPr="007015C7">
        <w:rPr>
          <w:rFonts w:ascii="Tahoma" w:hAnsi="Tahoma"/>
        </w:rPr>
        <w:t xml:space="preserve"> atsakingų asmenų</w:t>
      </w:r>
      <w:bookmarkEnd w:id="293"/>
      <w:r w:rsidR="002E320C" w:rsidRPr="007015C7">
        <w:rPr>
          <w:rFonts w:ascii="Tahoma" w:hAnsi="Tahoma"/>
        </w:rPr>
        <w:t>.</w:t>
      </w:r>
    </w:p>
    <w:p w14:paraId="6D4B9774" w14:textId="77777777" w:rsidR="001E5DD0" w:rsidRPr="001E5DD0" w:rsidRDefault="001E5DD0" w:rsidP="00355E03">
      <w:pPr>
        <w:spacing w:line="276" w:lineRule="auto"/>
        <w:jc w:val="both"/>
        <w:textAlignment w:val="baseline"/>
        <w:rPr>
          <w:rFonts w:ascii="Tahoma" w:hAnsi="Tahoma" w:cs="Tahoma"/>
        </w:rPr>
      </w:pPr>
    </w:p>
    <w:p w14:paraId="068006F9" w14:textId="11F0C3FE" w:rsidR="00565BBC" w:rsidRPr="007015C7" w:rsidRDefault="008E5AD0" w:rsidP="00001885">
      <w:pPr>
        <w:pStyle w:val="Heading2"/>
        <w:numPr>
          <w:ilvl w:val="0"/>
          <w:numId w:val="0"/>
        </w:numPr>
        <w:spacing w:before="0" w:line="276" w:lineRule="auto"/>
        <w:rPr>
          <w:rFonts w:ascii="Tahoma" w:hAnsi="Tahoma"/>
          <w:b/>
          <w:color w:val="auto"/>
          <w:sz w:val="22"/>
        </w:rPr>
      </w:pPr>
      <w:bookmarkStart w:id="296" w:name="_Toc200541039"/>
      <w:bookmarkStart w:id="297" w:name="_Toc213086150"/>
      <w:bookmarkStart w:id="298" w:name="_Toc144274566"/>
      <w:r>
        <w:rPr>
          <w:rFonts w:ascii="Tahoma" w:hAnsi="Tahoma"/>
          <w:b/>
          <w:color w:val="auto"/>
          <w:sz w:val="22"/>
        </w:rPr>
        <w:t xml:space="preserve">3.3. </w:t>
      </w:r>
      <w:r w:rsidR="00565BBC" w:rsidRPr="007015C7">
        <w:rPr>
          <w:rFonts w:ascii="Tahoma" w:hAnsi="Tahoma"/>
          <w:b/>
          <w:color w:val="auto"/>
          <w:sz w:val="22"/>
        </w:rPr>
        <w:t>Reikalavimai Bandomajai eksploatacijai</w:t>
      </w:r>
      <w:bookmarkEnd w:id="296"/>
      <w:bookmarkEnd w:id="297"/>
    </w:p>
    <w:p w14:paraId="33E08769" w14:textId="77777777" w:rsidR="005F2E96" w:rsidRPr="00355E03" w:rsidRDefault="005F2E96" w:rsidP="00CB32B4">
      <w:pPr>
        <w:rPr>
          <w:rFonts w:ascii="Tahoma" w:hAnsi="Tahoma"/>
          <w:b/>
          <w:sz w:val="22"/>
        </w:rPr>
      </w:pPr>
    </w:p>
    <w:p w14:paraId="282C5FA7" w14:textId="463D7DDA" w:rsidR="007B5A88" w:rsidRPr="007015C7" w:rsidRDefault="00D16161"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Turi būti atlikta bandomoji eksploatacija, kurios tikslas – užtikrinti </w:t>
      </w:r>
      <w:r w:rsidR="00420B32" w:rsidRPr="007015C7">
        <w:rPr>
          <w:rFonts w:ascii="Tahoma" w:hAnsi="Tahoma"/>
        </w:rPr>
        <w:t>įdiegtų ir pritaikytų DI algoritmų</w:t>
      </w:r>
      <w:r w:rsidRPr="007015C7">
        <w:rPr>
          <w:rFonts w:ascii="Tahoma" w:hAnsi="Tahoma"/>
        </w:rPr>
        <w:t xml:space="preserve"> kokybę, išbandyti gamybinę komponentų konfigūraciją, identifikuoti ir pašalinti bandomosios eksploatacijos metu pastebėtus defektus, stabilizuoti darbinės aplinkos konfigūraciją, atsižvelgiant į bandomosios eksploatacijos metu sukauptą patirtį.</w:t>
      </w:r>
    </w:p>
    <w:p w14:paraId="2369498C" w14:textId="06E47648" w:rsidR="007B5A88" w:rsidRPr="007015C7" w:rsidRDefault="007B5A88"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Iki bandomosios eksploatacijos pradžios </w:t>
      </w:r>
      <w:r w:rsidR="00275DB3" w:rsidRPr="007015C7">
        <w:rPr>
          <w:rFonts w:ascii="Tahoma" w:hAnsi="Tahoma"/>
        </w:rPr>
        <w:t>P</w:t>
      </w:r>
      <w:r w:rsidR="00275DB3">
        <w:rPr>
          <w:rFonts w:ascii="Tahoma" w:hAnsi="Tahoma"/>
        </w:rPr>
        <w:t>rekių</w:t>
      </w:r>
      <w:r w:rsidR="00275DB3" w:rsidRPr="007015C7">
        <w:rPr>
          <w:rFonts w:ascii="Tahoma" w:hAnsi="Tahoma"/>
        </w:rPr>
        <w:t xml:space="preserve"> </w:t>
      </w:r>
      <w:r w:rsidR="007E5A14" w:rsidRPr="007015C7">
        <w:rPr>
          <w:rFonts w:ascii="Tahoma" w:hAnsi="Tahoma"/>
        </w:rPr>
        <w:t>t</w:t>
      </w:r>
      <w:r w:rsidRPr="007015C7">
        <w:rPr>
          <w:rFonts w:ascii="Tahoma" w:hAnsi="Tahoma"/>
        </w:rPr>
        <w:t>eikėjas turi parengti bandomosios eksploatacijos planą, kuriame turi būti pateikiama:</w:t>
      </w:r>
    </w:p>
    <w:p w14:paraId="193749D1" w14:textId="37A7BD4F" w:rsidR="007B5A88" w:rsidRPr="003F376C" w:rsidRDefault="007B5A88" w:rsidP="003F376C">
      <w:pPr>
        <w:pStyle w:val="ListParagraph"/>
        <w:numPr>
          <w:ilvl w:val="1"/>
          <w:numId w:val="161"/>
        </w:numPr>
        <w:tabs>
          <w:tab w:val="left" w:pos="540"/>
        </w:tabs>
        <w:spacing w:line="276" w:lineRule="auto"/>
        <w:jc w:val="both"/>
        <w:textAlignment w:val="baseline"/>
        <w:rPr>
          <w:rFonts w:ascii="Tahoma" w:hAnsi="Tahoma"/>
        </w:rPr>
      </w:pPr>
      <w:r w:rsidRPr="003F376C">
        <w:rPr>
          <w:rFonts w:ascii="Tahoma" w:hAnsi="Tahoma"/>
        </w:rPr>
        <w:t>bandomosios eksploatacijos dalyvių komunikavimo schema;</w:t>
      </w:r>
    </w:p>
    <w:p w14:paraId="7917951D" w14:textId="77777777" w:rsidR="007B5A88" w:rsidRPr="007015C7" w:rsidRDefault="007B5A88" w:rsidP="003F376C">
      <w:pPr>
        <w:pStyle w:val="ListParagraph"/>
        <w:numPr>
          <w:ilvl w:val="1"/>
          <w:numId w:val="161"/>
        </w:numPr>
        <w:tabs>
          <w:tab w:val="left" w:pos="540"/>
        </w:tabs>
        <w:spacing w:line="276" w:lineRule="auto"/>
        <w:jc w:val="both"/>
        <w:textAlignment w:val="baseline"/>
        <w:rPr>
          <w:rFonts w:ascii="Tahoma" w:hAnsi="Tahoma"/>
        </w:rPr>
      </w:pPr>
      <w:r w:rsidRPr="007015C7">
        <w:rPr>
          <w:rFonts w:ascii="Tahoma" w:hAnsi="Tahoma"/>
        </w:rPr>
        <w:t>bandomosios eksploatacijos dalyvių atsakomybės;</w:t>
      </w:r>
    </w:p>
    <w:p w14:paraId="18C07099" w14:textId="77777777" w:rsidR="007B5A88" w:rsidRPr="007015C7" w:rsidRDefault="007B5A88" w:rsidP="003F376C">
      <w:pPr>
        <w:pStyle w:val="ListParagraph"/>
        <w:numPr>
          <w:ilvl w:val="1"/>
          <w:numId w:val="161"/>
        </w:numPr>
        <w:tabs>
          <w:tab w:val="left" w:pos="540"/>
        </w:tabs>
        <w:spacing w:line="276" w:lineRule="auto"/>
        <w:jc w:val="both"/>
        <w:textAlignment w:val="baseline"/>
        <w:rPr>
          <w:rFonts w:ascii="Tahoma" w:hAnsi="Tahoma"/>
        </w:rPr>
      </w:pPr>
      <w:r w:rsidRPr="007015C7">
        <w:rPr>
          <w:rFonts w:ascii="Tahoma" w:hAnsi="Tahoma"/>
        </w:rPr>
        <w:t>bandomosios eksploatacijos veiklų grafikas;</w:t>
      </w:r>
    </w:p>
    <w:p w14:paraId="4CB9ECF4" w14:textId="77777777" w:rsidR="006D7AF4" w:rsidRPr="007015C7" w:rsidRDefault="007B5A88" w:rsidP="003F376C">
      <w:pPr>
        <w:pStyle w:val="ListParagraph"/>
        <w:numPr>
          <w:ilvl w:val="1"/>
          <w:numId w:val="161"/>
        </w:numPr>
        <w:tabs>
          <w:tab w:val="left" w:pos="540"/>
        </w:tabs>
        <w:spacing w:line="276" w:lineRule="auto"/>
        <w:jc w:val="both"/>
        <w:textAlignment w:val="baseline"/>
        <w:rPr>
          <w:rFonts w:ascii="Tahoma" w:hAnsi="Tahoma"/>
        </w:rPr>
      </w:pPr>
      <w:r w:rsidRPr="007015C7">
        <w:rPr>
          <w:rFonts w:ascii="Tahoma" w:hAnsi="Tahoma"/>
        </w:rPr>
        <w:t>bandomosios eksploatacijos vykdymo ir klaidų bei trūkumų registravimo ir šalinimo tvarka;</w:t>
      </w:r>
    </w:p>
    <w:p w14:paraId="2A1EC7D2" w14:textId="3CC78158" w:rsidR="005B6B50" w:rsidRPr="007015C7" w:rsidRDefault="007B5A88" w:rsidP="003F376C">
      <w:pPr>
        <w:pStyle w:val="ListParagraph"/>
        <w:numPr>
          <w:ilvl w:val="1"/>
          <w:numId w:val="161"/>
        </w:numPr>
        <w:tabs>
          <w:tab w:val="left" w:pos="540"/>
        </w:tabs>
        <w:spacing w:line="276" w:lineRule="auto"/>
        <w:jc w:val="both"/>
        <w:textAlignment w:val="baseline"/>
        <w:rPr>
          <w:rFonts w:ascii="Tahoma" w:hAnsi="Tahoma"/>
        </w:rPr>
      </w:pPr>
      <w:r w:rsidRPr="007015C7">
        <w:rPr>
          <w:rFonts w:ascii="Tahoma" w:hAnsi="Tahoma"/>
        </w:rPr>
        <w:t>bandomosios eksploatacijos priėmimo kriterijai.</w:t>
      </w:r>
    </w:p>
    <w:p w14:paraId="79E7261B" w14:textId="059A50C5" w:rsidR="005B6B50" w:rsidRPr="007015C7" w:rsidRDefault="00275DB3"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P</w:t>
      </w:r>
      <w:r>
        <w:rPr>
          <w:rFonts w:ascii="Tahoma" w:hAnsi="Tahoma"/>
        </w:rPr>
        <w:t>reki</w:t>
      </w:r>
      <w:r w:rsidRPr="007015C7">
        <w:rPr>
          <w:rFonts w:ascii="Tahoma" w:hAnsi="Tahoma"/>
        </w:rPr>
        <w:t xml:space="preserve">ų </w:t>
      </w:r>
      <w:r w:rsidR="007E5A14" w:rsidRPr="007015C7">
        <w:rPr>
          <w:rFonts w:ascii="Tahoma" w:hAnsi="Tahoma"/>
        </w:rPr>
        <w:t>t</w:t>
      </w:r>
      <w:r w:rsidR="005B6B50" w:rsidRPr="007015C7">
        <w:rPr>
          <w:rFonts w:ascii="Tahoma" w:hAnsi="Tahoma"/>
        </w:rPr>
        <w:t xml:space="preserve">eikėjas, turi konsultuoti </w:t>
      </w:r>
      <w:r w:rsidR="00F66FC5" w:rsidRPr="007015C7">
        <w:rPr>
          <w:rFonts w:ascii="Tahoma" w:hAnsi="Tahoma"/>
        </w:rPr>
        <w:t>Partnerius</w:t>
      </w:r>
      <w:r w:rsidR="005B6B50" w:rsidRPr="007015C7">
        <w:rPr>
          <w:rFonts w:ascii="Tahoma" w:hAnsi="Tahoma"/>
        </w:rPr>
        <w:t xml:space="preserve"> </w:t>
      </w:r>
      <w:r>
        <w:rPr>
          <w:rFonts w:ascii="Tahoma" w:hAnsi="Tahoma"/>
        </w:rPr>
        <w:t>ir antros Pirkimo objekto dalies laimėtoją</w:t>
      </w:r>
      <w:r w:rsidR="005B6B50" w:rsidRPr="007015C7">
        <w:rPr>
          <w:rFonts w:ascii="Tahoma" w:hAnsi="Tahoma"/>
        </w:rPr>
        <w:t xml:space="preserve"> bandomosios eksploatacijos aplinkos parengimo klausimais:</w:t>
      </w:r>
    </w:p>
    <w:p w14:paraId="5948731A" w14:textId="5D2401EE" w:rsidR="0045762C" w:rsidRPr="007015C7" w:rsidRDefault="005B6B50" w:rsidP="003F376C">
      <w:pPr>
        <w:pStyle w:val="ListParagraph"/>
        <w:numPr>
          <w:ilvl w:val="1"/>
          <w:numId w:val="162"/>
        </w:numPr>
        <w:tabs>
          <w:tab w:val="left" w:pos="426"/>
          <w:tab w:val="left" w:pos="540"/>
        </w:tabs>
        <w:spacing w:line="276" w:lineRule="auto"/>
        <w:ind w:left="0" w:firstLine="0"/>
        <w:jc w:val="both"/>
        <w:textAlignment w:val="baseline"/>
        <w:rPr>
          <w:rFonts w:ascii="Tahoma" w:hAnsi="Tahoma"/>
        </w:rPr>
      </w:pPr>
      <w:r w:rsidRPr="007015C7">
        <w:rPr>
          <w:rFonts w:ascii="Tahoma" w:hAnsi="Tahoma"/>
        </w:rPr>
        <w:t xml:space="preserve">komponentų instaliavimo ir konfigūravimo; </w:t>
      </w:r>
    </w:p>
    <w:p w14:paraId="0022ED08" w14:textId="0CEB94D8" w:rsidR="005B6B50" w:rsidRPr="0045762C" w:rsidRDefault="005B6B50" w:rsidP="003F376C">
      <w:pPr>
        <w:pStyle w:val="ListParagraph"/>
        <w:numPr>
          <w:ilvl w:val="1"/>
          <w:numId w:val="162"/>
        </w:numPr>
        <w:tabs>
          <w:tab w:val="left" w:pos="426"/>
          <w:tab w:val="left" w:pos="540"/>
        </w:tabs>
        <w:spacing w:line="276" w:lineRule="auto"/>
        <w:ind w:left="0" w:firstLine="0"/>
        <w:jc w:val="both"/>
        <w:textAlignment w:val="baseline"/>
        <w:rPr>
          <w:rFonts w:ascii="Tahoma" w:hAnsi="Tahoma"/>
        </w:rPr>
      </w:pPr>
      <w:r w:rsidRPr="0045762C">
        <w:rPr>
          <w:rFonts w:ascii="Tahoma" w:hAnsi="Tahoma"/>
        </w:rPr>
        <w:t>visų būtinų duomenų migravimo (suvedimo) bei perteklinių (bandomajai eksploatacijai nereikalingų) duomenų pašalinimo.</w:t>
      </w:r>
    </w:p>
    <w:p w14:paraId="2C74BCA5" w14:textId="33557BD4" w:rsidR="00A6386D" w:rsidRPr="007015C7" w:rsidRDefault="000C58B6"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Partneriai</w:t>
      </w:r>
      <w:r w:rsidR="001C438C" w:rsidRPr="007015C7">
        <w:rPr>
          <w:rFonts w:ascii="Tahoma" w:hAnsi="Tahoma"/>
        </w:rPr>
        <w:t xml:space="preserve"> užtikrina </w:t>
      </w:r>
      <w:r w:rsidR="005E4C51" w:rsidRPr="007015C7">
        <w:rPr>
          <w:rFonts w:ascii="Tahoma" w:hAnsi="Tahoma"/>
        </w:rPr>
        <w:t>įdiegtų algoritmų</w:t>
      </w:r>
      <w:r w:rsidR="001C438C" w:rsidRPr="007015C7">
        <w:rPr>
          <w:rFonts w:ascii="Tahoma" w:hAnsi="Tahoma"/>
        </w:rPr>
        <w:t xml:space="preserve"> veikimą visos bandomosios eksploatacijos metu, jeigu nebus sutarta kitaip.</w:t>
      </w:r>
    </w:p>
    <w:p w14:paraId="75DC7F84" w14:textId="77777777" w:rsidR="00A75C95" w:rsidRPr="007015C7" w:rsidRDefault="00A6386D"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Bandomosios eksploatacijos metu turi būti vykdomas identifikuotų klaidų (problemų) registravimas ir šalinimas: </w:t>
      </w:r>
    </w:p>
    <w:p w14:paraId="7DE3296E" w14:textId="436EA3C5" w:rsidR="003320D5" w:rsidRPr="007015C7" w:rsidRDefault="00A6386D" w:rsidP="003F376C">
      <w:pPr>
        <w:pStyle w:val="ListParagraph"/>
        <w:numPr>
          <w:ilvl w:val="1"/>
          <w:numId w:val="163"/>
        </w:numPr>
        <w:tabs>
          <w:tab w:val="left" w:pos="567"/>
        </w:tabs>
        <w:spacing w:line="276" w:lineRule="auto"/>
        <w:ind w:left="0" w:firstLine="0"/>
        <w:jc w:val="both"/>
        <w:textAlignment w:val="baseline"/>
        <w:rPr>
          <w:rFonts w:ascii="Tahoma" w:hAnsi="Tahoma"/>
        </w:rPr>
      </w:pPr>
      <w:r w:rsidRPr="007015C7">
        <w:rPr>
          <w:rFonts w:ascii="Tahoma" w:hAnsi="Tahoma"/>
        </w:rPr>
        <w:t xml:space="preserve">klaidos turi būti registruojamos </w:t>
      </w:r>
      <w:r w:rsidR="000C58B6" w:rsidRPr="007015C7">
        <w:rPr>
          <w:rFonts w:ascii="Tahoma" w:hAnsi="Tahoma"/>
        </w:rPr>
        <w:t>su Partneriais suderintuose</w:t>
      </w:r>
      <w:r w:rsidRPr="007015C7">
        <w:rPr>
          <w:rFonts w:ascii="Tahoma" w:hAnsi="Tahoma"/>
        </w:rPr>
        <w:t xml:space="preserve"> klaidų sekimo įrank</w:t>
      </w:r>
      <w:r w:rsidR="000C58B6" w:rsidRPr="007015C7">
        <w:rPr>
          <w:rFonts w:ascii="Tahoma" w:hAnsi="Tahoma"/>
        </w:rPr>
        <w:t>iuose</w:t>
      </w:r>
      <w:r w:rsidRPr="007015C7">
        <w:rPr>
          <w:rFonts w:ascii="Tahoma" w:hAnsi="Tahoma"/>
        </w:rPr>
        <w:t>;</w:t>
      </w:r>
    </w:p>
    <w:p w14:paraId="433A6A1E" w14:textId="0C195A47" w:rsidR="00A6386D" w:rsidRPr="003320D5" w:rsidRDefault="00633703" w:rsidP="003F376C">
      <w:pPr>
        <w:pStyle w:val="ListParagraph"/>
        <w:numPr>
          <w:ilvl w:val="1"/>
          <w:numId w:val="163"/>
        </w:numPr>
        <w:tabs>
          <w:tab w:val="left" w:pos="567"/>
        </w:tabs>
        <w:spacing w:line="276" w:lineRule="auto"/>
        <w:ind w:left="0" w:firstLine="0"/>
        <w:jc w:val="both"/>
        <w:textAlignment w:val="baseline"/>
        <w:rPr>
          <w:rFonts w:ascii="Tahoma" w:hAnsi="Tahoma"/>
        </w:rPr>
      </w:pPr>
      <w:r w:rsidRPr="003320D5">
        <w:rPr>
          <w:rFonts w:ascii="Tahoma" w:hAnsi="Tahoma"/>
        </w:rPr>
        <w:t>P</w:t>
      </w:r>
      <w:r w:rsidR="00275DB3">
        <w:rPr>
          <w:rFonts w:ascii="Tahoma" w:hAnsi="Tahoma"/>
        </w:rPr>
        <w:t>reki</w:t>
      </w:r>
      <w:r w:rsidRPr="003320D5">
        <w:rPr>
          <w:rFonts w:ascii="Tahoma" w:hAnsi="Tahoma"/>
        </w:rPr>
        <w:t>ų t</w:t>
      </w:r>
      <w:r w:rsidR="00A6386D" w:rsidRPr="003320D5">
        <w:rPr>
          <w:rFonts w:ascii="Tahoma" w:hAnsi="Tahoma"/>
        </w:rPr>
        <w:t xml:space="preserve">eikėjas privalo nedelsiant per bandomosios eksploatacijos plane numatytus terminus pašalinti </w:t>
      </w:r>
      <w:r w:rsidR="008810EA" w:rsidRPr="003320D5">
        <w:rPr>
          <w:rFonts w:ascii="Tahoma" w:hAnsi="Tahoma"/>
        </w:rPr>
        <w:t>aptiktus</w:t>
      </w:r>
      <w:r w:rsidR="00A6386D" w:rsidRPr="003320D5">
        <w:rPr>
          <w:rFonts w:ascii="Tahoma" w:hAnsi="Tahoma"/>
        </w:rPr>
        <w:t xml:space="preserve"> trūkumus atsižvelgiant į užregistruotas bandomosios eksploatacijos problemų registre klaidas.</w:t>
      </w:r>
    </w:p>
    <w:p w14:paraId="263F4E55" w14:textId="43A91EEC" w:rsidR="00442420" w:rsidRPr="007015C7" w:rsidRDefault="00442420"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Pasibaigus bandomajai eksploatacijai P</w:t>
      </w:r>
      <w:r w:rsidR="00275DB3">
        <w:rPr>
          <w:rFonts w:ascii="Tahoma" w:hAnsi="Tahoma"/>
        </w:rPr>
        <w:t>reki</w:t>
      </w:r>
      <w:r w:rsidRPr="007015C7">
        <w:rPr>
          <w:rFonts w:ascii="Tahoma" w:hAnsi="Tahoma"/>
        </w:rPr>
        <w:t>ų teikėjas turi parengti bandomosios eksploatacijos ataskaitą, kurioje būtų pateikta rastų ir ištaisytų klaidų suvestinė, pateikiama informacija apie kitas bandomosios eksploatacijos metu įgyvendintas veiklas.</w:t>
      </w:r>
    </w:p>
    <w:p w14:paraId="58971342" w14:textId="2C59B40F" w:rsidR="00565BBC" w:rsidRPr="005D260F" w:rsidRDefault="006D7AF4" w:rsidP="00CB32B4">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Perkančioji organizacija</w:t>
      </w:r>
      <w:r w:rsidR="00A83399" w:rsidRPr="007015C7">
        <w:rPr>
          <w:rFonts w:ascii="Tahoma" w:hAnsi="Tahoma"/>
        </w:rPr>
        <w:t xml:space="preserve"> ir Partneriai</w:t>
      </w:r>
      <w:r w:rsidRPr="007015C7">
        <w:rPr>
          <w:rFonts w:ascii="Tahoma" w:hAnsi="Tahoma"/>
        </w:rPr>
        <w:t xml:space="preserve"> pradės priėmimo veiklas tik tada, kai </w:t>
      </w:r>
      <w:r w:rsidR="00752412" w:rsidRPr="007015C7">
        <w:rPr>
          <w:rFonts w:ascii="Tahoma" w:hAnsi="Tahoma"/>
        </w:rPr>
        <w:t>bus</w:t>
      </w:r>
      <w:r w:rsidRPr="007015C7">
        <w:rPr>
          <w:rFonts w:ascii="Tahoma" w:hAnsi="Tahoma"/>
        </w:rPr>
        <w:t xml:space="preserve"> tenkin</w:t>
      </w:r>
      <w:r w:rsidR="00752412" w:rsidRPr="007015C7">
        <w:rPr>
          <w:rFonts w:ascii="Tahoma" w:hAnsi="Tahoma"/>
        </w:rPr>
        <w:t>ami</w:t>
      </w:r>
      <w:r w:rsidRPr="007015C7">
        <w:rPr>
          <w:rFonts w:ascii="Tahoma" w:hAnsi="Tahoma"/>
        </w:rPr>
        <w:t xml:space="preserve"> bandomosios eksploatacijos plane apibrėžt</w:t>
      </w:r>
      <w:r w:rsidR="00752412" w:rsidRPr="007015C7">
        <w:rPr>
          <w:rFonts w:ascii="Tahoma" w:hAnsi="Tahoma"/>
        </w:rPr>
        <w:t>i</w:t>
      </w:r>
      <w:r w:rsidRPr="007015C7">
        <w:rPr>
          <w:rFonts w:ascii="Tahoma" w:hAnsi="Tahoma"/>
        </w:rPr>
        <w:t xml:space="preserve"> priėmimo kriterij</w:t>
      </w:r>
      <w:r w:rsidR="00752412" w:rsidRPr="007015C7">
        <w:rPr>
          <w:rFonts w:ascii="Tahoma" w:hAnsi="Tahoma"/>
        </w:rPr>
        <w:t>ai</w:t>
      </w:r>
      <w:r w:rsidRPr="007015C7">
        <w:rPr>
          <w:rFonts w:ascii="Tahoma" w:hAnsi="Tahoma"/>
        </w:rPr>
        <w:t>.</w:t>
      </w:r>
    </w:p>
    <w:p w14:paraId="12DFC686" w14:textId="025D4F75" w:rsidR="004F4F14" w:rsidRPr="007015C7" w:rsidRDefault="000A3AD6" w:rsidP="007015C7">
      <w:pPr>
        <w:pStyle w:val="Heading2"/>
        <w:numPr>
          <w:ilvl w:val="0"/>
          <w:numId w:val="0"/>
        </w:numPr>
        <w:spacing w:before="0" w:line="276" w:lineRule="auto"/>
        <w:rPr>
          <w:rFonts w:ascii="Tahoma" w:hAnsi="Tahoma"/>
          <w:b/>
          <w:color w:val="auto"/>
          <w:sz w:val="22"/>
          <w:highlight w:val="yellow"/>
        </w:rPr>
      </w:pPr>
      <w:bookmarkStart w:id="299" w:name="_Toc200541040"/>
      <w:bookmarkStart w:id="300" w:name="_Toc213086151"/>
      <w:r w:rsidRPr="007015C7">
        <w:rPr>
          <w:rFonts w:ascii="Tahoma" w:hAnsi="Tahoma"/>
          <w:b/>
          <w:color w:val="auto"/>
          <w:sz w:val="22"/>
          <w:lang w:val="en-US"/>
        </w:rPr>
        <w:lastRenderedPageBreak/>
        <w:t>3</w:t>
      </w:r>
      <w:r w:rsidR="004F4F14" w:rsidRPr="007015C7">
        <w:rPr>
          <w:rFonts w:ascii="Tahoma" w:hAnsi="Tahoma"/>
          <w:b/>
          <w:color w:val="auto"/>
          <w:sz w:val="22"/>
        </w:rPr>
        <w:t>.</w:t>
      </w:r>
      <w:r w:rsidR="00B719E0" w:rsidRPr="007015C7">
        <w:rPr>
          <w:rFonts w:ascii="Tahoma" w:hAnsi="Tahoma"/>
          <w:b/>
          <w:color w:val="auto"/>
          <w:sz w:val="22"/>
        </w:rPr>
        <w:t>4</w:t>
      </w:r>
      <w:r w:rsidR="004F4F14" w:rsidRPr="007015C7">
        <w:rPr>
          <w:rFonts w:ascii="Tahoma" w:hAnsi="Tahoma"/>
          <w:b/>
          <w:color w:val="auto"/>
          <w:sz w:val="22"/>
        </w:rPr>
        <w:t xml:space="preserve">. Reikalavimai </w:t>
      </w:r>
      <w:r w:rsidR="00CB056C">
        <w:rPr>
          <w:rFonts w:ascii="Tahoma" w:hAnsi="Tahoma"/>
          <w:b/>
          <w:color w:val="auto"/>
          <w:sz w:val="22"/>
        </w:rPr>
        <w:t>prekių</w:t>
      </w:r>
      <w:r w:rsidR="00CB056C" w:rsidRPr="007015C7">
        <w:rPr>
          <w:rFonts w:ascii="Tahoma" w:hAnsi="Tahoma"/>
          <w:b/>
          <w:color w:val="auto"/>
          <w:sz w:val="22"/>
        </w:rPr>
        <w:t xml:space="preserve"> </w:t>
      </w:r>
      <w:r w:rsidR="004F4F14" w:rsidRPr="007015C7">
        <w:rPr>
          <w:rFonts w:ascii="Tahoma" w:hAnsi="Tahoma"/>
          <w:b/>
          <w:color w:val="auto"/>
          <w:sz w:val="22"/>
        </w:rPr>
        <w:t>priėmimui</w:t>
      </w:r>
      <w:bookmarkEnd w:id="298"/>
      <w:bookmarkEnd w:id="299"/>
      <w:bookmarkEnd w:id="300"/>
    </w:p>
    <w:p w14:paraId="2DCFCBD0" w14:textId="77777777" w:rsidR="004F4F14" w:rsidRPr="002E320C" w:rsidRDefault="004F4F14" w:rsidP="007015C7">
      <w:pPr>
        <w:pStyle w:val="TekstasNr"/>
        <w:tabs>
          <w:tab w:val="clear" w:pos="0"/>
          <w:tab w:val="clear" w:pos="1134"/>
          <w:tab w:val="left" w:pos="567"/>
        </w:tabs>
        <w:spacing w:after="0" w:line="276" w:lineRule="auto"/>
        <w:rPr>
          <w:rFonts w:ascii="Tahoma" w:hAnsi="Tahoma" w:cs="Tahoma"/>
          <w:color w:val="0070C0"/>
          <w:sz w:val="22"/>
          <w:szCs w:val="22"/>
          <w:highlight w:val="yellow"/>
        </w:rPr>
      </w:pPr>
    </w:p>
    <w:p w14:paraId="17CAA8D5" w14:textId="75D20943" w:rsidR="004F4F14" w:rsidRPr="007015C7" w:rsidRDefault="004F4F14"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Galutinis priėmimas bus vykdomas pasibaigus bandomajai eksploatacijai, t. y. priėmimas galės būti vykdomas tik tada, kai bus pasiekti bandomosios eksploatacijos priėmimo kriterijai.</w:t>
      </w:r>
    </w:p>
    <w:p w14:paraId="54BBA4AE" w14:textId="2202756F" w:rsidR="004F4F14" w:rsidRPr="007015C7" w:rsidRDefault="004F4F14"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Teikėjas privalo prieš </w:t>
      </w:r>
      <w:r w:rsidR="00683209">
        <w:rPr>
          <w:rFonts w:ascii="Tahoma" w:hAnsi="Tahoma"/>
        </w:rPr>
        <w:t xml:space="preserve">pasirašant </w:t>
      </w:r>
      <w:r w:rsidR="002A2187" w:rsidRPr="007015C7">
        <w:rPr>
          <w:rFonts w:ascii="Tahoma" w:hAnsi="Tahoma"/>
        </w:rPr>
        <w:t xml:space="preserve">Priėmimo-perdavimo </w:t>
      </w:r>
      <w:r w:rsidR="00683209">
        <w:rPr>
          <w:rFonts w:ascii="Tahoma" w:hAnsi="Tahoma"/>
        </w:rPr>
        <w:t>akt</w:t>
      </w:r>
      <w:r w:rsidR="00683209" w:rsidRPr="007015C7">
        <w:rPr>
          <w:rFonts w:ascii="Tahoma" w:hAnsi="Tahoma"/>
        </w:rPr>
        <w:t xml:space="preserve">ą </w:t>
      </w:r>
      <w:r w:rsidR="002A2187" w:rsidRPr="007015C7">
        <w:rPr>
          <w:rFonts w:ascii="Tahoma" w:hAnsi="Tahoma"/>
        </w:rPr>
        <w:t xml:space="preserve">Perkančiajai organizacijai ir Partneriams </w:t>
      </w:r>
      <w:r w:rsidRPr="007015C7">
        <w:rPr>
          <w:rFonts w:ascii="Tahoma" w:hAnsi="Tahoma"/>
        </w:rPr>
        <w:t>pateikti galutines dokumentacijos</w:t>
      </w:r>
      <w:r w:rsidR="00AB1AF7" w:rsidRPr="007015C7">
        <w:rPr>
          <w:rFonts w:ascii="Tahoma" w:hAnsi="Tahoma"/>
        </w:rPr>
        <w:t xml:space="preserve"> versijas, </w:t>
      </w:r>
      <w:r w:rsidRPr="007015C7">
        <w:rPr>
          <w:rFonts w:ascii="Tahoma" w:hAnsi="Tahoma"/>
        </w:rPr>
        <w:t>jeigu jos buvo pakeistos nuo paskutinio p</w:t>
      </w:r>
      <w:r w:rsidR="00CF11AB" w:rsidRPr="007015C7">
        <w:rPr>
          <w:rFonts w:ascii="Tahoma" w:hAnsi="Tahoma"/>
        </w:rPr>
        <w:t>ateikimo</w:t>
      </w:r>
      <w:r w:rsidRPr="007015C7">
        <w:rPr>
          <w:rFonts w:ascii="Tahoma" w:hAnsi="Tahoma"/>
        </w:rPr>
        <w:t>.</w:t>
      </w:r>
    </w:p>
    <w:p w14:paraId="3236F288" w14:textId="421FC58C" w:rsidR="00642C2F" w:rsidRPr="007015C7" w:rsidRDefault="00F842A2"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F842A2">
        <w:rPr>
          <w:rFonts w:ascii="Tahoma" w:hAnsi="Tahoma"/>
        </w:rPr>
        <w:t>Prek</w:t>
      </w:r>
      <w:r>
        <w:rPr>
          <w:rFonts w:ascii="Tahoma" w:hAnsi="Tahoma"/>
        </w:rPr>
        <w:t>ė</w:t>
      </w:r>
      <w:r w:rsidRPr="00F842A2">
        <w:rPr>
          <w:rFonts w:ascii="Tahoma" w:hAnsi="Tahoma"/>
        </w:rPr>
        <w:t xml:space="preserve">s </w:t>
      </w:r>
      <w:r w:rsidR="00372DEE">
        <w:rPr>
          <w:rFonts w:ascii="Tahoma" w:hAnsi="Tahoma"/>
        </w:rPr>
        <w:t>bus priimamos</w:t>
      </w:r>
      <w:r w:rsidRPr="00F842A2">
        <w:rPr>
          <w:rFonts w:ascii="Tahoma" w:hAnsi="Tahoma"/>
        </w:rPr>
        <w:t xml:space="preserve"> etapais</w:t>
      </w:r>
      <w:r w:rsidR="00372DEE">
        <w:rPr>
          <w:rFonts w:ascii="Tahoma" w:hAnsi="Tahoma"/>
        </w:rPr>
        <w:t xml:space="preserve">, </w:t>
      </w:r>
      <w:r w:rsidRPr="00F842A2">
        <w:rPr>
          <w:rFonts w:ascii="Tahoma" w:hAnsi="Tahoma"/>
        </w:rPr>
        <w:t>pasirašius Prekių perdavimo-priėmimo aktą, tokia tvarka:</w:t>
      </w:r>
    </w:p>
    <w:p w14:paraId="3AD52EA2" w14:textId="77777777" w:rsidR="00F747BA" w:rsidRDefault="00D23CF9" w:rsidP="00F747BA">
      <w:pPr>
        <w:pStyle w:val="ListParagraph"/>
        <w:numPr>
          <w:ilvl w:val="1"/>
          <w:numId w:val="167"/>
        </w:numPr>
        <w:spacing w:line="276" w:lineRule="auto"/>
        <w:jc w:val="both"/>
        <w:textAlignment w:val="baseline"/>
        <w:rPr>
          <w:rFonts w:ascii="Tahoma" w:hAnsi="Tahoma"/>
        </w:rPr>
      </w:pPr>
      <w:r w:rsidRPr="00987897">
        <w:rPr>
          <w:rFonts w:ascii="Tahoma" w:hAnsi="Tahoma"/>
        </w:rPr>
        <w:t>Po insulto diagnostikos dirbtinio intelekto modelio priėmimo-perdavimo etapo</w:t>
      </w:r>
      <w:r w:rsidR="00823970" w:rsidRPr="00987897">
        <w:rPr>
          <w:rFonts w:ascii="Tahoma" w:hAnsi="Tahoma"/>
        </w:rPr>
        <w:t>;</w:t>
      </w:r>
    </w:p>
    <w:p w14:paraId="1C36C8AE" w14:textId="77777777" w:rsidR="00F747BA" w:rsidRDefault="00823970" w:rsidP="00F747BA">
      <w:pPr>
        <w:pStyle w:val="ListParagraph"/>
        <w:numPr>
          <w:ilvl w:val="1"/>
          <w:numId w:val="167"/>
        </w:numPr>
        <w:spacing w:line="276" w:lineRule="auto"/>
        <w:jc w:val="both"/>
        <w:textAlignment w:val="baseline"/>
        <w:rPr>
          <w:rFonts w:ascii="Tahoma" w:hAnsi="Tahoma"/>
        </w:rPr>
      </w:pPr>
      <w:r w:rsidRPr="00987897">
        <w:rPr>
          <w:rFonts w:ascii="Tahoma" w:hAnsi="Tahoma"/>
        </w:rPr>
        <w:t>Po mamogramų vertinimo dirbtinio intelekto modelio priėmimo-perdavimo etapo</w:t>
      </w:r>
      <w:r w:rsidR="00F747BA" w:rsidRPr="00987897">
        <w:rPr>
          <w:rFonts w:ascii="Tahoma" w:hAnsi="Tahoma"/>
        </w:rPr>
        <w:t>;</w:t>
      </w:r>
    </w:p>
    <w:p w14:paraId="228B30C2" w14:textId="1110DC4D" w:rsidR="00F747BA" w:rsidRPr="00987897" w:rsidRDefault="00F747BA" w:rsidP="00987897">
      <w:pPr>
        <w:pStyle w:val="ListParagraph"/>
        <w:numPr>
          <w:ilvl w:val="1"/>
          <w:numId w:val="167"/>
        </w:numPr>
        <w:spacing w:line="276" w:lineRule="auto"/>
        <w:jc w:val="both"/>
        <w:textAlignment w:val="baseline"/>
        <w:rPr>
          <w:rFonts w:ascii="Tahoma" w:hAnsi="Tahoma"/>
        </w:rPr>
      </w:pPr>
      <w:r w:rsidRPr="00987897">
        <w:rPr>
          <w:rFonts w:ascii="Tahoma" w:hAnsi="Tahoma"/>
        </w:rPr>
        <w:t>Po plaučių rentgenogramų vertinimo dirbtinio intelekto modelio priėmimo-perdavimo etapo</w:t>
      </w:r>
      <w:r>
        <w:rPr>
          <w:rFonts w:ascii="Tahoma" w:hAnsi="Tahoma"/>
        </w:rPr>
        <w:t>.</w:t>
      </w:r>
    </w:p>
    <w:p w14:paraId="38FE53F9" w14:textId="57EA51B1" w:rsidR="004F4F14" w:rsidRPr="007015C7" w:rsidRDefault="004F4F14"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Teikėjas neturi teisės atskleisti jokios su </w:t>
      </w:r>
      <w:r w:rsidR="00167D3C" w:rsidRPr="00987897">
        <w:rPr>
          <w:rFonts w:ascii="Tahoma" w:hAnsi="Tahoma"/>
        </w:rPr>
        <w:t>prekių</w:t>
      </w:r>
      <w:r w:rsidR="00167D3C" w:rsidRPr="00167D3C">
        <w:rPr>
          <w:rFonts w:ascii="Tahoma" w:hAnsi="Tahoma"/>
        </w:rPr>
        <w:t xml:space="preserve"> </w:t>
      </w:r>
      <w:r w:rsidRPr="00167D3C">
        <w:rPr>
          <w:rFonts w:ascii="Tahoma" w:hAnsi="Tahoma"/>
        </w:rPr>
        <w:t>teikimu</w:t>
      </w:r>
      <w:r w:rsidRPr="007015C7">
        <w:rPr>
          <w:rFonts w:ascii="Tahoma" w:hAnsi="Tahoma"/>
        </w:rPr>
        <w:t xml:space="preserve"> susijusios informacijos trečiosioms šalims be </w:t>
      </w:r>
      <w:r w:rsidR="009C083D" w:rsidRPr="007015C7">
        <w:rPr>
          <w:rFonts w:ascii="Tahoma" w:hAnsi="Tahoma"/>
        </w:rPr>
        <w:t xml:space="preserve">Perkančiosios organizacijos ir Partnerių </w:t>
      </w:r>
      <w:r w:rsidRPr="007015C7">
        <w:rPr>
          <w:rFonts w:ascii="Tahoma" w:hAnsi="Tahoma"/>
        </w:rPr>
        <w:t>raštiško leidimo arba jei to reikalauja įstatymai.</w:t>
      </w:r>
    </w:p>
    <w:p w14:paraId="15249A17" w14:textId="146A9AFE" w:rsidR="004F4F14" w:rsidRPr="00355E03" w:rsidRDefault="004F4F14" w:rsidP="00026F7F">
      <w:pPr>
        <w:rPr>
          <w:rFonts w:ascii="Tahoma" w:hAnsi="Tahoma"/>
          <w:b/>
          <w:sz w:val="22"/>
        </w:rPr>
      </w:pPr>
      <w:bookmarkStart w:id="301" w:name="_Toc352234921"/>
      <w:bookmarkStart w:id="302" w:name="_Toc352235612"/>
      <w:bookmarkStart w:id="303" w:name="_Toc352235973"/>
    </w:p>
    <w:p w14:paraId="7B78C827" w14:textId="64AA3949" w:rsidR="00390CAC" w:rsidRPr="007015C7" w:rsidRDefault="00390CAC" w:rsidP="007015C7">
      <w:pPr>
        <w:pStyle w:val="Heading2"/>
        <w:numPr>
          <w:ilvl w:val="0"/>
          <w:numId w:val="0"/>
        </w:numPr>
        <w:spacing w:before="0" w:line="276" w:lineRule="auto"/>
        <w:rPr>
          <w:rFonts w:ascii="Tahoma" w:hAnsi="Tahoma"/>
          <w:b/>
          <w:color w:val="auto"/>
          <w:sz w:val="22"/>
        </w:rPr>
      </w:pPr>
      <w:bookmarkStart w:id="304" w:name="_Toc200541041"/>
      <w:bookmarkStart w:id="305" w:name="_Toc213086152"/>
      <w:r w:rsidRPr="007015C7">
        <w:rPr>
          <w:rFonts w:ascii="Tahoma" w:hAnsi="Tahoma"/>
          <w:b/>
          <w:color w:val="auto"/>
          <w:sz w:val="22"/>
        </w:rPr>
        <w:t>3.</w:t>
      </w:r>
      <w:r w:rsidR="00B719E0" w:rsidRPr="007015C7">
        <w:rPr>
          <w:rFonts w:ascii="Tahoma" w:hAnsi="Tahoma"/>
          <w:b/>
          <w:color w:val="auto"/>
          <w:sz w:val="22"/>
        </w:rPr>
        <w:t>5</w:t>
      </w:r>
      <w:r w:rsidRPr="007015C7">
        <w:rPr>
          <w:rFonts w:ascii="Tahoma" w:hAnsi="Tahoma"/>
          <w:b/>
          <w:color w:val="auto"/>
          <w:sz w:val="22"/>
        </w:rPr>
        <w:t xml:space="preserve">. Reikalavimai </w:t>
      </w:r>
      <w:r w:rsidR="00AB6663" w:rsidRPr="007015C7">
        <w:rPr>
          <w:rFonts w:ascii="Tahoma" w:hAnsi="Tahoma"/>
          <w:b/>
          <w:color w:val="auto"/>
          <w:sz w:val="22"/>
        </w:rPr>
        <w:t>garantinei priežiūrai</w:t>
      </w:r>
      <w:bookmarkEnd w:id="304"/>
      <w:bookmarkEnd w:id="305"/>
    </w:p>
    <w:p w14:paraId="668A3C2C" w14:textId="77777777" w:rsidR="00735422" w:rsidRPr="00355E03" w:rsidRDefault="00735422" w:rsidP="00735422">
      <w:pPr>
        <w:rPr>
          <w:rFonts w:ascii="Tahoma" w:hAnsi="Tahoma"/>
          <w:b/>
          <w:sz w:val="22"/>
        </w:rPr>
      </w:pPr>
    </w:p>
    <w:p w14:paraId="25B77F1C" w14:textId="71649649" w:rsidR="00AB6663" w:rsidRPr="007015C7" w:rsidRDefault="00AB6663"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Teikėjas privalės užtikrinti programinės įrangos garantinę priežiūrą.</w:t>
      </w:r>
    </w:p>
    <w:p w14:paraId="6DFE95E6" w14:textId="46101C9C" w:rsidR="00320C49" w:rsidRPr="007015C7" w:rsidRDefault="00AB6663"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Garantinės priežiūros terminas </w:t>
      </w:r>
      <w:r w:rsidR="00813DF1" w:rsidRPr="007015C7">
        <w:rPr>
          <w:rFonts w:ascii="Tahoma" w:hAnsi="Tahoma"/>
        </w:rPr>
        <w:t>24</w:t>
      </w:r>
      <w:r w:rsidRPr="007015C7">
        <w:rPr>
          <w:rFonts w:ascii="Tahoma" w:hAnsi="Tahoma"/>
        </w:rPr>
        <w:t xml:space="preserve"> mėnesi</w:t>
      </w:r>
      <w:r w:rsidR="00086557" w:rsidRPr="007015C7">
        <w:rPr>
          <w:rFonts w:ascii="Tahoma" w:hAnsi="Tahoma"/>
        </w:rPr>
        <w:t>ai</w:t>
      </w:r>
      <w:r w:rsidRPr="007015C7">
        <w:rPr>
          <w:rFonts w:ascii="Tahoma" w:hAnsi="Tahoma"/>
        </w:rPr>
        <w:t xml:space="preserve"> nuo galutinio </w:t>
      </w:r>
      <w:r w:rsidR="00167D3C" w:rsidRPr="00167D3C">
        <w:rPr>
          <w:rFonts w:ascii="Tahoma" w:hAnsi="Tahoma"/>
        </w:rPr>
        <w:t xml:space="preserve">prekių </w:t>
      </w:r>
      <w:r w:rsidRPr="007015C7">
        <w:rPr>
          <w:rFonts w:ascii="Tahoma" w:hAnsi="Tahoma"/>
        </w:rPr>
        <w:t>priėmimo–perdavimo akto pasirašymo datos.</w:t>
      </w:r>
    </w:p>
    <w:p w14:paraId="0111AA34" w14:textId="0E834DD1" w:rsidR="00672038" w:rsidRPr="007015C7" w:rsidRDefault="00320C49"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Detali garantinės priežiūros tvarka (garantinės priežiūros komunikacijos būdai, reagavimo</w:t>
      </w:r>
      <w:r w:rsidR="002C498D" w:rsidRPr="007015C7">
        <w:rPr>
          <w:rFonts w:ascii="Tahoma" w:hAnsi="Tahoma"/>
        </w:rPr>
        <w:t xml:space="preserve"> į pranešimus apie sutrikimus</w:t>
      </w:r>
      <w:r w:rsidRPr="007015C7">
        <w:rPr>
          <w:rFonts w:ascii="Tahoma" w:hAnsi="Tahoma"/>
        </w:rPr>
        <w:t xml:space="preserve"> laikai, </w:t>
      </w:r>
      <w:r w:rsidR="002C498D" w:rsidRPr="007015C7">
        <w:rPr>
          <w:rFonts w:ascii="Tahoma" w:hAnsi="Tahoma"/>
        </w:rPr>
        <w:t xml:space="preserve">sutrikimų šalinimo laikai, </w:t>
      </w:r>
      <w:r w:rsidRPr="007015C7">
        <w:rPr>
          <w:rFonts w:ascii="Tahoma" w:hAnsi="Tahoma"/>
        </w:rPr>
        <w:t xml:space="preserve">atnaujinimų diegimo procedūros ir kt.) turi būti suderinta su </w:t>
      </w:r>
      <w:r w:rsidR="00672038" w:rsidRPr="007015C7">
        <w:rPr>
          <w:rFonts w:ascii="Tahoma" w:hAnsi="Tahoma"/>
        </w:rPr>
        <w:t>Partneriais</w:t>
      </w:r>
      <w:r w:rsidRPr="007015C7">
        <w:rPr>
          <w:rFonts w:ascii="Tahoma" w:hAnsi="Tahoma"/>
        </w:rPr>
        <w:t xml:space="preserve"> aprašyta Teikėjo parengtame garantinės priežiūros reglamente.</w:t>
      </w:r>
    </w:p>
    <w:p w14:paraId="1440FA16" w14:textId="77777777" w:rsidR="00390CAC" w:rsidRPr="00355E03" w:rsidRDefault="00390CAC" w:rsidP="00355E03">
      <w:pPr>
        <w:pStyle w:val="ListParagraph"/>
        <w:spacing w:line="276" w:lineRule="auto"/>
        <w:ind w:left="0"/>
        <w:jc w:val="both"/>
        <w:textAlignment w:val="baseline"/>
        <w:rPr>
          <w:rFonts w:ascii="Tahoma" w:hAnsi="Tahoma"/>
          <w:b/>
        </w:rPr>
      </w:pPr>
    </w:p>
    <w:p w14:paraId="383815CF" w14:textId="732669F4" w:rsidR="004F4F14" w:rsidRPr="007015C7" w:rsidRDefault="00F90476" w:rsidP="007015C7">
      <w:pPr>
        <w:pStyle w:val="Heading2"/>
        <w:numPr>
          <w:ilvl w:val="0"/>
          <w:numId w:val="0"/>
        </w:numPr>
        <w:spacing w:before="0" w:line="276" w:lineRule="auto"/>
        <w:rPr>
          <w:rFonts w:ascii="Tahoma" w:hAnsi="Tahoma"/>
          <w:b/>
          <w:color w:val="auto"/>
          <w:sz w:val="22"/>
        </w:rPr>
      </w:pPr>
      <w:bookmarkStart w:id="306" w:name="_Toc144274568"/>
      <w:bookmarkStart w:id="307" w:name="_Toc200541042"/>
      <w:bookmarkStart w:id="308" w:name="_Toc213086153"/>
      <w:r w:rsidRPr="007015C7">
        <w:rPr>
          <w:rFonts w:ascii="Tahoma" w:hAnsi="Tahoma"/>
          <w:b/>
          <w:color w:val="auto"/>
          <w:sz w:val="22"/>
        </w:rPr>
        <w:t>3</w:t>
      </w:r>
      <w:r w:rsidR="004F4F14" w:rsidRPr="007015C7">
        <w:rPr>
          <w:rFonts w:ascii="Tahoma" w:hAnsi="Tahoma"/>
          <w:b/>
          <w:color w:val="auto"/>
          <w:sz w:val="22"/>
        </w:rPr>
        <w:t>.</w:t>
      </w:r>
      <w:r w:rsidR="00B719E0" w:rsidRPr="007015C7">
        <w:rPr>
          <w:rFonts w:ascii="Tahoma" w:hAnsi="Tahoma"/>
          <w:b/>
          <w:color w:val="auto"/>
          <w:sz w:val="22"/>
        </w:rPr>
        <w:t>6</w:t>
      </w:r>
      <w:r w:rsidR="004F4F14" w:rsidRPr="007015C7">
        <w:rPr>
          <w:rFonts w:ascii="Tahoma" w:hAnsi="Tahoma"/>
          <w:b/>
          <w:color w:val="auto"/>
          <w:sz w:val="22"/>
        </w:rPr>
        <w:t xml:space="preserve">. </w:t>
      </w:r>
      <w:bookmarkStart w:id="309" w:name="_Hlk146797615"/>
      <w:r w:rsidR="004F4F14" w:rsidRPr="007015C7">
        <w:rPr>
          <w:rFonts w:ascii="Tahoma" w:hAnsi="Tahoma"/>
          <w:b/>
          <w:color w:val="auto"/>
          <w:sz w:val="22"/>
        </w:rPr>
        <w:t>Reikalavimai valdymui</w:t>
      </w:r>
      <w:bookmarkEnd w:id="306"/>
      <w:bookmarkEnd w:id="307"/>
      <w:bookmarkEnd w:id="308"/>
      <w:bookmarkEnd w:id="309"/>
    </w:p>
    <w:p w14:paraId="5AA9870B" w14:textId="77777777" w:rsidR="004F4F14" w:rsidRPr="003F376C" w:rsidRDefault="004F4F14" w:rsidP="003F376C">
      <w:pPr>
        <w:pStyle w:val="ListParagraph"/>
        <w:tabs>
          <w:tab w:val="left" w:pos="284"/>
        </w:tabs>
        <w:spacing w:line="276" w:lineRule="auto"/>
        <w:ind w:left="0"/>
        <w:jc w:val="both"/>
        <w:textAlignment w:val="baseline"/>
        <w:rPr>
          <w:rFonts w:ascii="Tahoma" w:hAnsi="Tahoma"/>
        </w:rPr>
      </w:pPr>
    </w:p>
    <w:bookmarkEnd w:id="301"/>
    <w:bookmarkEnd w:id="302"/>
    <w:bookmarkEnd w:id="303"/>
    <w:p w14:paraId="34AE9540" w14:textId="0EDD2E29" w:rsidR="004F4F14" w:rsidRPr="007015C7" w:rsidRDefault="004F4F14"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Teikėjas turi užtikrinti, kad visa komunikacija vyktų lietuvių kalba. Jei pasitelkiami užsienio šalių ekspertai, Teikėjas turi pasirūpinti vertimo į lietuvių kalbą paslaugomis savo sąskaita. </w:t>
      </w:r>
    </w:p>
    <w:p w14:paraId="28A09371" w14:textId="1D18034B" w:rsidR="004F4F14" w:rsidRPr="007015C7" w:rsidRDefault="004F4F14"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Teikėjas turi tiesiogiai bendradarbiauti su </w:t>
      </w:r>
      <w:r w:rsidR="007874C3" w:rsidRPr="007015C7">
        <w:rPr>
          <w:rFonts w:ascii="Tahoma" w:hAnsi="Tahoma"/>
        </w:rPr>
        <w:t xml:space="preserve">Perkančiąja organizacija, </w:t>
      </w:r>
      <w:r w:rsidRPr="007015C7">
        <w:rPr>
          <w:rFonts w:ascii="Tahoma" w:hAnsi="Tahoma"/>
        </w:rPr>
        <w:t>Partneriais</w:t>
      </w:r>
      <w:r w:rsidR="007004D4">
        <w:rPr>
          <w:rFonts w:ascii="Tahoma" w:hAnsi="Tahoma"/>
        </w:rPr>
        <w:t xml:space="preserve">, antros pirkimo objekto dalies </w:t>
      </w:r>
      <w:r w:rsidR="00302C20">
        <w:rPr>
          <w:rFonts w:ascii="Tahoma" w:hAnsi="Tahoma"/>
        </w:rPr>
        <w:t>tie</w:t>
      </w:r>
      <w:r w:rsidR="007004D4">
        <w:rPr>
          <w:rFonts w:ascii="Tahoma" w:hAnsi="Tahoma"/>
        </w:rPr>
        <w:t xml:space="preserve">kėju </w:t>
      </w:r>
      <w:r w:rsidRPr="007015C7">
        <w:rPr>
          <w:rFonts w:ascii="Tahoma" w:hAnsi="Tahoma"/>
        </w:rPr>
        <w:t>bei kitomis suinteresuotomis šalimis.</w:t>
      </w:r>
    </w:p>
    <w:p w14:paraId="04EEC56F" w14:textId="501EAF48" w:rsidR="00BE6C40" w:rsidRPr="007015C7" w:rsidRDefault="00BE6C40"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Teikėjas turi pateikti ir su </w:t>
      </w:r>
      <w:r w:rsidR="005D1203" w:rsidRPr="007015C7">
        <w:rPr>
          <w:rFonts w:ascii="Tahoma" w:hAnsi="Tahoma"/>
        </w:rPr>
        <w:t xml:space="preserve">Perkančiąja organizacija </w:t>
      </w:r>
      <w:r w:rsidRPr="007015C7">
        <w:rPr>
          <w:rFonts w:ascii="Tahoma" w:hAnsi="Tahoma"/>
        </w:rPr>
        <w:t xml:space="preserve">suderinti </w:t>
      </w:r>
      <w:r w:rsidR="00EE0302">
        <w:rPr>
          <w:rFonts w:ascii="Tahoma" w:hAnsi="Tahoma"/>
        </w:rPr>
        <w:t>detalų darbų planą</w:t>
      </w:r>
      <w:r w:rsidR="000D1E91" w:rsidRPr="007015C7">
        <w:rPr>
          <w:rFonts w:ascii="Tahoma" w:hAnsi="Tahoma"/>
        </w:rPr>
        <w:t>;</w:t>
      </w:r>
    </w:p>
    <w:p w14:paraId="56A8E0DE" w14:textId="11E46131" w:rsidR="000D1E91" w:rsidRPr="007015C7" w:rsidRDefault="000D1E91"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Baigus visus darbus, Teikėjas turi parengti galutinę </w:t>
      </w:r>
      <w:r w:rsidR="00EE0302">
        <w:rPr>
          <w:rFonts w:ascii="Tahoma" w:hAnsi="Tahoma"/>
        </w:rPr>
        <w:t>prekių</w:t>
      </w:r>
      <w:r w:rsidR="00EE0302" w:rsidRPr="007015C7">
        <w:rPr>
          <w:rFonts w:ascii="Tahoma" w:hAnsi="Tahoma"/>
        </w:rPr>
        <w:t xml:space="preserve"> </w:t>
      </w:r>
      <w:r w:rsidRPr="007015C7">
        <w:rPr>
          <w:rFonts w:ascii="Tahoma" w:hAnsi="Tahoma"/>
        </w:rPr>
        <w:t>teikimo ataskaitą.</w:t>
      </w:r>
    </w:p>
    <w:p w14:paraId="5798CDB0" w14:textId="77777777" w:rsidR="004F4F14" w:rsidRPr="007015C7" w:rsidRDefault="004F4F14" w:rsidP="00355E03">
      <w:pPr>
        <w:pStyle w:val="ListParagraph"/>
        <w:tabs>
          <w:tab w:val="left" w:pos="284"/>
          <w:tab w:val="left" w:pos="426"/>
          <w:tab w:val="left" w:pos="567"/>
        </w:tabs>
        <w:spacing w:line="276" w:lineRule="auto"/>
        <w:ind w:left="0"/>
        <w:jc w:val="both"/>
        <w:textAlignment w:val="baseline"/>
        <w:rPr>
          <w:rFonts w:ascii="Tahoma" w:hAnsi="Tahoma"/>
        </w:rPr>
      </w:pPr>
    </w:p>
    <w:p w14:paraId="1C17C73C" w14:textId="042EBC78" w:rsidR="004F4F14" w:rsidRPr="007015C7" w:rsidRDefault="00F90476" w:rsidP="007015C7">
      <w:pPr>
        <w:pStyle w:val="Heading2"/>
        <w:numPr>
          <w:ilvl w:val="0"/>
          <w:numId w:val="0"/>
        </w:numPr>
        <w:spacing w:before="0" w:line="276" w:lineRule="auto"/>
        <w:rPr>
          <w:rFonts w:ascii="Tahoma" w:hAnsi="Tahoma"/>
          <w:b/>
          <w:color w:val="auto"/>
          <w:sz w:val="22"/>
        </w:rPr>
      </w:pPr>
      <w:bookmarkStart w:id="310" w:name="_Toc144274569"/>
      <w:bookmarkStart w:id="311" w:name="_Toc200541043"/>
      <w:bookmarkStart w:id="312" w:name="_Toc213086154"/>
      <w:r w:rsidRPr="007015C7">
        <w:rPr>
          <w:rFonts w:ascii="Tahoma" w:hAnsi="Tahoma"/>
          <w:b/>
          <w:color w:val="auto"/>
          <w:sz w:val="22"/>
        </w:rPr>
        <w:t>3</w:t>
      </w:r>
      <w:r w:rsidR="004F4F14" w:rsidRPr="007015C7">
        <w:rPr>
          <w:rFonts w:ascii="Tahoma" w:hAnsi="Tahoma"/>
          <w:b/>
          <w:color w:val="auto"/>
          <w:sz w:val="22"/>
        </w:rPr>
        <w:t>.</w:t>
      </w:r>
      <w:r w:rsidR="00B719E0" w:rsidRPr="007015C7">
        <w:rPr>
          <w:rFonts w:ascii="Tahoma" w:hAnsi="Tahoma"/>
          <w:b/>
          <w:color w:val="auto"/>
          <w:sz w:val="22"/>
          <w:lang w:val="en-US"/>
        </w:rPr>
        <w:t>7</w:t>
      </w:r>
      <w:r w:rsidR="004F4F14" w:rsidRPr="007015C7">
        <w:rPr>
          <w:rFonts w:ascii="Tahoma" w:hAnsi="Tahoma"/>
          <w:b/>
          <w:color w:val="auto"/>
          <w:sz w:val="22"/>
        </w:rPr>
        <w:t xml:space="preserve">. </w:t>
      </w:r>
      <w:bookmarkStart w:id="313" w:name="_Hlk146797590"/>
      <w:r w:rsidR="004F4F14" w:rsidRPr="007015C7">
        <w:rPr>
          <w:rFonts w:ascii="Tahoma" w:hAnsi="Tahoma"/>
          <w:b/>
          <w:color w:val="auto"/>
          <w:sz w:val="22"/>
        </w:rPr>
        <w:t>Reikalavimai pakeitimų valdymui</w:t>
      </w:r>
      <w:bookmarkEnd w:id="310"/>
      <w:bookmarkEnd w:id="311"/>
      <w:bookmarkEnd w:id="312"/>
    </w:p>
    <w:bookmarkEnd w:id="313"/>
    <w:p w14:paraId="57430AA8" w14:textId="77777777" w:rsidR="004F4F14" w:rsidRPr="007015C7" w:rsidRDefault="004F4F14" w:rsidP="00355E03">
      <w:pPr>
        <w:pStyle w:val="ListParagraph"/>
        <w:tabs>
          <w:tab w:val="left" w:pos="284"/>
          <w:tab w:val="left" w:pos="426"/>
          <w:tab w:val="left" w:pos="567"/>
        </w:tabs>
        <w:spacing w:line="276" w:lineRule="auto"/>
        <w:ind w:left="0"/>
        <w:jc w:val="both"/>
        <w:textAlignment w:val="baseline"/>
        <w:rPr>
          <w:rFonts w:ascii="Tahoma" w:hAnsi="Tahoma"/>
          <w:highlight w:val="yellow"/>
        </w:rPr>
      </w:pPr>
    </w:p>
    <w:p w14:paraId="41FCC245" w14:textId="74897F75" w:rsidR="004F4F14" w:rsidRPr="007015C7" w:rsidRDefault="004F4F14"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RPO,</w:t>
      </w:r>
      <w:r w:rsidR="0027601E" w:rsidRPr="007015C7">
        <w:rPr>
          <w:rFonts w:ascii="Tahoma" w:hAnsi="Tahoma"/>
        </w:rPr>
        <w:t xml:space="preserve"> </w:t>
      </w:r>
      <w:r w:rsidRPr="007015C7">
        <w:rPr>
          <w:rFonts w:ascii="Tahoma" w:hAnsi="Tahoma"/>
        </w:rPr>
        <w:t>Techninėje specifikacijoje ar kituose P</w:t>
      </w:r>
      <w:r w:rsidR="00020813">
        <w:rPr>
          <w:rFonts w:ascii="Tahoma" w:hAnsi="Tahoma"/>
        </w:rPr>
        <w:t>reki</w:t>
      </w:r>
      <w:r w:rsidRPr="007015C7">
        <w:rPr>
          <w:rFonts w:ascii="Tahoma" w:hAnsi="Tahoma"/>
        </w:rPr>
        <w:t xml:space="preserve">ų teikimo sutarties prieduose nustatyti reikalavimai </w:t>
      </w:r>
      <w:r w:rsidR="000E2AEE">
        <w:rPr>
          <w:rFonts w:ascii="Tahoma" w:hAnsi="Tahoma"/>
        </w:rPr>
        <w:t xml:space="preserve">(išskyrus reikalavimus, </w:t>
      </w:r>
      <w:r w:rsidR="00F35901">
        <w:rPr>
          <w:rFonts w:ascii="Tahoma" w:hAnsi="Tahoma"/>
        </w:rPr>
        <w:t>kurie yra pasiūlymo vertinimo kriterijų dalis)</w:t>
      </w:r>
      <w:r w:rsidRPr="007015C7">
        <w:rPr>
          <w:rFonts w:ascii="Tahoma" w:hAnsi="Tahoma"/>
        </w:rPr>
        <w:t xml:space="preserve"> gali būti keičiami Teikėjo ar </w:t>
      </w:r>
      <w:r w:rsidR="00ED7458" w:rsidRPr="007015C7">
        <w:rPr>
          <w:rFonts w:ascii="Tahoma" w:hAnsi="Tahoma"/>
        </w:rPr>
        <w:t xml:space="preserve">Perkančiosios organizacijos bei </w:t>
      </w:r>
      <w:r w:rsidR="00513C33">
        <w:rPr>
          <w:rFonts w:ascii="Tahoma" w:hAnsi="Tahoma"/>
        </w:rPr>
        <w:t>P</w:t>
      </w:r>
      <w:r w:rsidR="00ED7458" w:rsidRPr="007015C7">
        <w:rPr>
          <w:rFonts w:ascii="Tahoma" w:hAnsi="Tahoma"/>
        </w:rPr>
        <w:t xml:space="preserve">artnerių </w:t>
      </w:r>
      <w:r w:rsidRPr="007015C7">
        <w:rPr>
          <w:rFonts w:ascii="Tahoma" w:hAnsi="Tahoma"/>
        </w:rPr>
        <w:t xml:space="preserve">iniciatyva. </w:t>
      </w:r>
    </w:p>
    <w:p w14:paraId="6E563E2B" w14:textId="6CE0C214" w:rsidR="004728F6" w:rsidRPr="007015C7" w:rsidRDefault="004F4F14"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Pakeitimas turi būti įgyvendinamas Teikėjui ir </w:t>
      </w:r>
      <w:r w:rsidR="00F16203" w:rsidRPr="007015C7">
        <w:rPr>
          <w:rFonts w:ascii="Tahoma" w:hAnsi="Tahoma"/>
        </w:rPr>
        <w:t>P</w:t>
      </w:r>
      <w:r w:rsidR="00726633" w:rsidRPr="007015C7">
        <w:rPr>
          <w:rFonts w:ascii="Tahoma" w:hAnsi="Tahoma"/>
        </w:rPr>
        <w:t>artneriams bei Perkančiajai organizacijai</w:t>
      </w:r>
      <w:r w:rsidR="00F16203" w:rsidRPr="007015C7">
        <w:rPr>
          <w:rFonts w:ascii="Tahoma" w:hAnsi="Tahoma"/>
        </w:rPr>
        <w:t xml:space="preserve"> </w:t>
      </w:r>
      <w:r w:rsidRPr="007015C7">
        <w:rPr>
          <w:rFonts w:ascii="Tahoma" w:hAnsi="Tahoma"/>
        </w:rPr>
        <w:t>patvirtinus keitimą raštu (susitarimą įforminant kaip sutarties priedą), vadovaujantis tarp sudarytos P</w:t>
      </w:r>
      <w:r w:rsidR="00020813">
        <w:rPr>
          <w:rFonts w:ascii="Tahoma" w:hAnsi="Tahoma"/>
        </w:rPr>
        <w:t>rekių</w:t>
      </w:r>
      <w:r w:rsidRPr="007015C7">
        <w:rPr>
          <w:rFonts w:ascii="Tahoma" w:hAnsi="Tahoma"/>
        </w:rPr>
        <w:t xml:space="preserve"> teikimo sutarties ir šios techninės specifikacijos sąlygomis, nepažeidžiant viešųjų pirkimų principų, taikant visas šias veiklas (atsižvelgiant į pakeitimo pobūdį):</w:t>
      </w:r>
    </w:p>
    <w:p w14:paraId="2A93B104" w14:textId="05827A72" w:rsidR="00B94A6B" w:rsidRPr="007015C7" w:rsidRDefault="004728F6" w:rsidP="00987897">
      <w:pPr>
        <w:pStyle w:val="TekstasNr"/>
        <w:numPr>
          <w:ilvl w:val="1"/>
          <w:numId w:val="168"/>
        </w:numPr>
        <w:tabs>
          <w:tab w:val="clear" w:pos="1134"/>
          <w:tab w:val="left" w:pos="567"/>
        </w:tabs>
        <w:spacing w:after="0" w:line="276" w:lineRule="auto"/>
        <w:ind w:left="0" w:firstLine="0"/>
        <w:rPr>
          <w:rFonts w:ascii="Tahoma" w:hAnsi="Tahoma"/>
          <w:color w:val="000000" w:themeColor="text1"/>
          <w:sz w:val="22"/>
        </w:rPr>
      </w:pPr>
      <w:r w:rsidRPr="007015C7">
        <w:rPr>
          <w:rFonts w:ascii="Tahoma" w:hAnsi="Tahoma"/>
          <w:sz w:val="22"/>
        </w:rPr>
        <w:t>dokumentuotas funkcionalumo pakeitimo poveikis, aprašytas jo kritiškumo laipsnis (neesminis, vidutinis, kritinis) ir pasekmės;</w:t>
      </w:r>
    </w:p>
    <w:p w14:paraId="5CBEA6FB" w14:textId="79A02095" w:rsidR="00B94A6B" w:rsidRPr="00B94A6B" w:rsidRDefault="004728F6" w:rsidP="00987897">
      <w:pPr>
        <w:pStyle w:val="TekstasNr"/>
        <w:numPr>
          <w:ilvl w:val="1"/>
          <w:numId w:val="168"/>
        </w:numPr>
        <w:tabs>
          <w:tab w:val="clear" w:pos="1134"/>
          <w:tab w:val="left" w:pos="567"/>
        </w:tabs>
        <w:spacing w:after="0" w:line="276" w:lineRule="auto"/>
        <w:ind w:left="0" w:firstLine="0"/>
        <w:rPr>
          <w:rFonts w:ascii="Tahoma" w:hAnsi="Tahoma"/>
          <w:sz w:val="22"/>
        </w:rPr>
      </w:pPr>
      <w:r w:rsidRPr="007015C7">
        <w:rPr>
          <w:rFonts w:ascii="Tahoma" w:hAnsi="Tahoma"/>
          <w:sz w:val="22"/>
        </w:rPr>
        <w:t>funkcionalumo pakeitimas nėra kritinis ir nedaro įtakos viso techninio sprendimo  funkcionalumui;</w:t>
      </w:r>
    </w:p>
    <w:p w14:paraId="79DB732B" w14:textId="0F0EE4AD" w:rsidR="00B94A6B" w:rsidRPr="00B94A6B" w:rsidRDefault="004728F6" w:rsidP="00987897">
      <w:pPr>
        <w:pStyle w:val="TekstasNr"/>
        <w:numPr>
          <w:ilvl w:val="1"/>
          <w:numId w:val="168"/>
        </w:numPr>
        <w:tabs>
          <w:tab w:val="clear" w:pos="1134"/>
          <w:tab w:val="left" w:pos="567"/>
        </w:tabs>
        <w:spacing w:after="0" w:line="276" w:lineRule="auto"/>
        <w:ind w:left="0" w:firstLine="0"/>
        <w:rPr>
          <w:rFonts w:ascii="Tahoma" w:hAnsi="Tahoma"/>
          <w:sz w:val="22"/>
        </w:rPr>
      </w:pPr>
      <w:r w:rsidRPr="007015C7">
        <w:rPr>
          <w:rFonts w:ascii="Tahoma" w:hAnsi="Tahoma"/>
          <w:sz w:val="22"/>
        </w:rPr>
        <w:t>funkcionalumo pakeitimas buvo / yra pažymėtas testavimo plane ir bus papildomai ištestuotas;</w:t>
      </w:r>
    </w:p>
    <w:p w14:paraId="08BBDAE9" w14:textId="49676DBB" w:rsidR="00127174" w:rsidRPr="00B94A6B" w:rsidRDefault="004728F6" w:rsidP="00987897">
      <w:pPr>
        <w:pStyle w:val="TekstasNr"/>
        <w:numPr>
          <w:ilvl w:val="1"/>
          <w:numId w:val="168"/>
        </w:numPr>
        <w:tabs>
          <w:tab w:val="clear" w:pos="1134"/>
          <w:tab w:val="left" w:pos="567"/>
        </w:tabs>
        <w:spacing w:after="0" w:line="276" w:lineRule="auto"/>
        <w:ind w:left="0" w:firstLine="0"/>
        <w:rPr>
          <w:rFonts w:ascii="Tahoma" w:hAnsi="Tahoma"/>
          <w:sz w:val="22"/>
        </w:rPr>
      </w:pPr>
      <w:r w:rsidRPr="007015C7">
        <w:rPr>
          <w:rFonts w:ascii="Tahoma" w:hAnsi="Tahoma"/>
          <w:sz w:val="22"/>
        </w:rPr>
        <w:lastRenderedPageBreak/>
        <w:t>atlikti techninės dokumentacijos, veiklos procesų ir / ar teisės aktų pakeitimai, susiję su funkcionalumo pakeitimu;</w:t>
      </w:r>
    </w:p>
    <w:p w14:paraId="37014556" w14:textId="1FE97135" w:rsidR="00127174" w:rsidRPr="00127174" w:rsidRDefault="004728F6" w:rsidP="00987897">
      <w:pPr>
        <w:pStyle w:val="TekstasNr"/>
        <w:numPr>
          <w:ilvl w:val="1"/>
          <w:numId w:val="168"/>
        </w:numPr>
        <w:tabs>
          <w:tab w:val="clear" w:pos="1134"/>
          <w:tab w:val="left" w:pos="567"/>
        </w:tabs>
        <w:spacing w:after="0" w:line="276" w:lineRule="auto"/>
        <w:ind w:left="0" w:firstLine="0"/>
        <w:rPr>
          <w:rFonts w:ascii="Tahoma" w:hAnsi="Tahoma"/>
          <w:sz w:val="22"/>
        </w:rPr>
      </w:pPr>
      <w:r w:rsidRPr="007015C7">
        <w:rPr>
          <w:rFonts w:ascii="Tahoma" w:hAnsi="Tahoma"/>
          <w:sz w:val="22"/>
        </w:rPr>
        <w:t>funkcionalumo pakeitimas yra autorizuotas (pasirašytas Perkančiosios organizacijos įgalioto asmens);</w:t>
      </w:r>
    </w:p>
    <w:p w14:paraId="73E5643B" w14:textId="3A40C761" w:rsidR="00127174" w:rsidRPr="00127174" w:rsidRDefault="004728F6" w:rsidP="00987897">
      <w:pPr>
        <w:pStyle w:val="TekstasNr"/>
        <w:numPr>
          <w:ilvl w:val="1"/>
          <w:numId w:val="168"/>
        </w:numPr>
        <w:tabs>
          <w:tab w:val="clear" w:pos="1134"/>
          <w:tab w:val="left" w:pos="567"/>
        </w:tabs>
        <w:spacing w:after="0" w:line="276" w:lineRule="auto"/>
        <w:ind w:left="0" w:firstLine="0"/>
        <w:rPr>
          <w:rFonts w:ascii="Tahoma" w:hAnsi="Tahoma"/>
          <w:sz w:val="22"/>
        </w:rPr>
      </w:pPr>
      <w:r w:rsidRPr="007015C7">
        <w:rPr>
          <w:rFonts w:ascii="Tahoma" w:hAnsi="Tahoma"/>
          <w:sz w:val="22"/>
        </w:rPr>
        <w:t>apie funkcionalumo pakeitimą yra tinkamai pranešta visoms su P</w:t>
      </w:r>
      <w:r w:rsidR="00020813">
        <w:rPr>
          <w:rFonts w:ascii="Tahoma" w:hAnsi="Tahoma"/>
          <w:sz w:val="22"/>
        </w:rPr>
        <w:t>reki</w:t>
      </w:r>
      <w:r w:rsidRPr="007015C7">
        <w:rPr>
          <w:rFonts w:ascii="Tahoma" w:hAnsi="Tahoma"/>
          <w:sz w:val="22"/>
        </w:rPr>
        <w:t>ų teikimu susijusioms šalims;</w:t>
      </w:r>
    </w:p>
    <w:p w14:paraId="7723128F" w14:textId="622DA2FC" w:rsidR="00127174" w:rsidRPr="00127174" w:rsidRDefault="004728F6" w:rsidP="00987897">
      <w:pPr>
        <w:pStyle w:val="TekstasNr"/>
        <w:numPr>
          <w:ilvl w:val="1"/>
          <w:numId w:val="168"/>
        </w:numPr>
        <w:tabs>
          <w:tab w:val="clear" w:pos="1134"/>
          <w:tab w:val="left" w:pos="567"/>
        </w:tabs>
        <w:spacing w:after="0" w:line="276" w:lineRule="auto"/>
        <w:ind w:left="0" w:firstLine="0"/>
        <w:rPr>
          <w:rFonts w:ascii="Tahoma" w:hAnsi="Tahoma"/>
          <w:sz w:val="22"/>
        </w:rPr>
      </w:pPr>
      <w:r w:rsidRPr="007015C7">
        <w:rPr>
          <w:rFonts w:ascii="Tahoma" w:hAnsi="Tahoma"/>
          <w:sz w:val="22"/>
        </w:rPr>
        <w:t>keičiamas funkcionalumas neapsunkina pirkimo tikslų pasiekimo;</w:t>
      </w:r>
    </w:p>
    <w:p w14:paraId="57F71862" w14:textId="625C56BB" w:rsidR="004F4F14" w:rsidRPr="003F376C" w:rsidRDefault="004728F6" w:rsidP="00987897">
      <w:pPr>
        <w:pStyle w:val="TekstasNr"/>
        <w:numPr>
          <w:ilvl w:val="1"/>
          <w:numId w:val="168"/>
        </w:numPr>
        <w:tabs>
          <w:tab w:val="clear" w:pos="1134"/>
          <w:tab w:val="left" w:pos="567"/>
        </w:tabs>
        <w:spacing w:after="0" w:line="276" w:lineRule="auto"/>
        <w:ind w:left="0" w:firstLine="0"/>
        <w:rPr>
          <w:rFonts w:ascii="Tahoma" w:hAnsi="Tahoma"/>
          <w:sz w:val="22"/>
        </w:rPr>
      </w:pPr>
      <w:r w:rsidRPr="007015C7">
        <w:rPr>
          <w:rFonts w:ascii="Tahoma" w:hAnsi="Tahoma"/>
          <w:sz w:val="22"/>
        </w:rPr>
        <w:t>visi su funkcionalumu susiję pakeitimai yra vedami funkcionalumų pakeitimo registracijos žurnale.</w:t>
      </w:r>
    </w:p>
    <w:p w14:paraId="5B79F1A3" w14:textId="608009AA" w:rsidR="00F140C5" w:rsidRPr="00001885" w:rsidRDefault="00146538" w:rsidP="003F376C">
      <w:pPr>
        <w:pStyle w:val="ListParagraph"/>
        <w:numPr>
          <w:ilvl w:val="0"/>
          <w:numId w:val="100"/>
        </w:numPr>
        <w:tabs>
          <w:tab w:val="num" w:pos="426"/>
        </w:tabs>
        <w:spacing w:line="276" w:lineRule="auto"/>
        <w:jc w:val="both"/>
        <w:textAlignment w:val="baseline"/>
        <w:rPr>
          <w:rFonts w:ascii="Tahoma" w:hAnsi="Tahoma" w:cs="Tahoma"/>
          <w:color w:val="0070C0"/>
        </w:rPr>
      </w:pPr>
      <w:r w:rsidRPr="007015C7">
        <w:rPr>
          <w:rFonts w:ascii="Tahoma" w:hAnsi="Tahoma"/>
        </w:rPr>
        <w:t>Jeigu funkcionalumo pakeitimas yra įvykdytas nesilaikant ankstesniame punkte nustatytos tvarkos, toks funkcionalumo pakeitimas laikomas negaliojančiu.</w:t>
      </w:r>
    </w:p>
    <w:p w14:paraId="7AB5CB49" w14:textId="0BD29A15" w:rsidR="004F4F14" w:rsidRPr="007015C7" w:rsidRDefault="004F4F14" w:rsidP="003F376C">
      <w:pPr>
        <w:pStyle w:val="Heading1"/>
        <w:numPr>
          <w:ilvl w:val="0"/>
          <w:numId w:val="145"/>
        </w:numPr>
        <w:tabs>
          <w:tab w:val="left" w:pos="284"/>
        </w:tabs>
        <w:ind w:left="0" w:firstLine="0"/>
        <w:rPr>
          <w:rFonts w:ascii="Tahoma" w:hAnsi="Tahoma"/>
          <w:b/>
          <w:color w:val="auto"/>
          <w:sz w:val="24"/>
        </w:rPr>
      </w:pPr>
      <w:bookmarkStart w:id="314" w:name="_Toc200541044"/>
      <w:bookmarkStart w:id="315" w:name="_Toc213086155"/>
      <w:r w:rsidRPr="007015C7">
        <w:rPr>
          <w:rFonts w:ascii="Tahoma" w:hAnsi="Tahoma"/>
          <w:b/>
          <w:color w:val="auto"/>
          <w:sz w:val="24"/>
        </w:rPr>
        <w:t xml:space="preserve">SPECIALIEJI REIKALAVIMAI </w:t>
      </w:r>
      <w:r w:rsidR="00CB056C" w:rsidRPr="007015C7">
        <w:rPr>
          <w:rFonts w:ascii="Tahoma" w:hAnsi="Tahoma"/>
          <w:b/>
          <w:color w:val="auto"/>
          <w:sz w:val="24"/>
        </w:rPr>
        <w:t>P</w:t>
      </w:r>
      <w:r w:rsidR="00CB056C">
        <w:rPr>
          <w:rFonts w:ascii="Tahoma" w:hAnsi="Tahoma"/>
          <w:b/>
          <w:color w:val="auto"/>
          <w:sz w:val="24"/>
        </w:rPr>
        <w:t>REKIŲ</w:t>
      </w:r>
      <w:r w:rsidR="00CB056C" w:rsidRPr="007015C7">
        <w:rPr>
          <w:rFonts w:ascii="Tahoma" w:hAnsi="Tahoma"/>
          <w:b/>
          <w:color w:val="auto"/>
          <w:sz w:val="24"/>
        </w:rPr>
        <w:t xml:space="preserve"> </w:t>
      </w:r>
      <w:r w:rsidRPr="007015C7">
        <w:rPr>
          <w:rFonts w:ascii="Tahoma" w:hAnsi="Tahoma"/>
          <w:b/>
          <w:color w:val="auto"/>
          <w:sz w:val="24"/>
        </w:rPr>
        <w:t>TEIKIMUI</w:t>
      </w:r>
      <w:bookmarkEnd w:id="314"/>
      <w:bookmarkEnd w:id="315"/>
    </w:p>
    <w:p w14:paraId="2B449A4B" w14:textId="77777777" w:rsidR="004F4F14" w:rsidRPr="000403D2" w:rsidRDefault="004F4F14" w:rsidP="004F4F14">
      <w:pPr>
        <w:spacing w:line="276" w:lineRule="auto"/>
        <w:rPr>
          <w:rFonts w:ascii="Tahoma" w:hAnsi="Tahoma" w:cs="Tahoma"/>
        </w:rPr>
      </w:pPr>
    </w:p>
    <w:p w14:paraId="184D021E" w14:textId="649A5C0D" w:rsidR="004F4F14" w:rsidRPr="007015C7" w:rsidRDefault="00F90476" w:rsidP="007015C7">
      <w:pPr>
        <w:pStyle w:val="Heading2"/>
        <w:numPr>
          <w:ilvl w:val="0"/>
          <w:numId w:val="0"/>
        </w:numPr>
        <w:spacing w:before="0" w:line="276" w:lineRule="auto"/>
        <w:rPr>
          <w:rFonts w:ascii="Tahoma" w:hAnsi="Tahoma"/>
          <w:b/>
          <w:color w:val="auto"/>
          <w:sz w:val="22"/>
        </w:rPr>
      </w:pPr>
      <w:bookmarkStart w:id="316" w:name="_Toc200541045"/>
      <w:bookmarkStart w:id="317" w:name="_Toc213086156"/>
      <w:r w:rsidRPr="007015C7">
        <w:rPr>
          <w:rFonts w:ascii="Tahoma" w:hAnsi="Tahoma"/>
          <w:b/>
          <w:color w:val="auto"/>
          <w:sz w:val="22"/>
        </w:rPr>
        <w:t>4</w:t>
      </w:r>
      <w:r w:rsidR="004F4F14" w:rsidRPr="007015C7">
        <w:rPr>
          <w:rFonts w:ascii="Tahoma" w:hAnsi="Tahoma"/>
          <w:b/>
          <w:color w:val="auto"/>
          <w:sz w:val="22"/>
        </w:rPr>
        <w:t>.1. Reikalavimai duomenų apsaugai ir informacijos saugumo valdymui</w:t>
      </w:r>
      <w:bookmarkEnd w:id="316"/>
      <w:bookmarkEnd w:id="317"/>
      <w:r w:rsidR="004F4F14" w:rsidRPr="007015C7">
        <w:rPr>
          <w:rFonts w:ascii="Tahoma" w:hAnsi="Tahoma"/>
          <w:b/>
          <w:color w:val="auto"/>
          <w:sz w:val="22"/>
        </w:rPr>
        <w:t xml:space="preserve"> </w:t>
      </w:r>
    </w:p>
    <w:p w14:paraId="5D56FF65" w14:textId="77777777" w:rsidR="004F4F14" w:rsidRPr="005D260F" w:rsidRDefault="004F4F14" w:rsidP="007015C7">
      <w:pPr>
        <w:pStyle w:val="TekstasNr"/>
        <w:tabs>
          <w:tab w:val="clear" w:pos="0"/>
          <w:tab w:val="clear" w:pos="1134"/>
          <w:tab w:val="left" w:pos="450"/>
        </w:tabs>
        <w:spacing w:after="0" w:line="276" w:lineRule="auto"/>
        <w:rPr>
          <w:rFonts w:ascii="Tahoma" w:hAnsi="Tahoma" w:cs="Tahoma"/>
          <w:sz w:val="22"/>
          <w:szCs w:val="22"/>
        </w:rPr>
      </w:pPr>
    </w:p>
    <w:p w14:paraId="2F593846" w14:textId="12F7D162" w:rsidR="009501B1" w:rsidRPr="00987897" w:rsidRDefault="009501B1"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Duomenų sauga turi būti užtikrinta vadovaujantis </w:t>
      </w:r>
      <w:r w:rsidR="00CF56CE" w:rsidRPr="007015C7">
        <w:rPr>
          <w:rFonts w:ascii="Tahoma" w:hAnsi="Tahoma"/>
        </w:rPr>
        <w:t xml:space="preserve">informacinės </w:t>
      </w:r>
      <w:r w:rsidR="00C417A6" w:rsidRPr="007015C7">
        <w:rPr>
          <w:rFonts w:ascii="Tahoma" w:hAnsi="Tahoma"/>
        </w:rPr>
        <w:t>s</w:t>
      </w:r>
      <w:r w:rsidRPr="007015C7">
        <w:rPr>
          <w:rFonts w:ascii="Tahoma" w:hAnsi="Tahoma"/>
        </w:rPr>
        <w:t xml:space="preserve">istemos duomenų saugos nuostatais, asmens duomenų apsauga turi būti užtikrinta remiantis Lietuvos Respublikos asmens duomenų teisinės apsaugos įstatymu ir 2016 m. balandžio 27 d. Europos Parlamento ir Tarybos reglamentu (ES) 2016/679 </w:t>
      </w:r>
      <w:r w:rsidRPr="00987897">
        <w:rPr>
          <w:rFonts w:ascii="Tahoma" w:hAnsi="Tahoma"/>
        </w:rPr>
        <w:t>dėl fizinių asmenų apsaugos tvarkant asmens duomenis ir dėl laisvo tokių duomenų judėjimo ir kuriuo panaikinama Direktyva 95/46/EB (Bendrasis duomenų apsaugos reglamentas.</w:t>
      </w:r>
    </w:p>
    <w:p w14:paraId="0CD0B305" w14:textId="7EA57C49" w:rsidR="009501B1" w:rsidRPr="007015C7" w:rsidRDefault="009501B1"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987897">
        <w:rPr>
          <w:rFonts w:ascii="Tahoma" w:hAnsi="Tahoma"/>
        </w:rPr>
        <w:t xml:space="preserve">Teikėjas, teikdamas </w:t>
      </w:r>
      <w:r w:rsidR="007046BE" w:rsidRPr="00987897">
        <w:rPr>
          <w:rFonts w:ascii="Tahoma" w:hAnsi="Tahoma"/>
        </w:rPr>
        <w:t>Prekes</w:t>
      </w:r>
      <w:r w:rsidRPr="00987897">
        <w:rPr>
          <w:rFonts w:ascii="Tahoma" w:hAnsi="Tahoma"/>
        </w:rPr>
        <w:t xml:space="preserve">, turi laikytis ir užtikrinti, kad </w:t>
      </w:r>
      <w:r w:rsidR="00614D70" w:rsidRPr="00987897">
        <w:rPr>
          <w:rFonts w:ascii="Tahoma" w:hAnsi="Tahoma"/>
        </w:rPr>
        <w:t>Prekės</w:t>
      </w:r>
      <w:r w:rsidRPr="00987897">
        <w:rPr>
          <w:rFonts w:ascii="Tahoma" w:hAnsi="Tahoma"/>
        </w:rPr>
        <w:t xml:space="preserve"> atitiktų Lietuvos Respublikos valstybės informacinių išteklių valdymo įstatyme, Lietuvos Respublikos kibernetinio saugumo įstatyme, Kibernetinio saugumo reikalavimų, taikomų kibernetinio saugumo subjektams, apraše, patvirtintame Lietuvos Respublikos</w:t>
      </w:r>
      <w:r w:rsidRPr="007015C7">
        <w:rPr>
          <w:rFonts w:ascii="Tahoma" w:hAnsi="Tahoma"/>
        </w:rPr>
        <w:t xml:space="preserve"> Vyriausybės 2018 m. rugpjūčio 13 d. nutarimu Nr. 818 „Dėl Lietuvos Respublikos kibernetinio saugumo įstatymo įgyvendinimo“ nustatytus saugumo reikalavimus, taikomus esminiam kibernetinio saugumo subjektui (ir tais atvejais, jeigu tokie reikalavimai keičiasi arba jų atsiranda po viešojo pirkimo–pardavimo sutarties pasirašymo).</w:t>
      </w:r>
    </w:p>
    <w:p w14:paraId="3D707546" w14:textId="48284BE2" w:rsidR="009501B1" w:rsidRPr="007015C7" w:rsidRDefault="009501B1"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Po Pirkimo darbų įvykdymo</w:t>
      </w:r>
      <w:r w:rsidR="00CF56CE" w:rsidRPr="007015C7">
        <w:rPr>
          <w:rFonts w:ascii="Tahoma" w:hAnsi="Tahoma"/>
        </w:rPr>
        <w:t xml:space="preserve"> informacinėje</w:t>
      </w:r>
      <w:r w:rsidRPr="007015C7">
        <w:rPr>
          <w:rFonts w:ascii="Tahoma" w:hAnsi="Tahoma"/>
        </w:rPr>
        <w:t xml:space="preserve"> </w:t>
      </w:r>
      <w:r w:rsidR="00C417A6" w:rsidRPr="007015C7">
        <w:rPr>
          <w:rFonts w:ascii="Tahoma" w:hAnsi="Tahoma"/>
        </w:rPr>
        <w:t>s</w:t>
      </w:r>
      <w:r w:rsidRPr="007015C7">
        <w:rPr>
          <w:rFonts w:ascii="Tahoma" w:hAnsi="Tahoma"/>
        </w:rPr>
        <w:t>istemoje saugomi duomenys turi būti apsaugoti nuo nesankcionuoto priėjimo, naudojimo, pakeitimo, atskleidimo, sunaikinimo ar praradimo.</w:t>
      </w:r>
    </w:p>
    <w:p w14:paraId="1E4FC996" w14:textId="77777777" w:rsidR="009501B1" w:rsidRPr="007015C7" w:rsidRDefault="009501B1"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Asmens duomenys perduodami viešais duomenų perdavimo kanalais turi būti šifruojami.</w:t>
      </w:r>
    </w:p>
    <w:p w14:paraId="75F53A15" w14:textId="03C5A8D5" w:rsidR="009501B1" w:rsidRPr="007015C7" w:rsidRDefault="009501B1"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Draudžiama fizinių asmenų asmens kodus skelbti viešai.</w:t>
      </w:r>
    </w:p>
    <w:p w14:paraId="5BC2397A" w14:textId="7EBE91F0" w:rsidR="009501B1" w:rsidRPr="007015C7" w:rsidRDefault="009501B1"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 xml:space="preserve">Teikėjas turi nedelsiant informuoti apie sutarties vykdymo metu </w:t>
      </w:r>
      <w:r w:rsidR="00622316">
        <w:rPr>
          <w:rFonts w:ascii="Tahoma" w:hAnsi="Tahoma"/>
        </w:rPr>
        <w:t>Partnerių</w:t>
      </w:r>
      <w:r w:rsidRPr="007015C7">
        <w:rPr>
          <w:rFonts w:ascii="Tahoma" w:hAnsi="Tahoma"/>
        </w:rPr>
        <w:t xml:space="preserve"> informacinių technologijų infrastruktūroje pastebėtus elektroninės informacijos saugos incidentus, neveikiančias arba netinkamai veikiančias saugos užtikrinimo priemones, informacijos saugumo reikalavimų nesilaikymą, nusikalstamos veikos požymius, </w:t>
      </w:r>
      <w:r w:rsidR="00CF56CE" w:rsidRPr="007015C7">
        <w:rPr>
          <w:rFonts w:ascii="Tahoma" w:hAnsi="Tahoma"/>
        </w:rPr>
        <w:t>i</w:t>
      </w:r>
      <w:r w:rsidRPr="007015C7">
        <w:rPr>
          <w:rFonts w:ascii="Tahoma" w:hAnsi="Tahoma"/>
        </w:rPr>
        <w:t xml:space="preserve">nformacinių sistemų saugumo spragas, pažeidžiamumą, kitus svarbius saugai įvykius bei, suderinus su </w:t>
      </w:r>
      <w:r w:rsidR="009E6F25">
        <w:rPr>
          <w:rFonts w:ascii="Tahoma" w:hAnsi="Tahoma"/>
        </w:rPr>
        <w:t>Partneriais</w:t>
      </w:r>
      <w:r w:rsidRPr="007015C7">
        <w:rPr>
          <w:rFonts w:ascii="Tahoma" w:hAnsi="Tahoma"/>
        </w:rPr>
        <w:t xml:space="preserve">, imtis atitinkamų priemonių ir veiksmų siekiant nustatyti elektroninės informacijos saugos incidentų priežastis, išvengti susijusios rizikos. Taip pat pagal kompetenciją vykdyti visus </w:t>
      </w:r>
      <w:r w:rsidR="00DF29B1">
        <w:rPr>
          <w:rFonts w:ascii="Tahoma" w:hAnsi="Tahoma"/>
        </w:rPr>
        <w:t>Partnerių</w:t>
      </w:r>
      <w:r w:rsidRPr="007015C7">
        <w:rPr>
          <w:rFonts w:ascii="Tahoma" w:hAnsi="Tahoma"/>
        </w:rPr>
        <w:t xml:space="preserve"> saugos įgaliotini</w:t>
      </w:r>
      <w:r w:rsidR="00873692">
        <w:rPr>
          <w:rFonts w:ascii="Tahoma" w:hAnsi="Tahoma"/>
        </w:rPr>
        <w:t>ų</w:t>
      </w:r>
      <w:r w:rsidRPr="007015C7">
        <w:rPr>
          <w:rFonts w:ascii="Tahoma" w:hAnsi="Tahoma"/>
        </w:rPr>
        <w:t xml:space="preserve"> nurodymus ir pavedimus, susijusius su saugos politikos įgyvendinimu.</w:t>
      </w:r>
    </w:p>
    <w:p w14:paraId="4523F548" w14:textId="6FF1A210" w:rsidR="009501B1" w:rsidRPr="007015C7" w:rsidRDefault="009501B1" w:rsidP="003F376C">
      <w:pPr>
        <w:pStyle w:val="ListParagraph"/>
        <w:numPr>
          <w:ilvl w:val="0"/>
          <w:numId w:val="100"/>
        </w:numPr>
        <w:tabs>
          <w:tab w:val="clear" w:pos="288"/>
          <w:tab w:val="left" w:pos="284"/>
          <w:tab w:val="num" w:pos="426"/>
        </w:tabs>
        <w:spacing w:line="276" w:lineRule="auto"/>
        <w:jc w:val="both"/>
        <w:textAlignment w:val="baseline"/>
        <w:rPr>
          <w:rFonts w:ascii="Tahoma" w:hAnsi="Tahoma"/>
        </w:rPr>
      </w:pPr>
      <w:r w:rsidRPr="007015C7">
        <w:rPr>
          <w:rFonts w:ascii="Tahoma" w:hAnsi="Tahoma"/>
        </w:rPr>
        <w:t>Teikdamas p</w:t>
      </w:r>
      <w:r w:rsidR="00020813">
        <w:rPr>
          <w:rFonts w:ascii="Tahoma" w:hAnsi="Tahoma"/>
        </w:rPr>
        <w:t>rekes</w:t>
      </w:r>
      <w:r w:rsidRPr="007015C7">
        <w:rPr>
          <w:rFonts w:ascii="Tahoma" w:hAnsi="Tahoma"/>
        </w:rPr>
        <w:t xml:space="preserve"> pagal Sutartyje nustatytus reikalavimus Teikėjas turi įgyvendinti tinkamas organizacines ir technines priemones, skirtas apsaugoti informacinių sistemų elektroninę informaciją nuo atsitiktinio ar neteisėto sunaikinimo, pakeitimo, atskleidimo, taip pat nuo bet kokio kito neteisėto tvarkymo, naudoti suteiktą prieigą tik sutarties vykdymo tikslais.</w:t>
      </w:r>
    </w:p>
    <w:p w14:paraId="4E76199F" w14:textId="77777777" w:rsidR="004F4F14" w:rsidRPr="007015C7" w:rsidRDefault="004F4F14" w:rsidP="00355E03">
      <w:pPr>
        <w:pStyle w:val="ListParagraph"/>
        <w:spacing w:line="276" w:lineRule="auto"/>
        <w:ind w:left="0"/>
        <w:jc w:val="both"/>
        <w:textAlignment w:val="baseline"/>
        <w:rPr>
          <w:rFonts w:ascii="Tahoma" w:hAnsi="Tahoma"/>
        </w:rPr>
      </w:pPr>
    </w:p>
    <w:p w14:paraId="2B608E9C" w14:textId="3D2A2CF8" w:rsidR="004F4F14" w:rsidRPr="007015C7" w:rsidRDefault="00F90476" w:rsidP="007015C7">
      <w:pPr>
        <w:pStyle w:val="Heading2"/>
        <w:numPr>
          <w:ilvl w:val="0"/>
          <w:numId w:val="0"/>
        </w:numPr>
        <w:spacing w:before="0" w:line="276" w:lineRule="auto"/>
        <w:rPr>
          <w:rFonts w:ascii="Tahoma" w:hAnsi="Tahoma"/>
          <w:b/>
          <w:color w:val="auto"/>
          <w:sz w:val="22"/>
        </w:rPr>
      </w:pPr>
      <w:bookmarkStart w:id="318" w:name="_Toc200541046"/>
      <w:bookmarkStart w:id="319" w:name="_Toc213086157"/>
      <w:r w:rsidRPr="007015C7">
        <w:rPr>
          <w:rFonts w:ascii="Tahoma" w:hAnsi="Tahoma"/>
          <w:b/>
          <w:color w:val="auto"/>
          <w:sz w:val="22"/>
        </w:rPr>
        <w:lastRenderedPageBreak/>
        <w:t>4</w:t>
      </w:r>
      <w:r w:rsidR="004F4F14" w:rsidRPr="007015C7">
        <w:rPr>
          <w:rFonts w:ascii="Tahoma" w:hAnsi="Tahoma"/>
          <w:b/>
          <w:color w:val="auto"/>
          <w:sz w:val="22"/>
        </w:rPr>
        <w:t>.</w:t>
      </w:r>
      <w:r w:rsidR="009501B1" w:rsidRPr="007015C7">
        <w:rPr>
          <w:rFonts w:ascii="Tahoma" w:hAnsi="Tahoma"/>
          <w:b/>
          <w:color w:val="auto"/>
          <w:sz w:val="22"/>
        </w:rPr>
        <w:t>2</w:t>
      </w:r>
      <w:r w:rsidR="004F4F14" w:rsidRPr="007015C7">
        <w:rPr>
          <w:rFonts w:ascii="Tahoma" w:hAnsi="Tahoma"/>
          <w:b/>
          <w:color w:val="auto"/>
          <w:sz w:val="22"/>
        </w:rPr>
        <w:t>. Reikalavimai susiję su nacionaliniu saugumu</w:t>
      </w:r>
      <w:bookmarkEnd w:id="318"/>
      <w:bookmarkEnd w:id="319"/>
    </w:p>
    <w:p w14:paraId="324BBB15" w14:textId="77777777" w:rsidR="004F4F14" w:rsidRPr="00355E03" w:rsidRDefault="004F4F14" w:rsidP="00F90476">
      <w:pPr>
        <w:rPr>
          <w:rFonts w:ascii="Tahoma" w:hAnsi="Tahoma"/>
          <w:b/>
          <w:sz w:val="22"/>
        </w:rPr>
      </w:pPr>
    </w:p>
    <w:p w14:paraId="28AC3F07" w14:textId="23E34603" w:rsidR="00FA29B9" w:rsidRPr="007015C7" w:rsidRDefault="00FA29B9" w:rsidP="00C66DB3">
      <w:pPr>
        <w:pStyle w:val="ListParagraph"/>
        <w:numPr>
          <w:ilvl w:val="0"/>
          <w:numId w:val="100"/>
        </w:numPr>
        <w:tabs>
          <w:tab w:val="left" w:pos="426"/>
        </w:tabs>
        <w:spacing w:line="276" w:lineRule="auto"/>
        <w:jc w:val="both"/>
        <w:textAlignment w:val="baseline"/>
        <w:rPr>
          <w:rFonts w:ascii="Tahoma" w:hAnsi="Tahoma"/>
        </w:rPr>
      </w:pPr>
      <w:r w:rsidRPr="4E507B4F">
        <w:rPr>
          <w:rFonts w:ascii="Tahoma" w:hAnsi="Tahoma"/>
        </w:rPr>
        <w:t>Teikėjas turi užtikrinti, kad siūlomos p</w:t>
      </w:r>
      <w:r w:rsidR="00020813">
        <w:rPr>
          <w:rFonts w:ascii="Tahoma" w:hAnsi="Tahoma"/>
        </w:rPr>
        <w:t>rekės</w:t>
      </w:r>
      <w:r w:rsidRPr="4E507B4F">
        <w:rPr>
          <w:rFonts w:ascii="Tahoma" w:hAnsi="Tahoma"/>
        </w:rPr>
        <w:t xml:space="preserve"> atitinka Kibernetinio saugumo reikalavimų, taikomų kibernetinio saugumo subjektams, apraše, patvirtintame Lietuvos Respublikos Vyriausybės 2018 m. rugpjūčio 13 d. nutarimu Nr. 818 „Dėl Lietuvos Respublikos kibernetinio saugumo įstatymo įgyvendinimo“, nurodytus reikalavimus.</w:t>
      </w:r>
    </w:p>
    <w:p w14:paraId="2F21C199" w14:textId="4761C0C1" w:rsidR="009D7668" w:rsidRDefault="00FA29B9" w:rsidP="00C66DB3">
      <w:pPr>
        <w:pStyle w:val="ListParagraph"/>
        <w:numPr>
          <w:ilvl w:val="0"/>
          <w:numId w:val="100"/>
        </w:numPr>
        <w:tabs>
          <w:tab w:val="left" w:pos="426"/>
        </w:tabs>
        <w:spacing w:line="276" w:lineRule="auto"/>
        <w:jc w:val="both"/>
        <w:textAlignment w:val="baseline"/>
        <w:rPr>
          <w:rFonts w:ascii="Tahoma" w:hAnsi="Tahoma"/>
        </w:rPr>
      </w:pPr>
      <w:r w:rsidRPr="4E507B4F">
        <w:rPr>
          <w:rFonts w:ascii="Tahoma" w:hAnsi="Tahoma"/>
        </w:rPr>
        <w:t>Teikėjas atsako už Lietuvos Respublikoje galiojančių darbuotojų saugos ir sveikatos teisės aktų ir kitų darbuotojų saugą ir sveikatą darbe reglamentuojančių dokumentų reikalavimų vykdymą.</w:t>
      </w:r>
    </w:p>
    <w:p w14:paraId="10535785" w14:textId="05DD1FC0" w:rsidR="009D7668" w:rsidRPr="007015C7" w:rsidRDefault="005D260F" w:rsidP="00C66DB3">
      <w:pPr>
        <w:pStyle w:val="ListParagraph"/>
        <w:numPr>
          <w:ilvl w:val="0"/>
          <w:numId w:val="100"/>
        </w:numPr>
        <w:tabs>
          <w:tab w:val="left" w:pos="426"/>
        </w:tabs>
        <w:spacing w:line="276" w:lineRule="auto"/>
        <w:jc w:val="both"/>
        <w:textAlignment w:val="baseline"/>
        <w:rPr>
          <w:rFonts w:ascii="Tahoma" w:hAnsi="Tahoma"/>
        </w:rPr>
      </w:pPr>
      <w:r w:rsidRPr="005D260F">
        <w:rPr>
          <w:rFonts w:ascii="Tahoma" w:hAnsi="Tahoma"/>
        </w:rPr>
        <w:t xml:space="preserve">Teikėjas turės pasirašyti susitarimą </w:t>
      </w:r>
      <w:r w:rsidR="007E1D63">
        <w:rPr>
          <w:rFonts w:ascii="Tahoma" w:hAnsi="Tahoma"/>
        </w:rPr>
        <w:t xml:space="preserve">su visomis sutarties šalimis </w:t>
      </w:r>
      <w:r w:rsidRPr="005D260F">
        <w:rPr>
          <w:rFonts w:ascii="Tahoma" w:hAnsi="Tahoma"/>
        </w:rPr>
        <w:t>dėl asmens duomenų tvarkymo, kaip tai nustatyta 2016 m. balandžio 27 d. Europos Parlamento ir Tarybos reglamento (ES) 2016/679 dėl fizinių asmenų apsaugos tvarkant 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 bei</w:t>
      </w:r>
      <w:r w:rsidR="007E1D63">
        <w:rPr>
          <w:rFonts w:ascii="Tahoma" w:hAnsi="Tahoma"/>
        </w:rPr>
        <w:t xml:space="preserve"> sutarties šalių</w:t>
      </w:r>
      <w:r w:rsidRPr="005D260F">
        <w:rPr>
          <w:rFonts w:ascii="Tahoma" w:hAnsi="Tahoma"/>
        </w:rPr>
        <w:t xml:space="preserve"> prievolės ir teisės.</w:t>
      </w:r>
    </w:p>
    <w:sectPr w:rsidR="009D7668" w:rsidRPr="007015C7" w:rsidSect="003F376C">
      <w:headerReference w:type="default" r:id="rId21"/>
      <w:footerReference w:type="default" r:id="rId22"/>
      <w:headerReference w:type="first" r:id="rId23"/>
      <w:footerReference w:type="first" r:id="rId24"/>
      <w:pgSz w:w="11906" w:h="16838"/>
      <w:pgMar w:top="1134" w:right="567" w:bottom="1134" w:left="1701" w:header="567" w:footer="567"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50048" w14:textId="77777777" w:rsidR="00BF210B" w:rsidRDefault="00BF210B" w:rsidP="00DD3A79">
      <w:r>
        <w:separator/>
      </w:r>
    </w:p>
  </w:endnote>
  <w:endnote w:type="continuationSeparator" w:id="0">
    <w:p w14:paraId="2044D8A9" w14:textId="77777777" w:rsidR="00BF210B" w:rsidRDefault="00BF210B" w:rsidP="00DD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78DD0" w14:textId="2AFF984C" w:rsidR="008042A4" w:rsidRPr="00A80D47" w:rsidRDefault="001132FC" w:rsidP="00A80D47">
    <w:pPr>
      <w:pStyle w:val="Footer"/>
      <w:jc w:val="right"/>
    </w:pPr>
    <w:r w:rsidRPr="00A80D47">
      <w:rPr>
        <w:rFonts w:ascii="Tahoma" w:eastAsia="Tahoma" w:hAnsi="Tahoma"/>
        <w:sz w:val="20"/>
      </w:rPr>
      <w:t xml:space="preserve"> </w:t>
    </w:r>
    <w:r w:rsidRPr="00A80D47">
      <w:rPr>
        <w:rFonts w:ascii="Tahoma" w:eastAsia="Tahoma" w:hAnsi="Tahoma"/>
        <w:sz w:val="20"/>
      </w:rPr>
      <w:fldChar w:fldCharType="begin"/>
    </w:r>
    <w:r>
      <w:rPr>
        <w:rFonts w:ascii="Tahoma" w:eastAsia="Tahoma" w:hAnsi="Tahoma" w:cs="Tahoma"/>
        <w:color w:val="000000"/>
        <w:sz w:val="20"/>
        <w:szCs w:val="20"/>
      </w:rPr>
      <w:instrText>PAGE</w:instrText>
    </w:r>
    <w:r w:rsidRPr="00A80D47">
      <w:rPr>
        <w:rFonts w:ascii="Tahoma" w:eastAsia="Tahoma" w:hAnsi="Tahoma"/>
        <w:sz w:val="20"/>
      </w:rPr>
      <w:fldChar w:fldCharType="separate"/>
    </w:r>
    <w:r w:rsidR="00CB2429">
      <w:rPr>
        <w:rFonts w:ascii="Tahoma" w:eastAsia="Tahoma" w:hAnsi="Tahoma" w:cs="Tahoma"/>
        <w:noProof/>
        <w:color w:val="000000"/>
        <w:sz w:val="20"/>
        <w:szCs w:val="20"/>
      </w:rPr>
      <w:t>2</w:t>
    </w:r>
    <w:r w:rsidRPr="00A80D47">
      <w:rPr>
        <w:rFonts w:ascii="Tahoma" w:eastAsia="Tahoma" w:hAnsi="Tahoma"/>
        <w:sz w:val="20"/>
      </w:rPr>
      <w:fldChar w:fldCharType="end"/>
    </w:r>
    <w:r w:rsidRPr="00A80D47">
      <w:rPr>
        <w:rFonts w:ascii="Tahoma" w:eastAsia="Tahoma" w:hAnsi="Tahoma"/>
        <w:sz w:val="20"/>
      </w:rPr>
      <w:t xml:space="preserve"> iš </w:t>
    </w:r>
    <w:r w:rsidRPr="00A80D47">
      <w:rPr>
        <w:rFonts w:ascii="Tahoma" w:eastAsia="Tahoma" w:hAnsi="Tahoma"/>
        <w:sz w:val="20"/>
      </w:rPr>
      <w:fldChar w:fldCharType="begin"/>
    </w:r>
    <w:r>
      <w:rPr>
        <w:rFonts w:ascii="Tahoma" w:eastAsia="Tahoma" w:hAnsi="Tahoma" w:cs="Tahoma"/>
        <w:color w:val="000000"/>
        <w:sz w:val="20"/>
        <w:szCs w:val="20"/>
      </w:rPr>
      <w:instrText>NUMPAGES</w:instrText>
    </w:r>
    <w:r w:rsidRPr="00A80D47">
      <w:rPr>
        <w:rFonts w:ascii="Tahoma" w:eastAsia="Tahoma" w:hAnsi="Tahoma"/>
        <w:sz w:val="20"/>
      </w:rPr>
      <w:fldChar w:fldCharType="separate"/>
    </w:r>
    <w:r w:rsidR="00CB2429">
      <w:rPr>
        <w:rFonts w:ascii="Tahoma" w:eastAsia="Tahoma" w:hAnsi="Tahoma" w:cs="Tahoma"/>
        <w:noProof/>
        <w:color w:val="000000"/>
        <w:sz w:val="20"/>
        <w:szCs w:val="20"/>
      </w:rPr>
      <w:t>3</w:t>
    </w:r>
    <w:r w:rsidRPr="00A80D47">
      <w:rPr>
        <w:rFonts w:ascii="Tahoma" w:eastAsia="Tahoma" w:hAnsi="Tahoma"/>
        <w:sz w:val="20"/>
      </w:rPr>
      <w:fldChar w:fldCharType="end"/>
    </w:r>
  </w:p>
  <w:p w14:paraId="3A0838EF" w14:textId="77777777" w:rsidR="008042A4" w:rsidRPr="00A80D47" w:rsidRDefault="008042A4" w:rsidP="00A80D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48636" w14:textId="77777777" w:rsidR="008042A4" w:rsidRPr="00A80D47" w:rsidRDefault="001132FC" w:rsidP="00355E03">
    <w:pPr>
      <w:pStyle w:val="Footer"/>
      <w:jc w:val="right"/>
      <w:rPr>
        <w:rFonts w:ascii="Tahoma" w:eastAsia="Tahoma" w:hAnsi="Tahoma"/>
        <w:sz w:val="20"/>
      </w:rPr>
    </w:pPr>
    <w:r w:rsidRPr="00A80D47">
      <w:t xml:space="preserve"> </w:t>
    </w:r>
    <w:r w:rsidRPr="00A80D47">
      <w:rPr>
        <w:rFonts w:ascii="Tahoma" w:eastAsia="Tahoma" w:hAnsi="Tahoma"/>
        <w:sz w:val="20"/>
      </w:rPr>
      <w:fldChar w:fldCharType="begin"/>
    </w:r>
    <w:r w:rsidRPr="00A80D47">
      <w:rPr>
        <w:rFonts w:ascii="Tahoma" w:eastAsia="Tahoma" w:hAnsi="Tahoma"/>
        <w:sz w:val="20"/>
      </w:rPr>
      <w:instrText>PAGE</w:instrText>
    </w:r>
    <w:r w:rsidRPr="00A80D47">
      <w:rPr>
        <w:rFonts w:ascii="Tahoma" w:eastAsia="Tahoma" w:hAnsi="Tahoma"/>
        <w:sz w:val="20"/>
      </w:rPr>
      <w:fldChar w:fldCharType="separate"/>
    </w:r>
    <w:r w:rsidR="00CB2429" w:rsidRPr="00A80D47">
      <w:rPr>
        <w:rFonts w:ascii="Tahoma" w:eastAsia="Tahoma" w:hAnsi="Tahoma"/>
        <w:sz w:val="20"/>
      </w:rPr>
      <w:t>1</w:t>
    </w:r>
    <w:r w:rsidRPr="00A80D47">
      <w:rPr>
        <w:rFonts w:ascii="Tahoma" w:eastAsia="Tahoma" w:hAnsi="Tahoma"/>
        <w:sz w:val="20"/>
      </w:rPr>
      <w:fldChar w:fldCharType="end"/>
    </w:r>
    <w:r w:rsidRPr="00A80D47">
      <w:rPr>
        <w:rFonts w:ascii="Tahoma" w:eastAsia="Tahoma" w:hAnsi="Tahoma"/>
        <w:sz w:val="20"/>
      </w:rPr>
      <w:t xml:space="preserve"> iš </w:t>
    </w:r>
    <w:r w:rsidRPr="00A80D47">
      <w:rPr>
        <w:rFonts w:ascii="Tahoma" w:eastAsia="Tahoma" w:hAnsi="Tahoma"/>
        <w:sz w:val="20"/>
      </w:rPr>
      <w:fldChar w:fldCharType="begin"/>
    </w:r>
    <w:r>
      <w:rPr>
        <w:rFonts w:ascii="Tahoma" w:eastAsia="Tahoma" w:hAnsi="Tahoma" w:cs="Tahoma"/>
        <w:color w:val="000000"/>
        <w:sz w:val="20"/>
        <w:szCs w:val="20"/>
      </w:rPr>
      <w:instrText>NUMPAGES</w:instrText>
    </w:r>
    <w:r w:rsidRPr="00A80D47">
      <w:rPr>
        <w:rFonts w:ascii="Tahoma" w:eastAsia="Tahoma" w:hAnsi="Tahoma"/>
        <w:sz w:val="20"/>
      </w:rPr>
      <w:fldChar w:fldCharType="separate"/>
    </w:r>
    <w:r w:rsidR="00CB2429">
      <w:rPr>
        <w:rFonts w:ascii="Tahoma" w:eastAsia="Tahoma" w:hAnsi="Tahoma" w:cs="Tahoma"/>
        <w:noProof/>
        <w:color w:val="000000"/>
        <w:sz w:val="20"/>
        <w:szCs w:val="20"/>
      </w:rPr>
      <w:t>2</w:t>
    </w:r>
    <w:r w:rsidRPr="00A80D47">
      <w:rPr>
        <w:rFonts w:ascii="Tahoma" w:eastAsia="Tahoma" w:hAnsi="Tahoma"/>
        <w:sz w:val="20"/>
      </w:rPr>
      <w:fldChar w:fldCharType="end"/>
    </w:r>
  </w:p>
  <w:p w14:paraId="6C0D9065" w14:textId="77777777" w:rsidR="008042A4" w:rsidRPr="00A80D47" w:rsidRDefault="008042A4" w:rsidP="00355E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5408505"/>
      <w:docPartObj>
        <w:docPartGallery w:val="Page Numbers (Bottom of Page)"/>
        <w:docPartUnique/>
      </w:docPartObj>
    </w:sdtPr>
    <w:sdtContent>
      <w:sdt>
        <w:sdtPr>
          <w:id w:val="216247478"/>
          <w:docPartObj>
            <w:docPartGallery w:val="Page Numbers (Top of Page)"/>
            <w:docPartUnique/>
          </w:docPartObj>
        </w:sdtPr>
        <w:sdtContent>
          <w:p w14:paraId="3F10089F" w14:textId="77777777" w:rsidR="002F3CCA" w:rsidRDefault="00285FBD">
            <w:pPr>
              <w:pStyle w:val="Footer"/>
              <w:jc w:val="right"/>
            </w:pPr>
            <w:r w:rsidRPr="00FA54E5">
              <w:rPr>
                <w:rFonts w:ascii="Tahoma" w:hAnsi="Tahoma" w:cs="Tahoma"/>
                <w:sz w:val="20"/>
                <w:szCs w:val="20"/>
              </w:rP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Pr>
                <w:rFonts w:ascii="Tahoma" w:hAnsi="Tahoma" w:cs="Tahoma"/>
                <w:noProof/>
                <w:sz w:val="20"/>
                <w:szCs w:val="20"/>
              </w:rPr>
              <w:t>2</w:t>
            </w:r>
            <w:r>
              <w:rPr>
                <w:rFonts w:ascii="Tahoma" w:hAnsi="Tahoma" w:cs="Tahoma"/>
                <w:noProof/>
                <w:sz w:val="20"/>
                <w:szCs w:val="20"/>
              </w:rPr>
              <w:t>1</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Pr>
                <w:rFonts w:ascii="Tahoma" w:hAnsi="Tahoma" w:cs="Tahoma"/>
                <w:noProof/>
                <w:sz w:val="20"/>
                <w:szCs w:val="20"/>
              </w:rPr>
              <w:t>75</w:t>
            </w:r>
            <w:r w:rsidRPr="00FA54E5">
              <w:rPr>
                <w:rFonts w:ascii="Tahoma" w:hAnsi="Tahoma" w:cs="Tahoma"/>
                <w:sz w:val="20"/>
                <w:szCs w:val="20"/>
              </w:rPr>
              <w:fldChar w:fldCharType="end"/>
            </w:r>
          </w:p>
          <w:p w14:paraId="5DAFBECD" w14:textId="65278830" w:rsidR="00285FBD" w:rsidRPr="00FA54E5" w:rsidRDefault="00000000">
            <w:pPr>
              <w:pStyle w:val="Footer"/>
              <w:jc w:val="right"/>
            </w:pPr>
          </w:p>
        </w:sdtContent>
      </w:sdt>
    </w:sdtContent>
  </w:sdt>
  <w:p w14:paraId="3A37ABF2" w14:textId="77777777" w:rsidR="00285FBD" w:rsidRDefault="00285F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9457256"/>
      <w:docPartObj>
        <w:docPartGallery w:val="Page Numbers (Bottom of Page)"/>
        <w:docPartUnique/>
      </w:docPartObj>
    </w:sdtPr>
    <w:sdtEndPr>
      <w:rPr>
        <w:rFonts w:ascii="Tahoma" w:hAnsi="Tahoma" w:cs="Tahoma"/>
        <w:sz w:val="20"/>
        <w:szCs w:val="20"/>
      </w:rPr>
    </w:sdtEndPr>
    <w:sdtContent>
      <w:sdt>
        <w:sdtPr>
          <w:id w:val="544186969"/>
          <w:docPartObj>
            <w:docPartGallery w:val="Page Numbers (Top of Page)"/>
            <w:docPartUnique/>
          </w:docPartObj>
        </w:sdtPr>
        <w:sdtEndPr>
          <w:rPr>
            <w:rFonts w:ascii="Tahoma" w:hAnsi="Tahoma" w:cs="Tahoma"/>
            <w:sz w:val="20"/>
            <w:szCs w:val="20"/>
          </w:rPr>
        </w:sdtEndPr>
        <w:sdtContent>
          <w:p w14:paraId="7EB5AF11" w14:textId="77777777" w:rsidR="002F3CCA" w:rsidRDefault="00285FBD">
            <w:pPr>
              <w:pStyle w:val="Footer"/>
              <w:jc w:val="right"/>
              <w:rPr>
                <w:rFonts w:ascii="Tahoma" w:hAnsi="Tahoma" w:cs="Tahoma"/>
                <w:sz w:val="20"/>
                <w:szCs w:val="20"/>
              </w:rPr>
            </w:pPr>
            <w: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Pr>
                <w:rFonts w:ascii="Tahoma" w:hAnsi="Tahoma" w:cs="Tahoma"/>
                <w:noProof/>
                <w:sz w:val="20"/>
                <w:szCs w:val="20"/>
              </w:rPr>
              <w:t>1</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Pr>
                <w:rFonts w:ascii="Tahoma" w:hAnsi="Tahoma" w:cs="Tahoma"/>
                <w:noProof/>
                <w:sz w:val="20"/>
                <w:szCs w:val="20"/>
              </w:rPr>
              <w:t>75</w:t>
            </w:r>
            <w:r w:rsidRPr="00FA54E5">
              <w:rPr>
                <w:rFonts w:ascii="Tahoma" w:hAnsi="Tahoma" w:cs="Tahoma"/>
                <w:sz w:val="20"/>
                <w:szCs w:val="20"/>
              </w:rPr>
              <w:fldChar w:fldCharType="end"/>
            </w:r>
          </w:p>
          <w:p w14:paraId="05B7308F" w14:textId="1B0A12F1" w:rsidR="00285FBD" w:rsidRPr="00FA54E5" w:rsidRDefault="00000000">
            <w:pPr>
              <w:pStyle w:val="Footer"/>
              <w:jc w:val="right"/>
              <w:rPr>
                <w:rFonts w:ascii="Tahoma" w:hAnsi="Tahoma" w:cs="Tahoma"/>
                <w:sz w:val="20"/>
                <w:szCs w:val="20"/>
              </w:rPr>
            </w:pPr>
          </w:p>
        </w:sdtContent>
      </w:sdt>
    </w:sdtContent>
  </w:sdt>
  <w:p w14:paraId="5FCE9086" w14:textId="77777777" w:rsidR="00285FBD" w:rsidRDefault="00285F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1124713"/>
      <w:docPartObj>
        <w:docPartGallery w:val="Page Numbers (Bottom of Page)"/>
        <w:docPartUnique/>
      </w:docPartObj>
    </w:sdtPr>
    <w:sdtContent>
      <w:sdt>
        <w:sdtPr>
          <w:id w:val="1236124686"/>
          <w:docPartObj>
            <w:docPartGallery w:val="Page Numbers (Top of Page)"/>
            <w:docPartUnique/>
          </w:docPartObj>
        </w:sdtPr>
        <w:sdtContent>
          <w:p w14:paraId="4E8882EA" w14:textId="77777777" w:rsidR="002F3CCA" w:rsidRDefault="007015C7">
            <w:pPr>
              <w:pStyle w:val="Footer"/>
              <w:jc w:val="right"/>
            </w:pPr>
            <w:r w:rsidRPr="00FA54E5">
              <w:rPr>
                <w:rFonts w:ascii="Tahoma" w:hAnsi="Tahoma" w:cs="Tahoma"/>
                <w:sz w:val="20"/>
                <w:szCs w:val="20"/>
              </w:rP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Pr>
                <w:rFonts w:ascii="Tahoma" w:hAnsi="Tahoma" w:cs="Tahoma"/>
                <w:noProof/>
                <w:sz w:val="20"/>
                <w:szCs w:val="20"/>
              </w:rPr>
              <w:t>2</w:t>
            </w:r>
            <w:r>
              <w:rPr>
                <w:rFonts w:ascii="Tahoma" w:hAnsi="Tahoma" w:cs="Tahoma"/>
                <w:noProof/>
                <w:sz w:val="20"/>
                <w:szCs w:val="20"/>
              </w:rPr>
              <w:t>1</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Pr>
                <w:rFonts w:ascii="Tahoma" w:hAnsi="Tahoma" w:cs="Tahoma"/>
                <w:noProof/>
                <w:sz w:val="20"/>
                <w:szCs w:val="20"/>
              </w:rPr>
              <w:t>75</w:t>
            </w:r>
            <w:r w:rsidRPr="00FA54E5">
              <w:rPr>
                <w:rFonts w:ascii="Tahoma" w:hAnsi="Tahoma" w:cs="Tahoma"/>
                <w:sz w:val="20"/>
                <w:szCs w:val="20"/>
              </w:rPr>
              <w:fldChar w:fldCharType="end"/>
            </w:r>
          </w:p>
          <w:p w14:paraId="5269B68A" w14:textId="66131A0E" w:rsidR="007015C7" w:rsidRPr="00FA54E5" w:rsidRDefault="00000000">
            <w:pPr>
              <w:pStyle w:val="Footer"/>
              <w:jc w:val="right"/>
            </w:pPr>
          </w:p>
        </w:sdtContent>
      </w:sdt>
    </w:sdtContent>
  </w:sdt>
  <w:p w14:paraId="3C8CB8EE" w14:textId="77777777" w:rsidR="007015C7" w:rsidRDefault="007015C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0879163"/>
      <w:docPartObj>
        <w:docPartGallery w:val="Page Numbers (Bottom of Page)"/>
        <w:docPartUnique/>
      </w:docPartObj>
    </w:sdtPr>
    <w:sdtEndPr>
      <w:rPr>
        <w:rFonts w:ascii="Tahoma" w:hAnsi="Tahoma" w:cs="Tahoma"/>
        <w:sz w:val="20"/>
        <w:szCs w:val="20"/>
      </w:rPr>
    </w:sdtEndPr>
    <w:sdtContent>
      <w:sdt>
        <w:sdtPr>
          <w:id w:val="1131441398"/>
          <w:docPartObj>
            <w:docPartGallery w:val="Page Numbers (Top of Page)"/>
            <w:docPartUnique/>
          </w:docPartObj>
        </w:sdtPr>
        <w:sdtEndPr>
          <w:rPr>
            <w:rFonts w:ascii="Tahoma" w:hAnsi="Tahoma" w:cs="Tahoma"/>
            <w:sz w:val="20"/>
            <w:szCs w:val="20"/>
          </w:rPr>
        </w:sdtEndPr>
        <w:sdtContent>
          <w:p w14:paraId="36E48F8A" w14:textId="77777777" w:rsidR="002F3CCA" w:rsidRDefault="007015C7">
            <w:pPr>
              <w:pStyle w:val="Footer"/>
              <w:jc w:val="right"/>
              <w:rPr>
                <w:rFonts w:ascii="Tahoma" w:hAnsi="Tahoma" w:cs="Tahoma"/>
                <w:sz w:val="20"/>
                <w:szCs w:val="20"/>
              </w:rPr>
            </w:pPr>
            <w:r>
              <w:t xml:space="preserve"> </w:t>
            </w:r>
            <w:r w:rsidRPr="00FA54E5">
              <w:rPr>
                <w:rFonts w:ascii="Tahoma" w:hAnsi="Tahoma" w:cs="Tahoma"/>
                <w:sz w:val="20"/>
                <w:szCs w:val="20"/>
              </w:rPr>
              <w:fldChar w:fldCharType="begin"/>
            </w:r>
            <w:r w:rsidRPr="00FA54E5">
              <w:rPr>
                <w:rFonts w:ascii="Tahoma" w:hAnsi="Tahoma" w:cs="Tahoma"/>
                <w:sz w:val="20"/>
                <w:szCs w:val="20"/>
              </w:rPr>
              <w:instrText xml:space="preserve"> PAGE </w:instrText>
            </w:r>
            <w:r w:rsidRPr="00FA54E5">
              <w:rPr>
                <w:rFonts w:ascii="Tahoma" w:hAnsi="Tahoma" w:cs="Tahoma"/>
                <w:sz w:val="20"/>
                <w:szCs w:val="20"/>
              </w:rPr>
              <w:fldChar w:fldCharType="separate"/>
            </w:r>
            <w:r>
              <w:rPr>
                <w:rFonts w:ascii="Tahoma" w:hAnsi="Tahoma" w:cs="Tahoma"/>
                <w:noProof/>
                <w:sz w:val="20"/>
                <w:szCs w:val="20"/>
              </w:rPr>
              <w:t>1</w:t>
            </w:r>
            <w:r w:rsidRPr="00FA54E5">
              <w:rPr>
                <w:rFonts w:ascii="Tahoma" w:hAnsi="Tahoma" w:cs="Tahoma"/>
                <w:sz w:val="20"/>
                <w:szCs w:val="20"/>
              </w:rPr>
              <w:fldChar w:fldCharType="end"/>
            </w:r>
            <w:r w:rsidRPr="00FA54E5">
              <w:rPr>
                <w:rFonts w:ascii="Tahoma" w:hAnsi="Tahoma" w:cs="Tahoma"/>
                <w:sz w:val="20"/>
                <w:szCs w:val="20"/>
              </w:rPr>
              <w:t xml:space="preserve"> iš </w:t>
            </w:r>
            <w:r w:rsidRPr="00FA54E5">
              <w:rPr>
                <w:rFonts w:ascii="Tahoma" w:hAnsi="Tahoma" w:cs="Tahoma"/>
                <w:sz w:val="20"/>
                <w:szCs w:val="20"/>
              </w:rPr>
              <w:fldChar w:fldCharType="begin"/>
            </w:r>
            <w:r w:rsidRPr="00FA54E5">
              <w:rPr>
                <w:rFonts w:ascii="Tahoma" w:hAnsi="Tahoma" w:cs="Tahoma"/>
                <w:sz w:val="20"/>
                <w:szCs w:val="20"/>
              </w:rPr>
              <w:instrText xml:space="preserve"> NUMPAGES  </w:instrText>
            </w:r>
            <w:r w:rsidRPr="00FA54E5">
              <w:rPr>
                <w:rFonts w:ascii="Tahoma" w:hAnsi="Tahoma" w:cs="Tahoma"/>
                <w:sz w:val="20"/>
                <w:szCs w:val="20"/>
              </w:rPr>
              <w:fldChar w:fldCharType="separate"/>
            </w:r>
            <w:r>
              <w:rPr>
                <w:rFonts w:ascii="Tahoma" w:hAnsi="Tahoma" w:cs="Tahoma"/>
                <w:noProof/>
                <w:sz w:val="20"/>
                <w:szCs w:val="20"/>
              </w:rPr>
              <w:t>75</w:t>
            </w:r>
            <w:r w:rsidRPr="00FA54E5">
              <w:rPr>
                <w:rFonts w:ascii="Tahoma" w:hAnsi="Tahoma" w:cs="Tahoma"/>
                <w:sz w:val="20"/>
                <w:szCs w:val="20"/>
              </w:rPr>
              <w:fldChar w:fldCharType="end"/>
            </w:r>
          </w:p>
          <w:p w14:paraId="428C5ABC" w14:textId="79636AA2" w:rsidR="007015C7" w:rsidRPr="00FA54E5" w:rsidRDefault="00000000">
            <w:pPr>
              <w:pStyle w:val="Footer"/>
              <w:jc w:val="right"/>
              <w:rPr>
                <w:rFonts w:ascii="Tahoma" w:hAnsi="Tahoma" w:cs="Tahoma"/>
                <w:sz w:val="20"/>
                <w:szCs w:val="20"/>
              </w:rPr>
            </w:pPr>
          </w:p>
        </w:sdtContent>
      </w:sdt>
    </w:sdtContent>
  </w:sdt>
  <w:p w14:paraId="1D81A4F5" w14:textId="77777777" w:rsidR="007015C7" w:rsidRDefault="00701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B0E9D" w14:textId="77777777" w:rsidR="00BF210B" w:rsidRDefault="00BF210B" w:rsidP="00DD3A79">
      <w:r>
        <w:separator/>
      </w:r>
    </w:p>
  </w:footnote>
  <w:footnote w:type="continuationSeparator" w:id="0">
    <w:p w14:paraId="4F1536C2" w14:textId="77777777" w:rsidR="00BF210B" w:rsidRDefault="00BF210B" w:rsidP="00DD3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56817" w14:textId="1684BB24" w:rsidR="008042A4" w:rsidRPr="00951583" w:rsidRDefault="001132FC" w:rsidP="00951583">
    <w:pPr>
      <w:spacing w:line="276" w:lineRule="auto"/>
      <w:rPr>
        <w:rFonts w:ascii="Tahoma" w:hAnsi="Tahoma" w:cs="Tahoma"/>
        <w:b/>
        <w:bCs/>
        <w:sz w:val="22"/>
        <w:szCs w:val="22"/>
      </w:rPr>
    </w:pPr>
    <w:r w:rsidRPr="00951583">
      <w:rPr>
        <w:rFonts w:ascii="Tahoma" w:eastAsia="Tahoma" w:hAnsi="Tahoma"/>
        <w:sz w:val="18"/>
        <w:szCs w:val="22"/>
      </w:rPr>
      <w:t xml:space="preserve">Reikalavimai pirkimo objektui </w:t>
    </w:r>
    <w:r w:rsidR="00CE1264" w:rsidRPr="00B67189">
      <w:rPr>
        <w:rFonts w:ascii="Tahoma" w:hAnsi="Tahoma"/>
        <w:sz w:val="18"/>
        <w:szCs w:val="18"/>
      </w:rPr>
      <w:t>Dirbtinio intelekto modeli</w:t>
    </w:r>
    <w:r w:rsidR="003E4872">
      <w:rPr>
        <w:rFonts w:ascii="Tahoma" w:hAnsi="Tahoma"/>
        <w:sz w:val="18"/>
        <w:szCs w:val="18"/>
      </w:rPr>
      <w:t>ų</w:t>
    </w:r>
    <w:r w:rsidR="00CE1264" w:rsidRPr="00B67189">
      <w:rPr>
        <w:rFonts w:ascii="Tahoma" w:hAnsi="Tahoma"/>
        <w:sz w:val="18"/>
        <w:szCs w:val="18"/>
      </w:rPr>
      <w:t xml:space="preserve"> įsigijimas</w:t>
    </w:r>
    <w:r w:rsidRPr="00951583">
      <w:rPr>
        <w:noProof/>
        <w:sz w:val="22"/>
        <w:szCs w:val="22"/>
      </w:rPr>
      <mc:AlternateContent>
        <mc:Choice Requires="wpg">
          <w:drawing>
            <wp:anchor distT="0" distB="0" distL="0" distR="0" simplePos="0" relativeHeight="251657216" behindDoc="1" locked="0" layoutInCell="1" hidden="0" allowOverlap="1" wp14:anchorId="227A3A95" wp14:editId="46261B71">
              <wp:simplePos x="0" y="0"/>
              <wp:positionH relativeFrom="column">
                <wp:posOffset>0</wp:posOffset>
              </wp:positionH>
              <wp:positionV relativeFrom="paragraph">
                <wp:posOffset>0</wp:posOffset>
              </wp:positionV>
              <wp:extent cx="6107753" cy="274955"/>
              <wp:effectExtent l="0" t="0" r="0" b="0"/>
              <wp:wrapNone/>
              <wp:docPr id="1353827685" name="Group 1353827685"/>
              <wp:cNvGraphicFramePr/>
              <a:graphic xmlns:a="http://schemas.openxmlformats.org/drawingml/2006/main">
                <a:graphicData uri="http://schemas.microsoft.com/office/word/2010/wordprocessingGroup">
                  <wpg:wgp>
                    <wpg:cNvGrpSpPr/>
                    <wpg:grpSpPr>
                      <a:xfrm>
                        <a:off x="0" y="0"/>
                        <a:ext cx="6107753" cy="274955"/>
                        <a:chOff x="2292100" y="3642500"/>
                        <a:chExt cx="6107800" cy="275000"/>
                      </a:xfrm>
                    </wpg:grpSpPr>
                    <wpg:grpSp>
                      <wpg:cNvPr id="1481500836" name="Group 1481500836"/>
                      <wpg:cNvGrpSpPr/>
                      <wpg:grpSpPr>
                        <a:xfrm>
                          <a:off x="2292124" y="3642523"/>
                          <a:ext cx="6107753" cy="274955"/>
                          <a:chOff x="-3043" y="48750"/>
                          <a:chExt cx="6108963" cy="275100"/>
                        </a:xfrm>
                      </wpg:grpSpPr>
                      <wps:wsp>
                        <wps:cNvPr id="300590156" name="Rectangle 300590156"/>
                        <wps:cNvSpPr/>
                        <wps:spPr>
                          <a:xfrm>
                            <a:off x="-3043" y="48750"/>
                            <a:ext cx="6108950" cy="275100"/>
                          </a:xfrm>
                          <a:prstGeom prst="rect">
                            <a:avLst/>
                          </a:prstGeom>
                          <a:noFill/>
                          <a:ln>
                            <a:noFill/>
                          </a:ln>
                        </wps:spPr>
                        <wps:txbx>
                          <w:txbxContent>
                            <w:p w14:paraId="29B4CA6D" w14:textId="77777777" w:rsidR="00CE1264" w:rsidRDefault="00CE1264"/>
                          </w:txbxContent>
                        </wps:txbx>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1">
                            <a:alphaModFix/>
                          </a:blip>
                          <a:srcRect/>
                          <a:stretch/>
                        </pic:blipFill>
                        <pic:spPr>
                          <a:xfrm>
                            <a:off x="5294644" y="48750"/>
                            <a:ext cx="811276" cy="275100"/>
                          </a:xfrm>
                          <a:prstGeom prst="rect">
                            <a:avLst/>
                          </a:prstGeom>
                          <a:noFill/>
                          <a:ln>
                            <a:noFill/>
                          </a:ln>
                        </pic:spPr>
                      </pic:pic>
                      <wps:wsp>
                        <wps:cNvPr id="1750300070" name="Straight Arrow Connector 1750300070"/>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anchor>
          </w:drawing>
        </mc:Choice>
        <mc:Fallback>
          <w:pict>
            <v:group w14:anchorId="227A3A95" id="Group 1353827685" o:spid="_x0000_s1026" style="position:absolute;margin-left:0;margin-top:0;width:480.95pt;height:21.65pt;z-index:-251659264;mso-wrap-distance-left:0;mso-wrap-distance-right:0" coordorigin="22921,36425" coordsize="61078,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">
              <v:group id="Group 1481500836" o:spid="_x0000_s1027" style="position:absolute;left:22921;top:36425;width:61077;height:2749" coordorigin="-30,487" coordsize="61089,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">
                <v:rect id="Rectangle 300590156" o:spid="_x0000_s1028" style="position:absolute;left:-30;top:487;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" filled="f" stroked="f">
                  <v:textbox inset="2.53958mm,2.53958mm,2.53958mm,2.53958mm">
                    <w:txbxContent>
                      <w:p w14:paraId="29B4CA6D" w14:textId="77777777" w:rsidR="00CE1264" w:rsidRDefault="00CE126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29"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">
                  <v:imagedata r:id="rId2" o:title=""/>
                </v:shape>
                <v:shapetype id="_x0000_t32" coordsize="21600,21600" o:spt="32" o:oned="t" path="m,l21600,21600e" filled="f">
                  <v:path arrowok="t" fillok="f" o:connecttype="none"/>
                  <o:lock v:ext="edit" shapetype="t"/>
                </v:shapetype>
                <v:shape id="Straight Arrow Connector 1750300070" o:spid="_x0000_s1030"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" strokecolor="#50c9f3" strokeweight="1pt">
                  <v:stroke startarrowwidth="narrow" startarrowlength="short" endarrowwidth="narrow" endarrowlength="short"/>
                </v:shape>
              </v:group>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D47DB" w14:textId="53ACCBAF" w:rsidR="008042A4" w:rsidRPr="00951583" w:rsidRDefault="001132FC" w:rsidP="00AB542D">
    <w:pPr>
      <w:pStyle w:val="Header"/>
      <w:rPr>
        <w:rFonts w:ascii="Tahoma" w:eastAsia="Tahoma" w:hAnsi="Tahoma"/>
        <w:sz w:val="18"/>
        <w:szCs w:val="18"/>
      </w:rPr>
    </w:pPr>
    <w:r w:rsidRPr="00951583">
      <w:rPr>
        <w:rFonts w:ascii="Tahoma" w:eastAsia="Tahoma" w:hAnsi="Tahoma"/>
        <w:sz w:val="18"/>
        <w:szCs w:val="18"/>
      </w:rPr>
      <w:t xml:space="preserve">Reikalavimai pirkimo </w:t>
    </w:r>
    <w:r w:rsidRPr="00951583">
      <w:rPr>
        <w:rFonts w:ascii="Tahoma" w:eastAsia="Tahoma" w:hAnsi="Tahoma"/>
        <w:color w:val="000000" w:themeColor="text1"/>
        <w:sz w:val="18"/>
        <w:szCs w:val="18"/>
      </w:rPr>
      <w:t xml:space="preserve">objektui </w:t>
    </w:r>
    <w:r w:rsidR="00CE1264" w:rsidRPr="00951583">
      <w:rPr>
        <w:rFonts w:ascii="Tahoma" w:hAnsi="Tahoma"/>
        <w:sz w:val="18"/>
        <w:szCs w:val="18"/>
      </w:rPr>
      <w:t>Dirbtinio intelekto modeli</w:t>
    </w:r>
    <w:r w:rsidR="008E2952">
      <w:rPr>
        <w:rFonts w:ascii="Tahoma" w:hAnsi="Tahoma"/>
        <w:sz w:val="18"/>
        <w:szCs w:val="18"/>
      </w:rPr>
      <w:t>ų</w:t>
    </w:r>
    <w:r w:rsidR="00CE1264" w:rsidRPr="00951583">
      <w:rPr>
        <w:rFonts w:ascii="Tahoma" w:hAnsi="Tahoma"/>
        <w:sz w:val="18"/>
        <w:szCs w:val="18"/>
      </w:rPr>
      <w:t xml:space="preserve"> įsigijimas</w:t>
    </w:r>
    <w:r w:rsidR="00CE1264" w:rsidRPr="00951583" w:rsidDel="00CE1264">
      <w:rPr>
        <w:rFonts w:ascii="Tahoma" w:eastAsia="Tahoma" w:hAnsi="Tahoma"/>
        <w:color w:val="000000" w:themeColor="text1"/>
        <w:sz w:val="18"/>
        <w:szCs w:val="18"/>
      </w:rPr>
      <w:t xml:space="preserve"> </w:t>
    </w:r>
    <w:r w:rsidRPr="00951583">
      <w:rPr>
        <w:rFonts w:ascii="Tahoma" w:eastAsia="Tahoma" w:hAnsi="Tahoma"/>
        <w:color w:val="000000" w:themeColor="text1"/>
        <w:sz w:val="18"/>
        <w:szCs w:val="18"/>
      </w:rPr>
      <w:t xml:space="preserve">                                                            </w:t>
    </w:r>
    <w:r w:rsidRPr="00951583">
      <w:rPr>
        <w:noProof/>
        <w:sz w:val="18"/>
        <w:szCs w:val="18"/>
      </w:rPr>
      <mc:AlternateContent>
        <mc:Choice Requires="wpg">
          <w:drawing>
            <wp:anchor distT="0" distB="0" distL="0" distR="0" simplePos="0" relativeHeight="251658242" behindDoc="1" locked="0" layoutInCell="0" allowOverlap="1" wp14:anchorId="1634395C" wp14:editId="6C894C1F">
              <wp:simplePos x="0" y="0"/>
              <wp:positionH relativeFrom="column">
                <wp:posOffset>0</wp:posOffset>
              </wp:positionH>
              <wp:positionV relativeFrom="paragraph">
                <wp:posOffset>635</wp:posOffset>
              </wp:positionV>
              <wp:extent cx="6108700" cy="275590"/>
              <wp:effectExtent l="0" t="0" r="7620" b="0"/>
              <wp:wrapNone/>
              <wp:docPr id="2" name="Group 1"/>
              <wp:cNvGraphicFramePr/>
              <a:graphic xmlns:a="http://schemas.openxmlformats.org/drawingml/2006/main">
                <a:graphicData uri="http://schemas.microsoft.com/office/word/2010/wordprocessingGroup">
                  <wpg:wgp>
                    <wpg:cNvGrpSpPr/>
                    <wpg:grpSpPr>
                      <a:xfrm>
                        <a:off x="0" y="0"/>
                        <a:ext cx="6108120" cy="275040"/>
                        <a:chOff x="0" y="0"/>
                        <a:chExt cx="6108120" cy="275040"/>
                      </a:xfrm>
                    </wpg:grpSpPr>
                    <pic:pic xmlns:pic="http://schemas.openxmlformats.org/drawingml/2006/picture">
                      <pic:nvPicPr>
                        <pic:cNvPr id="1776851146" name="Paveikslėlis 4"/>
                        <pic:cNvPicPr/>
                      </pic:nvPicPr>
                      <pic:blipFill>
                        <a:blip r:embed="rId1"/>
                        <a:stretch/>
                      </pic:blipFill>
                      <pic:spPr>
                        <a:xfrm>
                          <a:off x="5297760" y="0"/>
                          <a:ext cx="810360" cy="275040"/>
                        </a:xfrm>
                        <a:prstGeom prst="rect">
                          <a:avLst/>
                        </a:prstGeom>
                        <a:ln w="0">
                          <a:noFill/>
                        </a:ln>
                      </pic:spPr>
                    </pic:pic>
                    <wps:wsp>
                      <wps:cNvPr id="1644889563" name="Straight Connector 1644889563"/>
                      <wps:cNvCnPr/>
                      <wps:spPr>
                        <a:xfrm>
                          <a:off x="0" y="244440"/>
                          <a:ext cx="5202000" cy="0"/>
                        </a:xfrm>
                        <a:prstGeom prst="line">
                          <a:avLst/>
                        </a:prstGeom>
                        <a:ln w="12700">
                          <a:solidFill>
                            <a:srgbClr val="50C9F3"/>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3E6F20FF" id="Group 1" o:spid="_x0000_s1026" style="position:absolute;margin-left:0;margin-top:.05pt;width:481pt;height:21.7pt;z-index:-251658238;mso-wrap-distance-left:0;mso-wrap-distance-right:0" coordsize="61081,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77;width:8104;height:2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" strokeweight="0">
                <v:imagedata r:id="rId2" o:title=""/>
              </v:shape>
              <v:line id="Straight Connector 1644889563" o:spid="_x0000_s1028" style="position:absolute;visibility:visible;mso-wrap-style:square" from="0,2444" to="52020,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" strokecolor="#50c9f3" strokeweight="1pt"/>
            </v:group>
          </w:pict>
        </mc:Fallback>
      </mc:AlternateContent>
    </w:r>
    <w:r w:rsidRPr="00951583">
      <w:rPr>
        <w:sz w:val="18"/>
        <w:szCs w:val="18"/>
      </w:rPr>
      <w:t xml:space="preserve">                                                    </w:t>
    </w:r>
    <w:r w:rsidRPr="00951583">
      <w:rPr>
        <w:noProof/>
        <w:sz w:val="18"/>
        <w:szCs w:val="18"/>
      </w:rPr>
      <mc:AlternateContent>
        <mc:Choice Requires="wpg">
          <w:drawing>
            <wp:anchor distT="0" distB="0" distL="0" distR="0" simplePos="0" relativeHeight="251658241" behindDoc="1" locked="0" layoutInCell="1" hidden="0" allowOverlap="1" wp14:anchorId="39AFFC1E" wp14:editId="2F67E437">
              <wp:simplePos x="0" y="0"/>
              <wp:positionH relativeFrom="column">
                <wp:posOffset>0</wp:posOffset>
              </wp:positionH>
              <wp:positionV relativeFrom="paragraph">
                <wp:posOffset>0</wp:posOffset>
              </wp:positionV>
              <wp:extent cx="6107753" cy="274955"/>
              <wp:effectExtent l="0" t="0" r="0" b="0"/>
              <wp:wrapNone/>
              <wp:docPr id="744566280" name="Group 744566280"/>
              <wp:cNvGraphicFramePr/>
              <a:graphic xmlns:a="http://schemas.openxmlformats.org/drawingml/2006/main">
                <a:graphicData uri="http://schemas.microsoft.com/office/word/2010/wordprocessingGroup">
                  <wpg:wgp>
                    <wpg:cNvGrpSpPr/>
                    <wpg:grpSpPr>
                      <a:xfrm>
                        <a:off x="0" y="0"/>
                        <a:ext cx="6107753" cy="274955"/>
                        <a:chOff x="2292100" y="3642500"/>
                        <a:chExt cx="6107800" cy="275000"/>
                      </a:xfrm>
                    </wpg:grpSpPr>
                    <wpg:grpSp>
                      <wpg:cNvPr id="1147916359" name="Group 1147916359"/>
                      <wpg:cNvGrpSpPr/>
                      <wpg:grpSpPr>
                        <a:xfrm>
                          <a:off x="2292124" y="3642523"/>
                          <a:ext cx="6107753" cy="274955"/>
                          <a:chOff x="-3043" y="48750"/>
                          <a:chExt cx="6108963" cy="275100"/>
                        </a:xfrm>
                      </wpg:grpSpPr>
                      <wps:wsp>
                        <wps:cNvPr id="1406656506" name="Rectangle 1406656506"/>
                        <wps:cNvSpPr/>
                        <wps:spPr>
                          <a:xfrm>
                            <a:off x="-3043" y="48750"/>
                            <a:ext cx="6108950" cy="275100"/>
                          </a:xfrm>
                          <a:prstGeom prst="rect">
                            <a:avLst/>
                          </a:prstGeom>
                          <a:noFill/>
                          <a:ln>
                            <a:noFill/>
                          </a:ln>
                        </wps:spPr>
                        <wps:txbx>
                          <w:txbxContent>
                            <w:p w14:paraId="0D96EC51" w14:textId="77777777" w:rsidR="008042A4" w:rsidRDefault="008042A4">
                              <w:pPr>
                                <w:textDirection w:val="btLr"/>
                              </w:pPr>
                            </w:p>
                          </w:txbxContent>
                        </wps:txbx>
                        <wps:bodyPr spcFirstLastPara="1" wrap="square" lIns="91425" tIns="91425" rIns="91425" bIns="91425" anchor="ctr" anchorCtr="0">
                          <a:noAutofit/>
                        </wps:bodyPr>
                      </wps:wsp>
                      <pic:pic xmlns:pic="http://schemas.openxmlformats.org/drawingml/2006/picture">
                        <pic:nvPicPr>
                          <pic:cNvPr id="1145247233" name="Shape 4"/>
                          <pic:cNvPicPr preferRelativeResize="0"/>
                        </pic:nvPicPr>
                        <pic:blipFill rotWithShape="1">
                          <a:blip r:embed="rId3">
                            <a:alphaModFix/>
                          </a:blip>
                          <a:srcRect/>
                          <a:stretch/>
                        </pic:blipFill>
                        <pic:spPr>
                          <a:xfrm>
                            <a:off x="5294644" y="48750"/>
                            <a:ext cx="811276" cy="275100"/>
                          </a:xfrm>
                          <a:prstGeom prst="rect">
                            <a:avLst/>
                          </a:prstGeom>
                          <a:noFill/>
                          <a:ln>
                            <a:noFill/>
                          </a:ln>
                        </pic:spPr>
                      </pic:pic>
                      <wps:wsp>
                        <wps:cNvPr id="1904670393" name="Straight Arrow Connector 1904670393"/>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anchor>
          </w:drawing>
        </mc:Choice>
        <mc:Fallback>
          <w:pict>
            <v:group w14:anchorId="39AFFC1E" id="Group 744566280" o:spid="_x0000_s1031" style="position:absolute;margin-left:0;margin-top:0;width:480.95pt;height:21.65pt;z-index:-251658239;mso-wrap-distance-left:0;mso-wrap-distance-right:0" coordorigin="22921,36425" coordsize="61078,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">
              <v:group id="Group 1147916359" o:spid="_x0000_s1032" style="position:absolute;left:22921;top:36425;width:61077;height:2749" coordorigin="-30,487" coordsize="61089,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">
                <v:rect id="Rectangle 1406656506" o:spid="_x0000_s1033" style="position:absolute;left:-30;top:487;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" filled="f" stroked="f">
                  <v:textbox inset="2.53958mm,2.53958mm,2.53958mm,2.53958mm">
                    <w:txbxContent>
                      <w:p w14:paraId="0D96EC51" w14:textId="77777777" w:rsidR="008042A4" w:rsidRDefault="008042A4">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34"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">
                  <v:imagedata r:id="rId4" o:title=""/>
                </v:shape>
                <v:shapetype id="_x0000_t32" coordsize="21600,21600" o:spt="32" o:oned="t" path="m,l21600,21600e" filled="f">
                  <v:path arrowok="t" fillok="f" o:connecttype="none"/>
                  <o:lock v:ext="edit" shapetype="t"/>
                </v:shapetype>
                <v:shape id="Straight Arrow Connector 1904670393" o:spid="_x0000_s1035"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" strokecolor="#50c9f3" strokeweight="1pt">
                  <v:stroke startarrowwidth="narrow" startarrowlength="short" endarrowwidth="narrow" endarrowlength="short"/>
                </v:shape>
              </v:group>
            </v:group>
          </w:pict>
        </mc:Fallback>
      </mc:AlternateContent>
    </w:r>
  </w:p>
  <w:p w14:paraId="10AA4A31" w14:textId="77777777" w:rsidR="008042A4" w:rsidRPr="00AB542D" w:rsidRDefault="008042A4" w:rsidP="00AB542D">
    <w:pPr>
      <w:pStyle w:val="Header"/>
      <w:rPr>
        <w:rFonts w:ascii="Tahoma" w:eastAsia="Tahoma" w:hAnsi="Tahoma"/>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C829D" w14:textId="656A1FB2" w:rsidR="00285FBD" w:rsidRPr="00951583" w:rsidRDefault="00000000">
    <w:pPr>
      <w:pStyle w:val="Header"/>
      <w:rPr>
        <w:rFonts w:ascii="Tahoma" w:hAnsi="Tahoma" w:cs="Tahoma"/>
        <w:sz w:val="18"/>
        <w:szCs w:val="18"/>
      </w:rPr>
    </w:pPr>
    <w:sdt>
      <w:sdtPr>
        <w:rPr>
          <w:rFonts w:ascii="Tahoma" w:hAnsi="Tahoma" w:cs="Tahoma"/>
          <w:sz w:val="18"/>
          <w:szCs w:val="18"/>
        </w:rPr>
        <w:id w:val="2058122764"/>
        <w:docPartObj>
          <w:docPartGallery w:val="Page Numbers (Top of Page)"/>
          <w:docPartUnique/>
        </w:docPartObj>
      </w:sdtPr>
      <w:sdtContent>
        <w:r w:rsidR="00285FBD" w:rsidRPr="00951583">
          <w:rPr>
            <w:rFonts w:ascii="Tahoma" w:hAnsi="Tahoma" w:cs="Tahoma"/>
            <w:sz w:val="18"/>
            <w:szCs w:val="18"/>
          </w:rPr>
          <w:t xml:space="preserve">Reikalavimai pirkimo objektui </w:t>
        </w:r>
        <w:r w:rsidR="001B62E2" w:rsidRPr="00951583">
          <w:rPr>
            <w:rFonts w:ascii="Tahoma" w:hAnsi="Tahoma"/>
            <w:sz w:val="18"/>
            <w:szCs w:val="18"/>
          </w:rPr>
          <w:t>Dirbtinio intelekto modeli</w:t>
        </w:r>
        <w:r w:rsidR="001B62E2">
          <w:rPr>
            <w:rFonts w:ascii="Tahoma" w:hAnsi="Tahoma"/>
            <w:sz w:val="18"/>
            <w:szCs w:val="18"/>
          </w:rPr>
          <w:t>ų</w:t>
        </w:r>
        <w:r w:rsidR="001B62E2" w:rsidRPr="00951583">
          <w:rPr>
            <w:rFonts w:ascii="Tahoma" w:hAnsi="Tahoma"/>
            <w:sz w:val="18"/>
            <w:szCs w:val="18"/>
          </w:rPr>
          <w:t xml:space="preserve"> įsigijima</w:t>
        </w:r>
        <w:r w:rsidR="005D1B4E" w:rsidRPr="00951583">
          <w:rPr>
            <w:rFonts w:ascii="Tahoma" w:hAnsi="Tahoma" w:cs="Tahoma"/>
            <w:color w:val="000000" w:themeColor="text1"/>
            <w:sz w:val="18"/>
            <w:szCs w:val="18"/>
          </w:rPr>
          <w:t>s</w:t>
        </w:r>
        <w:r w:rsidR="001132FC" w:rsidRPr="00951583">
          <w:rPr>
            <w:rFonts w:ascii="Tahoma" w:hAnsi="Tahoma" w:cs="Tahoma"/>
            <w:noProof/>
            <w:sz w:val="18"/>
            <w:szCs w:val="18"/>
            <w:lang w:eastAsia="lt-LT"/>
          </w:rPr>
          <mc:AlternateContent>
            <mc:Choice Requires="wpg">
              <w:drawing>
                <wp:anchor distT="0" distB="0" distL="0" distR="0" simplePos="0" relativeHeight="251658243" behindDoc="1" locked="0" layoutInCell="0" allowOverlap="1" wp14:anchorId="54424E31" wp14:editId="0EBE8C10">
                  <wp:simplePos x="0" y="0"/>
                  <wp:positionH relativeFrom="column">
                    <wp:posOffset>0</wp:posOffset>
                  </wp:positionH>
                  <wp:positionV relativeFrom="paragraph">
                    <wp:posOffset>635</wp:posOffset>
                  </wp:positionV>
                  <wp:extent cx="6108700" cy="275590"/>
                  <wp:effectExtent l="0" t="0" r="7620" b="0"/>
                  <wp:wrapNone/>
                  <wp:docPr id="3" name="Group 2"/>
                  <wp:cNvGraphicFramePr/>
                  <a:graphic xmlns:a="http://schemas.openxmlformats.org/drawingml/2006/main">
                    <a:graphicData uri="http://schemas.microsoft.com/office/word/2010/wordprocessingGroup">
                      <wpg:wgp>
                        <wpg:cNvGrpSpPr/>
                        <wpg:grpSpPr>
                          <a:xfrm>
                            <a:off x="0" y="0"/>
                            <a:ext cx="6108120" cy="275040"/>
                            <a:chOff x="0" y="0"/>
                            <a:chExt cx="6108120" cy="275040"/>
                          </a:xfrm>
                        </wpg:grpSpPr>
                        <pic:pic xmlns:pic="http://schemas.openxmlformats.org/drawingml/2006/picture">
                          <pic:nvPicPr>
                            <pic:cNvPr id="762554084" name="Paveikslėlis 1"/>
                            <pic:cNvPicPr/>
                          </pic:nvPicPr>
                          <pic:blipFill>
                            <a:blip r:embed="rId1"/>
                            <a:stretch/>
                          </pic:blipFill>
                          <pic:spPr>
                            <a:xfrm>
                              <a:off x="5297760" y="0"/>
                              <a:ext cx="810360" cy="275040"/>
                            </a:xfrm>
                            <a:prstGeom prst="rect">
                              <a:avLst/>
                            </a:prstGeom>
                            <a:ln w="0">
                              <a:noFill/>
                            </a:ln>
                          </pic:spPr>
                        </pic:pic>
                        <wps:wsp>
                          <wps:cNvPr id="1946756524" name="Straight Connector 1946756524"/>
                          <wps:cNvCnPr/>
                          <wps:spPr>
                            <a:xfrm>
                              <a:off x="0" y="244440"/>
                              <a:ext cx="5202000" cy="0"/>
                            </a:xfrm>
                            <a:prstGeom prst="line">
                              <a:avLst/>
                            </a:prstGeom>
                            <a:ln w="12700">
                              <a:solidFill>
                                <a:srgbClr val="50C9F3"/>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7B6EBE0D" id="Group 2" o:spid="_x0000_s1026" style="position:absolute;margin-left:0;margin-top:.05pt;width:481pt;height:21.7pt;z-index:-251658237;mso-wrap-distance-left:0;mso-wrap-distance-right:0" coordsize="61081,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 o:spid="_x0000_s1027" type="#_x0000_t75" style="position:absolute;left:52977;width:8104;height:2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" strokeweight="0">
                    <v:imagedata r:id="rId2" o:title=""/>
                  </v:shape>
                  <v:line id="Straight Connector 1946756524" o:spid="_x0000_s1028" style="position:absolute;visibility:visible;mso-wrap-style:square" from="0,2444" to="52020,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" strokecolor="#50c9f3" strokeweight="1pt"/>
                </v:group>
              </w:pict>
            </mc:Fallback>
          </mc:AlternateContent>
        </w:r>
        <w:r w:rsidR="001132FC" w:rsidRPr="00951583">
          <w:rPr>
            <w:rFonts w:ascii="Tahoma" w:hAnsi="Tahoma" w:cs="Tahoma"/>
            <w:sz w:val="18"/>
            <w:szCs w:val="18"/>
            <w:lang w:eastAsia="lt-LT"/>
          </w:rPr>
          <w:t xml:space="preserve"> </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981917258"/>
      <w:docPartObj>
        <w:docPartGallery w:val="Page Numbers (Top of Page)"/>
        <w:docPartUnique/>
      </w:docPartObj>
    </w:sdtPr>
    <w:sdtEndPr>
      <w:rPr>
        <w:rFonts w:ascii="Tahoma" w:hAnsi="Tahoma" w:cs="Tahoma"/>
        <w:sz w:val="16"/>
        <w:szCs w:val="16"/>
      </w:rPr>
    </w:sdtEndPr>
    <w:sdtContent>
      <w:p w14:paraId="562C5B41" w14:textId="73F8D6AA" w:rsidR="00196FAE" w:rsidRPr="00951583" w:rsidRDefault="00B67189" w:rsidP="00CE1264">
        <w:pPr>
          <w:pStyle w:val="Header"/>
          <w:rPr>
            <w:noProof/>
            <w:sz w:val="22"/>
            <w:szCs w:val="22"/>
          </w:rPr>
        </w:pPr>
        <w:r w:rsidRPr="00951583">
          <w:rPr>
            <w:rFonts w:ascii="Tahoma" w:hAnsi="Tahoma" w:cs="Tahoma"/>
            <w:noProof/>
            <w:sz w:val="18"/>
            <w:szCs w:val="18"/>
            <w:lang w:eastAsia="lt-LT"/>
          </w:rPr>
          <mc:AlternateContent>
            <mc:Choice Requires="wpg">
              <w:drawing>
                <wp:anchor distT="0" distB="0" distL="0" distR="0" simplePos="0" relativeHeight="251658246" behindDoc="1" locked="0" layoutInCell="0" allowOverlap="1" wp14:anchorId="52331A83" wp14:editId="0D8CFB38">
                  <wp:simplePos x="0" y="0"/>
                  <wp:positionH relativeFrom="column">
                    <wp:posOffset>0</wp:posOffset>
                  </wp:positionH>
                  <wp:positionV relativeFrom="paragraph">
                    <wp:posOffset>0</wp:posOffset>
                  </wp:positionV>
                  <wp:extent cx="6108700" cy="275590"/>
                  <wp:effectExtent l="0" t="0" r="7620" b="0"/>
                  <wp:wrapNone/>
                  <wp:docPr id="1178095109" name="Group 2"/>
                  <wp:cNvGraphicFramePr/>
                  <a:graphic xmlns:a="http://schemas.openxmlformats.org/drawingml/2006/main">
                    <a:graphicData uri="http://schemas.microsoft.com/office/word/2010/wordprocessingGroup">
                      <wpg:wgp>
                        <wpg:cNvGrpSpPr/>
                        <wpg:grpSpPr>
                          <a:xfrm>
                            <a:off x="0" y="0"/>
                            <a:ext cx="6108120" cy="275040"/>
                            <a:chOff x="0" y="0"/>
                            <a:chExt cx="6108120" cy="275040"/>
                          </a:xfrm>
                        </wpg:grpSpPr>
                        <pic:pic xmlns:pic="http://schemas.openxmlformats.org/drawingml/2006/picture">
                          <pic:nvPicPr>
                            <pic:cNvPr id="1901250220" name="Paveikslėlis 1"/>
                            <pic:cNvPicPr/>
                          </pic:nvPicPr>
                          <pic:blipFill>
                            <a:blip r:embed="rId1"/>
                            <a:stretch/>
                          </pic:blipFill>
                          <pic:spPr>
                            <a:xfrm>
                              <a:off x="5297760" y="0"/>
                              <a:ext cx="810360" cy="275040"/>
                            </a:xfrm>
                            <a:prstGeom prst="rect">
                              <a:avLst/>
                            </a:prstGeom>
                            <a:ln w="0">
                              <a:noFill/>
                            </a:ln>
                          </pic:spPr>
                        </pic:pic>
                        <wps:wsp>
                          <wps:cNvPr id="1685748271" name="Straight Connector 1685748271"/>
                          <wps:cNvCnPr/>
                          <wps:spPr>
                            <a:xfrm>
                              <a:off x="0" y="244440"/>
                              <a:ext cx="5202000" cy="0"/>
                            </a:xfrm>
                            <a:prstGeom prst="line">
                              <a:avLst/>
                            </a:prstGeom>
                            <a:ln w="12700">
                              <a:solidFill>
                                <a:srgbClr val="50C9F3"/>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3C28BA9C" id="Group 2" o:spid="_x0000_s1026" style="position:absolute;margin-left:0;margin-top:0;width:481pt;height:21.7pt;z-index:-251658234;mso-wrap-distance-left:0;mso-wrap-distance-right:0" coordsize="61081,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 o:spid="_x0000_s1027" type="#_x0000_t75" style="position:absolute;left:52977;width:8104;height:2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" strokeweight="0">
                    <v:imagedata r:id="rId2" o:title=""/>
                  </v:shape>
                  <v:line id="Straight Connector 1685748271" o:spid="_x0000_s1028" style="position:absolute;visibility:visible;mso-wrap-style:square" from="0,2444" to="52020,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" strokecolor="#50c9f3" strokeweight="1pt"/>
                </v:group>
              </w:pict>
            </mc:Fallback>
          </mc:AlternateContent>
        </w:r>
        <w:sdt>
          <w:sdtPr>
            <w:rPr>
              <w:rFonts w:ascii="Tahoma" w:hAnsi="Tahoma" w:cs="Tahoma"/>
              <w:sz w:val="16"/>
              <w:szCs w:val="16"/>
            </w:rPr>
            <w:id w:val="391307516"/>
            <w:docPartObj>
              <w:docPartGallery w:val="Page Numbers (Top of Page)"/>
              <w:docPartUnique/>
            </w:docPartObj>
          </w:sdtPr>
          <w:sdtEndPr>
            <w:rPr>
              <w:sz w:val="18"/>
              <w:szCs w:val="18"/>
            </w:rPr>
          </w:sdtEndPr>
          <w:sdtContent>
            <w:r w:rsidR="00285FBD" w:rsidRPr="00951583">
              <w:rPr>
                <w:rFonts w:ascii="Tahoma" w:hAnsi="Tahoma" w:cs="Tahoma"/>
                <w:sz w:val="18"/>
                <w:szCs w:val="18"/>
              </w:rPr>
              <w:t xml:space="preserve">Reikalavimai pirkimo </w:t>
            </w:r>
            <w:r w:rsidR="00285FBD" w:rsidRPr="00951583">
              <w:rPr>
                <w:rFonts w:ascii="Tahoma" w:hAnsi="Tahoma" w:cs="Tahoma"/>
                <w:color w:val="000000" w:themeColor="text1"/>
                <w:sz w:val="18"/>
                <w:szCs w:val="18"/>
              </w:rPr>
              <w:t>objektui</w:t>
            </w:r>
            <w:r w:rsidR="005D1B4E" w:rsidRPr="00951583">
              <w:rPr>
                <w:rFonts w:ascii="Tahoma" w:hAnsi="Tahoma" w:cs="Tahoma"/>
                <w:color w:val="000000" w:themeColor="text1"/>
                <w:sz w:val="18"/>
                <w:szCs w:val="18"/>
              </w:rPr>
              <w:t xml:space="preserve"> </w:t>
            </w:r>
            <w:r w:rsidR="001B62E2" w:rsidRPr="00951583">
              <w:rPr>
                <w:rFonts w:ascii="Tahoma" w:hAnsi="Tahoma"/>
                <w:sz w:val="18"/>
                <w:szCs w:val="18"/>
              </w:rPr>
              <w:t>Dirbtinio intelekto modeli</w:t>
            </w:r>
            <w:r w:rsidR="001B62E2">
              <w:rPr>
                <w:rFonts w:ascii="Tahoma" w:hAnsi="Tahoma"/>
                <w:sz w:val="18"/>
                <w:szCs w:val="18"/>
              </w:rPr>
              <w:t>ų</w:t>
            </w:r>
            <w:r w:rsidR="001B62E2" w:rsidRPr="00951583">
              <w:rPr>
                <w:rFonts w:ascii="Tahoma" w:hAnsi="Tahoma"/>
                <w:sz w:val="18"/>
                <w:szCs w:val="18"/>
              </w:rPr>
              <w:t xml:space="preserve"> įsigijima</w:t>
            </w:r>
            <w:r w:rsidR="005D1B4E" w:rsidRPr="00951583">
              <w:rPr>
                <w:rFonts w:ascii="Tahoma" w:hAnsi="Tahoma" w:cs="Tahoma"/>
                <w:color w:val="000000" w:themeColor="text1"/>
                <w:sz w:val="18"/>
                <w:szCs w:val="18"/>
              </w:rPr>
              <w:t>s</w:t>
            </w:r>
            <w:r w:rsidR="00285FBD" w:rsidRPr="00951583">
              <w:rPr>
                <w:rFonts w:ascii="Tahoma" w:hAnsi="Tahoma" w:cs="Tahoma"/>
                <w:color w:val="000000" w:themeColor="text1"/>
                <w:sz w:val="18"/>
                <w:szCs w:val="18"/>
              </w:rPr>
              <w:t xml:space="preserve">                                                           </w:t>
            </w:r>
            <w:r w:rsidR="00285FBD" w:rsidRPr="00951583">
              <w:rPr>
                <w:rFonts w:ascii="Tahoma" w:hAnsi="Tahoma" w:cs="Tahoma"/>
                <w:bCs/>
                <w:color w:val="000000" w:themeColor="text1"/>
                <w:sz w:val="18"/>
                <w:szCs w:val="18"/>
              </w:rPr>
              <w:t xml:space="preserve"> </w:t>
            </w:r>
          </w:sdtContent>
        </w:sdt>
      </w:p>
    </w:sdtContent>
  </w:sdt>
  <w:p w14:paraId="26AE930B" w14:textId="23F0216E" w:rsidR="00285FBD" w:rsidRPr="001D4EDB" w:rsidRDefault="001132FC" w:rsidP="00CE1264">
    <w:pPr>
      <w:pStyle w:val="Header"/>
      <w:rPr>
        <w:rFonts w:ascii="Tahoma" w:eastAsiaTheme="minorHAnsi" w:hAnsi="Tahoma" w:cs="Tahoma"/>
        <w:sz w:val="20"/>
      </w:rPr>
    </w:pPr>
    <w:r>
      <w:t xml:space="preserve">                                                    </w:t>
    </w:r>
  </w:p>
  <w:p w14:paraId="124BCA4A" w14:textId="46994369" w:rsidR="00285FBD" w:rsidRPr="006E2A18" w:rsidRDefault="006041F1" w:rsidP="00951583">
    <w:pPr>
      <w:pStyle w:val="Header"/>
      <w:tabs>
        <w:tab w:val="clear" w:pos="9972"/>
        <w:tab w:val="left" w:pos="4986"/>
        <w:tab w:val="left" w:pos="8552"/>
      </w:tabs>
      <w:rPr>
        <w:rFonts w:ascii="Tahoma" w:hAnsi="Tahoma" w:cs="Tahoma"/>
        <w:sz w:val="18"/>
        <w:szCs w:val="18"/>
      </w:rPr>
    </w:pPr>
    <w:r>
      <w:rPr>
        <w:rFonts w:ascii="Tahoma" w:hAnsi="Tahoma" w:cs="Tahoma"/>
        <w:sz w:val="18"/>
        <w:szCs w:val="18"/>
      </w:rPr>
      <w:tab/>
    </w:r>
    <w:r w:rsidR="00B67189">
      <w:rPr>
        <w:rFonts w:ascii="Tahoma" w:hAnsi="Tahoma" w:cs="Tahoma"/>
        <w:sz w:val="18"/>
        <w:szCs w:val="18"/>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331FF" w14:textId="21A4EA17" w:rsidR="007015C7" w:rsidRPr="00951583" w:rsidRDefault="00000000">
    <w:pPr>
      <w:pStyle w:val="Header"/>
      <w:rPr>
        <w:rFonts w:ascii="Tahoma" w:hAnsi="Tahoma" w:cs="Tahoma"/>
        <w:sz w:val="18"/>
        <w:szCs w:val="18"/>
      </w:rPr>
    </w:pPr>
    <w:sdt>
      <w:sdtPr>
        <w:rPr>
          <w:rFonts w:ascii="Tahoma" w:hAnsi="Tahoma" w:cs="Tahoma"/>
          <w:sz w:val="18"/>
          <w:szCs w:val="18"/>
        </w:rPr>
        <w:id w:val="557208257"/>
        <w:docPartObj>
          <w:docPartGallery w:val="Page Numbers (Top of Page)"/>
          <w:docPartUnique/>
        </w:docPartObj>
      </w:sdtPr>
      <w:sdtContent>
        <w:r w:rsidR="007015C7" w:rsidRPr="00951583">
          <w:rPr>
            <w:rFonts w:ascii="Tahoma" w:hAnsi="Tahoma" w:cs="Tahoma"/>
            <w:sz w:val="18"/>
            <w:szCs w:val="18"/>
          </w:rPr>
          <w:t xml:space="preserve">Reikalavimai pirkimo objektui </w:t>
        </w:r>
        <w:r w:rsidR="007015C7" w:rsidRPr="00951583">
          <w:rPr>
            <w:rFonts w:ascii="Tahoma" w:hAnsi="Tahoma" w:cs="Tahoma"/>
            <w:color w:val="000000" w:themeColor="text1"/>
            <w:sz w:val="18"/>
            <w:szCs w:val="18"/>
          </w:rPr>
          <w:t xml:space="preserve">Dirbtinio intelekto </w:t>
        </w:r>
        <w:r w:rsidR="007015C7" w:rsidRPr="00951583">
          <w:rPr>
            <w:rFonts w:ascii="Tahoma" w:hAnsi="Tahoma" w:cs="Tahoma"/>
            <w:noProof/>
            <w:sz w:val="18"/>
            <w:szCs w:val="18"/>
            <w:lang w:eastAsia="lt-LT"/>
          </w:rPr>
          <mc:AlternateContent>
            <mc:Choice Requires="wpg">
              <w:drawing>
                <wp:anchor distT="0" distB="0" distL="0" distR="0" simplePos="0" relativeHeight="251658244" behindDoc="1" locked="0" layoutInCell="0" allowOverlap="1" wp14:anchorId="432B96CE" wp14:editId="7A454582">
                  <wp:simplePos x="0" y="0"/>
                  <wp:positionH relativeFrom="column">
                    <wp:posOffset>0</wp:posOffset>
                  </wp:positionH>
                  <wp:positionV relativeFrom="paragraph">
                    <wp:posOffset>635</wp:posOffset>
                  </wp:positionV>
                  <wp:extent cx="6108700" cy="275590"/>
                  <wp:effectExtent l="0" t="0" r="7620" b="0"/>
                  <wp:wrapNone/>
                  <wp:docPr id="5" name="Group 4"/>
                  <wp:cNvGraphicFramePr/>
                  <a:graphic xmlns:a="http://schemas.openxmlformats.org/drawingml/2006/main">
                    <a:graphicData uri="http://schemas.microsoft.com/office/word/2010/wordprocessingGroup">
                      <wpg:wgp>
                        <wpg:cNvGrpSpPr/>
                        <wpg:grpSpPr>
                          <a:xfrm>
                            <a:off x="0" y="0"/>
                            <a:ext cx="6108120" cy="275040"/>
                            <a:chOff x="0" y="0"/>
                            <a:chExt cx="6108120" cy="275040"/>
                          </a:xfrm>
                        </wpg:grpSpPr>
                        <pic:pic xmlns:pic="http://schemas.openxmlformats.org/drawingml/2006/picture">
                          <pic:nvPicPr>
                            <pic:cNvPr id="970726070" name="Paveikslėlis 3"/>
                            <pic:cNvPicPr/>
                          </pic:nvPicPr>
                          <pic:blipFill>
                            <a:blip r:embed="rId1"/>
                            <a:stretch/>
                          </pic:blipFill>
                          <pic:spPr>
                            <a:xfrm>
                              <a:off x="5297760" y="0"/>
                              <a:ext cx="810360" cy="275040"/>
                            </a:xfrm>
                            <a:prstGeom prst="rect">
                              <a:avLst/>
                            </a:prstGeom>
                            <a:ln w="0">
                              <a:noFill/>
                            </a:ln>
                          </pic:spPr>
                        </pic:pic>
                        <wps:wsp>
                          <wps:cNvPr id="1088497151" name="Straight Connector 1088497151"/>
                          <wps:cNvCnPr/>
                          <wps:spPr>
                            <a:xfrm>
                              <a:off x="0" y="244440"/>
                              <a:ext cx="5202000" cy="0"/>
                            </a:xfrm>
                            <a:prstGeom prst="line">
                              <a:avLst/>
                            </a:prstGeom>
                            <a:ln w="12700">
                              <a:solidFill>
                                <a:srgbClr val="50C9F3"/>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42ADC0A8" id="Group 4" o:spid="_x0000_s1026" style="position:absolute;margin-left:0;margin-top:.05pt;width:481pt;height:21.7pt;z-index:-251658236;mso-wrap-distance-left:0;mso-wrap-distance-right:0" coordsize="61081,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3" o:spid="_x0000_s1027" type="#_x0000_t75" style="position:absolute;left:52977;width:8104;height:2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" strokeweight="0">
                    <v:imagedata r:id="rId2" o:title=""/>
                  </v:shape>
                  <v:line id="Straight Connector 1088497151" o:spid="_x0000_s1028" style="position:absolute;visibility:visible;mso-wrap-style:square" from="0,2444" to="52020,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" strokecolor="#50c9f3" strokeweight="1pt"/>
                </v:group>
              </w:pict>
            </mc:Fallback>
          </mc:AlternateContent>
        </w:r>
        <w:r w:rsidR="00987897">
          <w:rPr>
            <w:rFonts w:ascii="Tahoma" w:hAnsi="Tahoma" w:cs="Tahoma"/>
            <w:color w:val="000000" w:themeColor="text1"/>
            <w:sz w:val="18"/>
            <w:szCs w:val="18"/>
          </w:rPr>
          <w:t>modelių įsigijimas</w:t>
        </w:r>
        <w:r w:rsidR="007015C7" w:rsidRPr="00951583">
          <w:rPr>
            <w:rFonts w:ascii="Tahoma" w:hAnsi="Tahoma" w:cs="Tahoma"/>
            <w:sz w:val="18"/>
            <w:szCs w:val="18"/>
            <w:lang w:eastAsia="lt-LT"/>
          </w:rPr>
          <w:t xml:space="preserve"> </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505862625"/>
      <w:docPartObj>
        <w:docPartGallery w:val="Page Numbers (Top of Page)"/>
        <w:docPartUnique/>
      </w:docPartObj>
    </w:sdtPr>
    <w:sdtEndPr>
      <w:rPr>
        <w:rFonts w:ascii="Tahoma" w:hAnsi="Tahoma" w:cs="Tahoma"/>
        <w:sz w:val="18"/>
        <w:szCs w:val="18"/>
      </w:rPr>
    </w:sdtEndPr>
    <w:sdtContent>
      <w:p w14:paraId="1295095E" w14:textId="5D2EAF3B" w:rsidR="007015C7" w:rsidRPr="001D4EDB" w:rsidRDefault="00C00A5C" w:rsidP="00CE1264">
        <w:pPr>
          <w:pStyle w:val="Header"/>
          <w:rPr>
            <w:rFonts w:ascii="Tahoma" w:eastAsiaTheme="minorHAnsi" w:hAnsi="Tahoma" w:cs="Tahoma"/>
            <w:sz w:val="20"/>
          </w:rPr>
        </w:pPr>
        <w:r>
          <w:rPr>
            <w:noProof/>
          </w:rPr>
          <mc:AlternateContent>
            <mc:Choice Requires="wpg">
              <w:drawing>
                <wp:anchor distT="0" distB="0" distL="0" distR="0" simplePos="0" relativeHeight="251658245" behindDoc="1" locked="0" layoutInCell="0" allowOverlap="1" wp14:anchorId="7AB12BF4" wp14:editId="5C26F988">
                  <wp:simplePos x="0" y="0"/>
                  <wp:positionH relativeFrom="column">
                    <wp:posOffset>0</wp:posOffset>
                  </wp:positionH>
                  <wp:positionV relativeFrom="paragraph">
                    <wp:posOffset>-57752</wp:posOffset>
                  </wp:positionV>
                  <wp:extent cx="6108700" cy="275590"/>
                  <wp:effectExtent l="0" t="0" r="7620" b="0"/>
                  <wp:wrapNone/>
                  <wp:docPr id="6" name="Group 5"/>
                  <wp:cNvGraphicFramePr/>
                  <a:graphic xmlns:a="http://schemas.openxmlformats.org/drawingml/2006/main">
                    <a:graphicData uri="http://schemas.microsoft.com/office/word/2010/wordprocessingGroup">
                      <wpg:wgp>
                        <wpg:cNvGrpSpPr/>
                        <wpg:grpSpPr>
                          <a:xfrm>
                            <a:off x="0" y="0"/>
                            <a:ext cx="6108700" cy="275590"/>
                            <a:chOff x="0" y="0"/>
                            <a:chExt cx="6108120" cy="275040"/>
                          </a:xfrm>
                        </wpg:grpSpPr>
                        <pic:pic xmlns:pic="http://schemas.openxmlformats.org/drawingml/2006/picture">
                          <pic:nvPicPr>
                            <pic:cNvPr id="879501405" name="Paveikslėlis 5"/>
                            <pic:cNvPicPr/>
                          </pic:nvPicPr>
                          <pic:blipFill>
                            <a:blip r:embed="rId1"/>
                            <a:stretch/>
                          </pic:blipFill>
                          <pic:spPr>
                            <a:xfrm>
                              <a:off x="5297760" y="0"/>
                              <a:ext cx="810360" cy="275040"/>
                            </a:xfrm>
                            <a:prstGeom prst="rect">
                              <a:avLst/>
                            </a:prstGeom>
                            <a:ln w="0">
                              <a:noFill/>
                            </a:ln>
                          </pic:spPr>
                        </pic:pic>
                        <wps:wsp>
                          <wps:cNvPr id="931122852" name="Straight Connector 931122852"/>
                          <wps:cNvCnPr/>
                          <wps:spPr>
                            <a:xfrm>
                              <a:off x="0" y="244440"/>
                              <a:ext cx="5202000" cy="0"/>
                            </a:xfrm>
                            <a:prstGeom prst="line">
                              <a:avLst/>
                            </a:prstGeom>
                            <a:ln w="12700">
                              <a:solidFill>
                                <a:srgbClr val="50C9F3"/>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5050200F" id="Group 5" o:spid="_x0000_s1026" style="position:absolute;margin-left:0;margin-top:-4.55pt;width:481pt;height:21.7pt;z-index:-251658235;mso-wrap-distance-left:0;mso-wrap-distance-right:0" coordsize="61081,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5" o:spid="_x0000_s1027" type="#_x0000_t75" style="position:absolute;left:52977;width:8104;height:2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" strokeweight="0">
                    <v:imagedata r:id="rId2" o:title=""/>
                  </v:shape>
                  <v:line id="Straight Connector 931122852" o:spid="_x0000_s1028" style="position:absolute;visibility:visible;mso-wrap-style:square" from="0,2444" to="52020,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" strokecolor="#50c9f3" strokeweight="1pt"/>
                </v:group>
              </w:pict>
            </mc:Fallback>
          </mc:AlternateContent>
        </w:r>
        <w:sdt>
          <w:sdtPr>
            <w:rPr>
              <w:rFonts w:ascii="Tahoma" w:hAnsi="Tahoma" w:cs="Tahoma"/>
              <w:sz w:val="18"/>
              <w:szCs w:val="18"/>
            </w:rPr>
            <w:id w:val="1533766233"/>
            <w:docPartObj>
              <w:docPartGallery w:val="Page Numbers (Top of Page)"/>
              <w:docPartUnique/>
            </w:docPartObj>
          </w:sdtPr>
          <w:sdtEndPr>
            <w:rPr>
              <w:sz w:val="20"/>
              <w:szCs w:val="20"/>
            </w:rPr>
          </w:sdtEndPr>
          <w:sdtContent>
            <w:r w:rsidR="007015C7" w:rsidRPr="00951583">
              <w:rPr>
                <w:rFonts w:ascii="Tahoma" w:hAnsi="Tahoma" w:cs="Tahoma"/>
                <w:sz w:val="18"/>
                <w:szCs w:val="18"/>
              </w:rPr>
              <w:t xml:space="preserve">Reikalavimai pirkimo </w:t>
            </w:r>
            <w:r w:rsidR="007015C7" w:rsidRPr="00951583">
              <w:rPr>
                <w:rFonts w:ascii="Tahoma" w:hAnsi="Tahoma" w:cs="Tahoma"/>
                <w:color w:val="000000" w:themeColor="text1"/>
                <w:sz w:val="18"/>
                <w:szCs w:val="18"/>
              </w:rPr>
              <w:t xml:space="preserve">objektui Dirbtinio intelekto </w:t>
            </w:r>
            <w:r w:rsidR="00987897">
              <w:rPr>
                <w:rFonts w:ascii="Tahoma" w:hAnsi="Tahoma" w:cs="Tahoma"/>
                <w:color w:val="000000" w:themeColor="text1"/>
                <w:sz w:val="18"/>
                <w:szCs w:val="18"/>
              </w:rPr>
              <w:t>modelių įsigijimas</w:t>
            </w:r>
          </w:sdtContent>
        </w:sdt>
      </w:p>
    </w:sdtContent>
  </w:sdt>
  <w:p w14:paraId="7A952433" w14:textId="77777777" w:rsidR="007015C7" w:rsidRPr="006E2A18" w:rsidRDefault="007015C7" w:rsidP="00CE1264">
    <w:pPr>
      <w:pStyle w:val="Header"/>
      <w:rPr>
        <w:rFonts w:ascii="Tahoma" w:hAnsi="Tahoma" w:cs="Tahom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1" w15:restartNumberingAfterBreak="0">
    <w:nsid w:val="001B290E"/>
    <w:multiLevelType w:val="multilevel"/>
    <w:tmpl w:val="7C3814EA"/>
    <w:lvl w:ilvl="0">
      <w:start w:val="7"/>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 w15:restartNumberingAfterBreak="0">
    <w:nsid w:val="01500720"/>
    <w:multiLevelType w:val="multilevel"/>
    <w:tmpl w:val="012EBA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20C357B"/>
    <w:multiLevelType w:val="multilevel"/>
    <w:tmpl w:val="C94AC798"/>
    <w:lvl w:ilvl="0">
      <w:start w:val="1"/>
      <w:numFmt w:val="decimal"/>
      <w:lvlText w:val="%1."/>
      <w:lvlJc w:val="left"/>
      <w:pPr>
        <w:tabs>
          <w:tab w:val="num" w:pos="288"/>
        </w:tabs>
        <w:ind w:left="0" w:firstLine="0"/>
      </w:pPr>
      <w:rPr>
        <w:rFonts w:ascii="Tahoma" w:hAnsi="Tahoma" w:cs="Tahoma"/>
        <w:b w:val="0"/>
        <w:bCs w:val="0"/>
        <w:i w:val="0"/>
        <w:iCs w:val="0"/>
        <w:color w:val="auto"/>
      </w:rPr>
    </w:lvl>
    <w:lvl w:ilvl="1">
      <w:start w:val="1"/>
      <w:numFmt w:val="decimal"/>
      <w:lvlText w:val="%2."/>
      <w:lvlJc w:val="left"/>
      <w:pPr>
        <w:tabs>
          <w:tab w:val="num" w:pos="0"/>
        </w:tabs>
        <w:ind w:left="360" w:hanging="360"/>
      </w:pPr>
    </w:lvl>
    <w:lvl w:ilvl="2">
      <w:start w:val="1"/>
      <w:numFmt w:val="decimal"/>
      <w:suff w:val="space"/>
      <w:lvlText w:val="%1.%2.%3."/>
      <w:lvlJc w:val="left"/>
      <w:pPr>
        <w:tabs>
          <w:tab w:val="num" w:pos="0"/>
        </w:tabs>
        <w:ind w:left="0" w:firstLine="0"/>
      </w:pPr>
      <w:rPr>
        <w:i w:val="0"/>
        <w:iCs w:val="0"/>
        <w:color w:val="auto"/>
      </w:rPr>
    </w:lvl>
    <w:lvl w:ilvl="3">
      <w:start w:val="1"/>
      <w:numFmt w:val="decimal"/>
      <w:suff w:val="space"/>
      <w:lvlText w:val="%1.%2.%3.%4."/>
      <w:lvlJc w:val="left"/>
      <w:pPr>
        <w:tabs>
          <w:tab w:val="num" w:pos="0"/>
        </w:tabs>
        <w:ind w:left="0" w:firstLine="0"/>
      </w:pPr>
      <w:rPr>
        <w:i w:val="0"/>
        <w:iCs w:val="0"/>
        <w:color w:val="auto"/>
      </w:rPr>
    </w:lvl>
    <w:lvl w:ilvl="4">
      <w:start w:val="1"/>
      <w:numFmt w:val="decimal"/>
      <w:suff w:val="space"/>
      <w:lvlText w:val="%1.%2.%3.%4.%5."/>
      <w:lvlJc w:val="left"/>
      <w:pPr>
        <w:tabs>
          <w:tab w:val="num" w:pos="0"/>
        </w:tabs>
        <w:ind w:left="0" w:firstLine="0"/>
      </w:pPr>
      <w:rPr>
        <w:i w:val="0"/>
        <w:iCs w:val="0"/>
        <w:color w:val="auto"/>
        <w:sz w:val="24"/>
        <w:szCs w:val="24"/>
      </w:rPr>
    </w:lvl>
    <w:lvl w:ilvl="5">
      <w:start w:val="1"/>
      <w:numFmt w:val="decimal"/>
      <w:suff w:val="space"/>
      <w:lvlText w:val="%1.%2.%3.%4.%5.%6."/>
      <w:lvlJc w:val="left"/>
      <w:pPr>
        <w:tabs>
          <w:tab w:val="num" w:pos="0"/>
        </w:tabs>
        <w:ind w:left="0" w:firstLine="0"/>
      </w:pPr>
      <w:rPr>
        <w:i w:val="0"/>
        <w:iCs w:val="0"/>
        <w:color w:val="auto"/>
      </w:r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4" w15:restartNumberingAfterBreak="0">
    <w:nsid w:val="02202314"/>
    <w:multiLevelType w:val="multilevel"/>
    <w:tmpl w:val="DB9689F8"/>
    <w:lvl w:ilvl="0">
      <w:start w:val="22"/>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5" w15:restartNumberingAfterBreak="0">
    <w:nsid w:val="04111E9A"/>
    <w:multiLevelType w:val="multilevel"/>
    <w:tmpl w:val="7E5025BE"/>
    <w:lvl w:ilvl="0">
      <w:start w:val="1"/>
      <w:numFmt w:val="decimal"/>
      <w:lvlText w:val="%1."/>
      <w:lvlJc w:val="left"/>
      <w:pPr>
        <w:tabs>
          <w:tab w:val="num" w:pos="0"/>
        </w:tabs>
        <w:ind w:left="720" w:hanging="360"/>
      </w:p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440" w:hanging="108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6" w15:restartNumberingAfterBreak="0">
    <w:nsid w:val="05485633"/>
    <w:multiLevelType w:val="multilevel"/>
    <w:tmpl w:val="649AF198"/>
    <w:lvl w:ilvl="0">
      <w:start w:val="27"/>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7" w15:restartNumberingAfterBreak="0">
    <w:nsid w:val="06E70F53"/>
    <w:multiLevelType w:val="multilevel"/>
    <w:tmpl w:val="0E6CB106"/>
    <w:lvl w:ilvl="0">
      <w:start w:val="13"/>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07283D99"/>
    <w:multiLevelType w:val="multilevel"/>
    <w:tmpl w:val="F04C1614"/>
    <w:lvl w:ilvl="0">
      <w:start w:val="53"/>
      <w:numFmt w:val="decimal"/>
      <w:lvlText w:val="%1."/>
      <w:lvlJc w:val="left"/>
      <w:pPr>
        <w:ind w:left="510" w:hanging="51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087409FA"/>
    <w:multiLevelType w:val="multilevel"/>
    <w:tmpl w:val="CE74EF0C"/>
    <w:lvl w:ilvl="0">
      <w:start w:val="26"/>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0" w15:restartNumberingAfterBreak="0">
    <w:nsid w:val="0B014BEB"/>
    <w:multiLevelType w:val="multilevel"/>
    <w:tmpl w:val="5F3C1C66"/>
    <w:lvl w:ilvl="0">
      <w:start w:val="6"/>
      <w:numFmt w:val="decimal"/>
      <w:lvlText w:val="%1."/>
      <w:lvlJc w:val="left"/>
      <w:pPr>
        <w:tabs>
          <w:tab w:val="num" w:pos="0"/>
        </w:tabs>
        <w:ind w:left="390" w:hanging="390"/>
      </w:pPr>
    </w:lvl>
    <w:lvl w:ilvl="1">
      <w:start w:val="1"/>
      <w:numFmt w:val="decimal"/>
      <w:lvlText w:val="%1.%2."/>
      <w:lvlJc w:val="left"/>
      <w:pPr>
        <w:tabs>
          <w:tab w:val="num" w:pos="0"/>
        </w:tabs>
        <w:ind w:left="720" w:hanging="720"/>
      </w:pPr>
      <w:rPr>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1" w15:restartNumberingAfterBreak="0">
    <w:nsid w:val="0B4A3AB0"/>
    <w:multiLevelType w:val="multilevel"/>
    <w:tmpl w:val="48382348"/>
    <w:lvl w:ilvl="0">
      <w:start w:val="18"/>
      <w:numFmt w:val="decimal"/>
      <w:lvlText w:val="%1."/>
      <w:lvlJc w:val="left"/>
      <w:pPr>
        <w:ind w:left="510" w:hanging="510"/>
      </w:pPr>
      <w:rPr>
        <w:rFonts w:cs="Tahoma" w:hint="default"/>
      </w:rPr>
    </w:lvl>
    <w:lvl w:ilvl="1">
      <w:start w:val="1"/>
      <w:numFmt w:val="decimal"/>
      <w:lvlText w:val="%1.%2."/>
      <w:lvlJc w:val="left"/>
      <w:pPr>
        <w:ind w:left="720" w:hanging="72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2160" w:hanging="2160"/>
      </w:pPr>
      <w:rPr>
        <w:rFonts w:cs="Tahoma" w:hint="default"/>
      </w:rPr>
    </w:lvl>
    <w:lvl w:ilvl="8">
      <w:start w:val="1"/>
      <w:numFmt w:val="decimal"/>
      <w:lvlText w:val="%1.%2.%3.%4.%5.%6.%7.%8.%9."/>
      <w:lvlJc w:val="left"/>
      <w:pPr>
        <w:ind w:left="2160" w:hanging="2160"/>
      </w:pPr>
      <w:rPr>
        <w:rFonts w:cs="Tahoma" w:hint="default"/>
      </w:rPr>
    </w:lvl>
  </w:abstractNum>
  <w:abstractNum w:abstractNumId="12" w15:restartNumberingAfterBreak="0">
    <w:nsid w:val="0B9211E1"/>
    <w:multiLevelType w:val="hybridMultilevel"/>
    <w:tmpl w:val="F48C5F9A"/>
    <w:lvl w:ilvl="0" w:tplc="5DC6EA2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C5263AE"/>
    <w:multiLevelType w:val="multilevel"/>
    <w:tmpl w:val="74AC57A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5" w15:restartNumberingAfterBreak="0">
    <w:nsid w:val="0D0C4369"/>
    <w:multiLevelType w:val="multilevel"/>
    <w:tmpl w:val="B8504E70"/>
    <w:lvl w:ilvl="0">
      <w:start w:val="1"/>
      <w:numFmt w:val="decimal"/>
      <w:lvlText w:val="%1."/>
      <w:lvlJc w:val="left"/>
      <w:pPr>
        <w:tabs>
          <w:tab w:val="num" w:pos="0"/>
        </w:tabs>
        <w:ind w:left="715" w:hanging="360"/>
      </w:pPr>
    </w:lvl>
    <w:lvl w:ilvl="1">
      <w:start w:val="4"/>
      <w:numFmt w:val="decimal"/>
      <w:lvlText w:val="%1.%2."/>
      <w:lvlJc w:val="left"/>
      <w:pPr>
        <w:tabs>
          <w:tab w:val="num" w:pos="0"/>
        </w:tabs>
        <w:ind w:left="1075" w:hanging="720"/>
      </w:pPr>
    </w:lvl>
    <w:lvl w:ilvl="2">
      <w:start w:val="3"/>
      <w:numFmt w:val="decimal"/>
      <w:lvlText w:val="%1.%2.%3."/>
      <w:lvlJc w:val="left"/>
      <w:pPr>
        <w:tabs>
          <w:tab w:val="num" w:pos="0"/>
        </w:tabs>
        <w:ind w:left="1075" w:hanging="720"/>
      </w:pPr>
    </w:lvl>
    <w:lvl w:ilvl="3">
      <w:start w:val="1"/>
      <w:numFmt w:val="decimal"/>
      <w:lvlText w:val="%1.%2.%3.%4."/>
      <w:lvlJc w:val="left"/>
      <w:pPr>
        <w:tabs>
          <w:tab w:val="num" w:pos="0"/>
        </w:tabs>
        <w:ind w:left="1075" w:hanging="720"/>
      </w:pPr>
    </w:lvl>
    <w:lvl w:ilvl="4">
      <w:start w:val="1"/>
      <w:numFmt w:val="decimal"/>
      <w:lvlText w:val="%1.%2.%3.%4.%5."/>
      <w:lvlJc w:val="left"/>
      <w:pPr>
        <w:tabs>
          <w:tab w:val="num" w:pos="0"/>
        </w:tabs>
        <w:ind w:left="1435" w:hanging="1080"/>
      </w:pPr>
    </w:lvl>
    <w:lvl w:ilvl="5">
      <w:start w:val="1"/>
      <w:numFmt w:val="decimal"/>
      <w:lvlText w:val="%1.%2.%3.%4.%5.%6."/>
      <w:lvlJc w:val="left"/>
      <w:pPr>
        <w:tabs>
          <w:tab w:val="num" w:pos="0"/>
        </w:tabs>
        <w:ind w:left="1435" w:hanging="1080"/>
      </w:pPr>
    </w:lvl>
    <w:lvl w:ilvl="6">
      <w:start w:val="1"/>
      <w:numFmt w:val="decimal"/>
      <w:lvlText w:val="%1.%2.%3.%4.%5.%6.%7."/>
      <w:lvlJc w:val="left"/>
      <w:pPr>
        <w:tabs>
          <w:tab w:val="num" w:pos="0"/>
        </w:tabs>
        <w:ind w:left="1795" w:hanging="1440"/>
      </w:pPr>
    </w:lvl>
    <w:lvl w:ilvl="7">
      <w:start w:val="1"/>
      <w:numFmt w:val="decimal"/>
      <w:lvlText w:val="%1.%2.%3.%4.%5.%6.%7.%8."/>
      <w:lvlJc w:val="left"/>
      <w:pPr>
        <w:tabs>
          <w:tab w:val="num" w:pos="0"/>
        </w:tabs>
        <w:ind w:left="1795" w:hanging="1440"/>
      </w:pPr>
    </w:lvl>
    <w:lvl w:ilvl="8">
      <w:start w:val="1"/>
      <w:numFmt w:val="decimal"/>
      <w:lvlText w:val="%1.%2.%3.%4.%5.%6.%7.%8.%9."/>
      <w:lvlJc w:val="left"/>
      <w:pPr>
        <w:tabs>
          <w:tab w:val="num" w:pos="0"/>
        </w:tabs>
        <w:ind w:left="2155" w:hanging="1800"/>
      </w:pPr>
    </w:lvl>
  </w:abstractNum>
  <w:abstractNum w:abstractNumId="16" w15:restartNumberingAfterBreak="0">
    <w:nsid w:val="0D2037E4"/>
    <w:multiLevelType w:val="hybridMultilevel"/>
    <w:tmpl w:val="BECA0370"/>
    <w:lvl w:ilvl="0" w:tplc="2FF4181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0DA23840"/>
    <w:multiLevelType w:val="hybridMultilevel"/>
    <w:tmpl w:val="9E9E8A84"/>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AF0FDF"/>
    <w:multiLevelType w:val="multilevel"/>
    <w:tmpl w:val="00FAAFDC"/>
    <w:lvl w:ilvl="0">
      <w:start w:val="29"/>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9" w15:restartNumberingAfterBreak="0">
    <w:nsid w:val="101D6379"/>
    <w:multiLevelType w:val="hybridMultilevel"/>
    <w:tmpl w:val="EDC432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03334C6"/>
    <w:multiLevelType w:val="multilevel"/>
    <w:tmpl w:val="9DBA8402"/>
    <w:lvl w:ilvl="0">
      <w:start w:val="2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0750E9D"/>
    <w:multiLevelType w:val="hybridMultilevel"/>
    <w:tmpl w:val="37BA2228"/>
    <w:lvl w:ilvl="0" w:tplc="CEECAE0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11174D71"/>
    <w:multiLevelType w:val="multilevel"/>
    <w:tmpl w:val="79E008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1703C15"/>
    <w:multiLevelType w:val="multilevel"/>
    <w:tmpl w:val="1EAE8472"/>
    <w:lvl w:ilvl="0">
      <w:start w:val="30"/>
      <w:numFmt w:val="decimal"/>
      <w:lvlText w:val="%1."/>
      <w:lvlJc w:val="left"/>
      <w:pPr>
        <w:ind w:left="555" w:hanging="555"/>
      </w:pPr>
      <w:rPr>
        <w:rFonts w:hint="default"/>
      </w:rPr>
    </w:lvl>
    <w:lvl w:ilvl="1">
      <w:start w:val="1"/>
      <w:numFmt w:val="decimal"/>
      <w:lvlText w:val="%1.%2."/>
      <w:lvlJc w:val="left"/>
      <w:pPr>
        <w:ind w:left="720" w:hanging="720"/>
      </w:pPr>
      <w:rPr>
        <w:rFonts w:ascii="Tahoma" w:hAnsi="Tahoma" w:cs="Tahoma"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11B16EB9"/>
    <w:multiLevelType w:val="multilevel"/>
    <w:tmpl w:val="DB20E3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12AA369A"/>
    <w:multiLevelType w:val="multilevel"/>
    <w:tmpl w:val="FC4C8E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3747987"/>
    <w:multiLevelType w:val="multilevel"/>
    <w:tmpl w:val="F294AF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13B52D7E"/>
    <w:multiLevelType w:val="multilevel"/>
    <w:tmpl w:val="D0640446"/>
    <w:lvl w:ilvl="0">
      <w:start w:val="6"/>
      <w:numFmt w:val="decimal"/>
      <w:lvlText w:val="%1."/>
      <w:lvlJc w:val="left"/>
      <w:pPr>
        <w:ind w:left="390" w:hanging="390"/>
      </w:pPr>
    </w:lvl>
    <w:lvl w:ilvl="1">
      <w:start w:val="1"/>
      <w:numFmt w:val="decimal"/>
      <w:lvlText w:val="%1.%2."/>
      <w:lvlJc w:val="left"/>
      <w:pPr>
        <w:ind w:left="720" w:hanging="720"/>
      </w:pPr>
      <w:rPr>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9" w15:restartNumberingAfterBreak="0">
    <w:nsid w:val="14C62210"/>
    <w:multiLevelType w:val="multilevel"/>
    <w:tmpl w:val="DB84F51A"/>
    <w:lvl w:ilvl="0">
      <w:start w:val="10"/>
      <w:numFmt w:val="decimal"/>
      <w:lvlText w:val="%1."/>
      <w:lvlJc w:val="left"/>
      <w:pPr>
        <w:tabs>
          <w:tab w:val="num" w:pos="0"/>
        </w:tabs>
        <w:ind w:left="510" w:hanging="51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30" w15:restartNumberingAfterBreak="0">
    <w:nsid w:val="166D1A6A"/>
    <w:multiLevelType w:val="multilevel"/>
    <w:tmpl w:val="04847958"/>
    <w:lvl w:ilvl="0">
      <w:start w:val="52"/>
      <w:numFmt w:val="decimal"/>
      <w:lvlText w:val="%1."/>
      <w:lvlJc w:val="left"/>
      <w:pPr>
        <w:ind w:left="510" w:hanging="51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160" w:hanging="2160"/>
      </w:pPr>
      <w:rPr>
        <w:rFonts w:hint="default"/>
        <w:color w:val="auto"/>
      </w:rPr>
    </w:lvl>
  </w:abstractNum>
  <w:abstractNum w:abstractNumId="31" w15:restartNumberingAfterBreak="0">
    <w:nsid w:val="17EB3FB4"/>
    <w:multiLevelType w:val="multilevel"/>
    <w:tmpl w:val="3F563CF4"/>
    <w:lvl w:ilvl="0">
      <w:start w:val="1"/>
      <w:numFmt w:val="decimal"/>
      <w:lvlText w:val="%1."/>
      <w:lvlJc w:val="left"/>
      <w:pPr>
        <w:tabs>
          <w:tab w:val="num" w:pos="0"/>
        </w:tabs>
        <w:ind w:left="720" w:hanging="360"/>
      </w:pPr>
      <w:rPr>
        <w:rFonts w:ascii="Tahoma" w:hAnsi="Tahoma" w:cs="Tahoma" w:hint="default"/>
        <w:b w:val="0"/>
        <w:bCs w:val="0"/>
        <w:i w:val="0"/>
        <w:iCs w:val="0"/>
      </w:rPr>
    </w:lvl>
    <w:lvl w:ilvl="1">
      <w:start w:val="1"/>
      <w:numFmt w:val="decimal"/>
      <w:lvlText w:val="%1.%2."/>
      <w:lvlJc w:val="left"/>
      <w:pPr>
        <w:tabs>
          <w:tab w:val="num" w:pos="0"/>
        </w:tabs>
        <w:ind w:left="1080" w:hanging="720"/>
      </w:pPr>
      <w:rPr>
        <w:b w:val="0"/>
        <w:i w:val="0"/>
      </w:rPr>
    </w:lvl>
    <w:lvl w:ilvl="2">
      <w:start w:val="1"/>
      <w:numFmt w:val="decimal"/>
      <w:lvlText w:val="%1.%2.%3."/>
      <w:lvlJc w:val="left"/>
      <w:pPr>
        <w:tabs>
          <w:tab w:val="num" w:pos="0"/>
        </w:tabs>
        <w:ind w:left="1440" w:hanging="1080"/>
      </w:pPr>
      <w:rPr>
        <w:b w:val="0"/>
        <w:i w:val="0"/>
      </w:rPr>
    </w:lvl>
    <w:lvl w:ilvl="3">
      <w:start w:val="1"/>
      <w:numFmt w:val="decimal"/>
      <w:lvlText w:val="%1.%2.%3.%4."/>
      <w:lvlJc w:val="left"/>
      <w:pPr>
        <w:tabs>
          <w:tab w:val="num" w:pos="0"/>
        </w:tabs>
        <w:ind w:left="1440" w:hanging="1080"/>
      </w:pPr>
      <w:rPr>
        <w:b w:val="0"/>
        <w:i w:val="0"/>
      </w:rPr>
    </w:lvl>
    <w:lvl w:ilvl="4">
      <w:start w:val="1"/>
      <w:numFmt w:val="decimal"/>
      <w:lvlText w:val="%1.%2.%3.%4.%5."/>
      <w:lvlJc w:val="left"/>
      <w:pPr>
        <w:tabs>
          <w:tab w:val="num" w:pos="0"/>
        </w:tabs>
        <w:ind w:left="1800" w:hanging="1440"/>
      </w:pPr>
      <w:rPr>
        <w:b w:val="0"/>
        <w:i w:val="0"/>
      </w:rPr>
    </w:lvl>
    <w:lvl w:ilvl="5">
      <w:start w:val="1"/>
      <w:numFmt w:val="decimal"/>
      <w:lvlText w:val="%1.%2.%3.%4.%5.%6."/>
      <w:lvlJc w:val="left"/>
      <w:pPr>
        <w:tabs>
          <w:tab w:val="num" w:pos="0"/>
        </w:tabs>
        <w:ind w:left="2160" w:hanging="1800"/>
      </w:pPr>
      <w:rPr>
        <w:b w:val="0"/>
        <w:i w:val="0"/>
      </w:rPr>
    </w:lvl>
    <w:lvl w:ilvl="6">
      <w:start w:val="1"/>
      <w:numFmt w:val="decimal"/>
      <w:lvlText w:val="%1.%2.%3.%4.%5.%6.%7."/>
      <w:lvlJc w:val="left"/>
      <w:pPr>
        <w:tabs>
          <w:tab w:val="num" w:pos="0"/>
        </w:tabs>
        <w:ind w:left="2160" w:hanging="1800"/>
      </w:pPr>
      <w:rPr>
        <w:b w:val="0"/>
        <w:i w:val="0"/>
      </w:rPr>
    </w:lvl>
    <w:lvl w:ilvl="7">
      <w:start w:val="1"/>
      <w:numFmt w:val="decimal"/>
      <w:lvlText w:val="%1.%2.%3.%4.%5.%6.%7.%8."/>
      <w:lvlJc w:val="left"/>
      <w:pPr>
        <w:tabs>
          <w:tab w:val="num" w:pos="0"/>
        </w:tabs>
        <w:ind w:left="2520" w:hanging="2160"/>
      </w:pPr>
      <w:rPr>
        <w:b w:val="0"/>
        <w:i w:val="0"/>
      </w:rPr>
    </w:lvl>
    <w:lvl w:ilvl="8">
      <w:start w:val="1"/>
      <w:numFmt w:val="decimal"/>
      <w:lvlText w:val="%1.%2.%3.%4.%5.%6.%7.%8.%9."/>
      <w:lvlJc w:val="left"/>
      <w:pPr>
        <w:tabs>
          <w:tab w:val="num" w:pos="0"/>
        </w:tabs>
        <w:ind w:left="2880" w:hanging="2520"/>
      </w:pPr>
      <w:rPr>
        <w:b w:val="0"/>
        <w:i w:val="0"/>
      </w:rPr>
    </w:lvl>
  </w:abstractNum>
  <w:abstractNum w:abstractNumId="32" w15:restartNumberingAfterBreak="0">
    <w:nsid w:val="1AEC7B7E"/>
    <w:multiLevelType w:val="multilevel"/>
    <w:tmpl w:val="A8205DC4"/>
    <w:lvl w:ilvl="0">
      <w:start w:val="20"/>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15:restartNumberingAfterBreak="0">
    <w:nsid w:val="1B2172BF"/>
    <w:multiLevelType w:val="multilevel"/>
    <w:tmpl w:val="E4FE6CA2"/>
    <w:lvl w:ilvl="0">
      <w:start w:val="1"/>
      <w:numFmt w:val="decimal"/>
      <w:lvlText w:val="%1."/>
      <w:lvlJc w:val="left"/>
      <w:pPr>
        <w:ind w:left="720" w:hanging="360"/>
      </w:pPr>
      <w:rPr>
        <w:rFonts w:hint="default"/>
        <w:b w:val="0"/>
        <w:i w:val="0"/>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440" w:hanging="108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b w:val="0"/>
        <w:i w:val="0"/>
      </w:rPr>
    </w:lvl>
    <w:lvl w:ilvl="6">
      <w:start w:val="1"/>
      <w:numFmt w:val="decimal"/>
      <w:isLgl/>
      <w:lvlText w:val="%1.%2.%3.%4.%5.%6.%7."/>
      <w:lvlJc w:val="left"/>
      <w:pPr>
        <w:ind w:left="2160" w:hanging="1800"/>
      </w:pPr>
      <w:rPr>
        <w:rFonts w:hint="default"/>
        <w:b w:val="0"/>
        <w:i w:val="0"/>
      </w:rPr>
    </w:lvl>
    <w:lvl w:ilvl="7">
      <w:start w:val="1"/>
      <w:numFmt w:val="decimal"/>
      <w:isLgl/>
      <w:lvlText w:val="%1.%2.%3.%4.%5.%6.%7.%8."/>
      <w:lvlJc w:val="left"/>
      <w:pPr>
        <w:ind w:left="2520" w:hanging="2160"/>
      </w:pPr>
      <w:rPr>
        <w:rFonts w:hint="default"/>
        <w:b w:val="0"/>
        <w:i w:val="0"/>
      </w:rPr>
    </w:lvl>
    <w:lvl w:ilvl="8">
      <w:start w:val="1"/>
      <w:numFmt w:val="decimal"/>
      <w:isLgl/>
      <w:lvlText w:val="%1.%2.%3.%4.%5.%6.%7.%8.%9."/>
      <w:lvlJc w:val="left"/>
      <w:pPr>
        <w:ind w:left="2880" w:hanging="2520"/>
      </w:pPr>
      <w:rPr>
        <w:rFonts w:hint="default"/>
        <w:b w:val="0"/>
        <w:i w:val="0"/>
      </w:rPr>
    </w:lvl>
  </w:abstractNum>
  <w:abstractNum w:abstractNumId="34" w15:restartNumberingAfterBreak="0">
    <w:nsid w:val="1BE97C4C"/>
    <w:multiLevelType w:val="multilevel"/>
    <w:tmpl w:val="8C9CD5A4"/>
    <w:lvl w:ilvl="0">
      <w:start w:val="44"/>
      <w:numFmt w:val="decimal"/>
      <w:lvlText w:val="%1."/>
      <w:lvlJc w:val="left"/>
      <w:pPr>
        <w:ind w:left="510" w:hanging="510"/>
      </w:pPr>
      <w:rPr>
        <w:color w:val="000000"/>
      </w:rPr>
    </w:lvl>
    <w:lvl w:ilvl="1">
      <w:start w:val="1"/>
      <w:numFmt w:val="decimal"/>
      <w:lvlText w:val="%1.%2."/>
      <w:lvlJc w:val="left"/>
      <w:pPr>
        <w:ind w:left="720" w:hanging="72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35" w15:restartNumberingAfterBreak="0">
    <w:nsid w:val="1D102C68"/>
    <w:multiLevelType w:val="multilevel"/>
    <w:tmpl w:val="7472A20C"/>
    <w:lvl w:ilvl="0">
      <w:start w:val="1"/>
      <w:numFmt w:val="decimal"/>
      <w:lvlText w:val="%1."/>
      <w:lvlJc w:val="left"/>
      <w:pPr>
        <w:ind w:left="0" w:firstLine="0"/>
      </w:pPr>
      <w:rPr>
        <w:rFonts w:ascii="Tahoma" w:eastAsia="Tahoma" w:hAnsi="Tahoma" w:cs="Tahoma"/>
        <w:b w:val="0"/>
        <w:i w:val="0"/>
        <w:color w:val="000000"/>
      </w:rPr>
    </w:lvl>
    <w:lvl w:ilvl="1">
      <w:start w:val="1"/>
      <w:numFmt w:val="decimal"/>
      <w:lvlText w:val="%2."/>
      <w:lvlJc w:val="left"/>
      <w:pPr>
        <w:ind w:left="0" w:firstLine="0"/>
      </w:pPr>
      <w:rPr>
        <w:b w:val="0"/>
        <w:i w:val="0"/>
        <w:color w:val="0070C0"/>
      </w:rPr>
    </w:lvl>
    <w:lvl w:ilvl="2">
      <w:start w:val="1"/>
      <w:numFmt w:val="decimal"/>
      <w:lvlText w:val="%1.%2.%3."/>
      <w:lvlJc w:val="left"/>
      <w:pPr>
        <w:ind w:left="0" w:firstLine="0"/>
      </w:pPr>
      <w:rPr>
        <w:i w:val="0"/>
        <w:color w:val="000000"/>
      </w:rPr>
    </w:lvl>
    <w:lvl w:ilvl="3">
      <w:start w:val="1"/>
      <w:numFmt w:val="decimal"/>
      <w:lvlText w:val="%1.%2.%3.%4."/>
      <w:lvlJc w:val="left"/>
      <w:pPr>
        <w:ind w:left="0" w:firstLine="0"/>
      </w:pPr>
      <w:rPr>
        <w:i w:val="0"/>
        <w:color w:val="000000"/>
      </w:rPr>
    </w:lvl>
    <w:lvl w:ilvl="4">
      <w:start w:val="1"/>
      <w:numFmt w:val="decimal"/>
      <w:lvlText w:val="%1.%2.%3.%4.%5."/>
      <w:lvlJc w:val="left"/>
      <w:pPr>
        <w:ind w:left="0" w:firstLine="0"/>
      </w:pPr>
      <w:rPr>
        <w:i w:val="0"/>
        <w:color w:val="000000"/>
        <w:sz w:val="24"/>
        <w:szCs w:val="24"/>
      </w:rPr>
    </w:lvl>
    <w:lvl w:ilvl="5">
      <w:start w:val="1"/>
      <w:numFmt w:val="decimal"/>
      <w:lvlText w:val="%1.%2.%3.%4.%5.%6."/>
      <w:lvlJc w:val="left"/>
      <w:pPr>
        <w:ind w:left="0" w:firstLine="0"/>
      </w:pPr>
      <w:rPr>
        <w:i w:val="0"/>
        <w:color w:val="000000"/>
      </w:r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6" w15:restartNumberingAfterBreak="0">
    <w:nsid w:val="1F4C4B38"/>
    <w:multiLevelType w:val="multilevel"/>
    <w:tmpl w:val="C87E3E66"/>
    <w:lvl w:ilvl="0">
      <w:start w:val="7"/>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37" w15:restartNumberingAfterBreak="0">
    <w:nsid w:val="1FD148F6"/>
    <w:multiLevelType w:val="multilevel"/>
    <w:tmpl w:val="9C5618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1FFA7E4C"/>
    <w:multiLevelType w:val="multilevel"/>
    <w:tmpl w:val="3BC0905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2025653E"/>
    <w:multiLevelType w:val="multilevel"/>
    <w:tmpl w:val="F04C1614"/>
    <w:lvl w:ilvl="0">
      <w:start w:val="35"/>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209364BE"/>
    <w:multiLevelType w:val="multilevel"/>
    <w:tmpl w:val="FE6C2F60"/>
    <w:lvl w:ilvl="0">
      <w:start w:val="1"/>
      <w:numFmt w:val="decimal"/>
      <w:lvlText w:val="%1."/>
      <w:lvlJc w:val="left"/>
      <w:pPr>
        <w:tabs>
          <w:tab w:val="num" w:pos="288"/>
        </w:tabs>
        <w:ind w:left="0" w:firstLine="0"/>
      </w:pPr>
      <w:rPr>
        <w:rFonts w:ascii="Tahoma" w:hAnsi="Tahoma" w:cs="Tahoma" w:hint="default"/>
        <w:b w:val="0"/>
        <w:bCs w:val="0"/>
        <w:i w:val="0"/>
        <w:iCs w:val="0"/>
        <w:color w:val="auto"/>
      </w:rPr>
    </w:lvl>
    <w:lvl w:ilvl="1">
      <w:start w:val="1"/>
      <w:numFmt w:val="decimal"/>
      <w:lvlText w:val="%2."/>
      <w:lvlJc w:val="left"/>
      <w:pPr>
        <w:ind w:left="360" w:hanging="360"/>
      </w:p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1"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2" w15:restartNumberingAfterBreak="0">
    <w:nsid w:val="22B071C9"/>
    <w:multiLevelType w:val="multilevel"/>
    <w:tmpl w:val="7B4A6B86"/>
    <w:lvl w:ilvl="0">
      <w:start w:val="1"/>
      <w:numFmt w:val="decimal"/>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43" w15:restartNumberingAfterBreak="0">
    <w:nsid w:val="22D03BEC"/>
    <w:multiLevelType w:val="multilevel"/>
    <w:tmpl w:val="3C90CE3C"/>
    <w:lvl w:ilvl="0">
      <w:start w:val="45"/>
      <w:numFmt w:val="decimal"/>
      <w:lvlText w:val="%1."/>
      <w:lvlJc w:val="left"/>
      <w:pPr>
        <w:ind w:left="510" w:hanging="51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160" w:hanging="2160"/>
      </w:pPr>
      <w:rPr>
        <w:rFonts w:hint="default"/>
        <w:color w:val="auto"/>
      </w:rPr>
    </w:lvl>
  </w:abstractNum>
  <w:abstractNum w:abstractNumId="44" w15:restartNumberingAfterBreak="0">
    <w:nsid w:val="24E65063"/>
    <w:multiLevelType w:val="multilevel"/>
    <w:tmpl w:val="6DF6EAE8"/>
    <w:lvl w:ilvl="0">
      <w:start w:val="5"/>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45"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46" w15:restartNumberingAfterBreak="0">
    <w:nsid w:val="25C06365"/>
    <w:multiLevelType w:val="multilevel"/>
    <w:tmpl w:val="729E78F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262F1461"/>
    <w:multiLevelType w:val="multilevel"/>
    <w:tmpl w:val="1F984D2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4"/>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8" w15:restartNumberingAfterBreak="0">
    <w:nsid w:val="26455C0A"/>
    <w:multiLevelType w:val="multilevel"/>
    <w:tmpl w:val="4E56BB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26DA3DD0"/>
    <w:multiLevelType w:val="multilevel"/>
    <w:tmpl w:val="3E1C2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270D5D7A"/>
    <w:multiLevelType w:val="multilevel"/>
    <w:tmpl w:val="E3804166"/>
    <w:lvl w:ilvl="0">
      <w:start w:val="2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285C07B2"/>
    <w:multiLevelType w:val="multilevel"/>
    <w:tmpl w:val="C5980F0A"/>
    <w:lvl w:ilvl="0">
      <w:start w:val="1"/>
      <w:numFmt w:val="decimal"/>
      <w:lvlText w:val="%1."/>
      <w:lvlJc w:val="left"/>
      <w:pPr>
        <w:ind w:left="0" w:firstLine="0"/>
      </w:pPr>
      <w:rPr>
        <w:rFonts w:ascii="Tahoma" w:eastAsia="Tahoma" w:hAnsi="Tahoma" w:cs="Tahoma"/>
        <w:b w:val="0"/>
        <w:i w:val="0"/>
        <w:color w:val="000000"/>
      </w:rPr>
    </w:lvl>
    <w:lvl w:ilvl="1">
      <w:start w:val="1"/>
      <w:numFmt w:val="decimal"/>
      <w:lvlText w:val="%2."/>
      <w:lvlJc w:val="left"/>
      <w:pPr>
        <w:ind w:left="360" w:hanging="360"/>
      </w:pPr>
    </w:lvl>
    <w:lvl w:ilvl="2">
      <w:start w:val="1"/>
      <w:numFmt w:val="decimal"/>
      <w:lvlText w:val="%1.%2.%3."/>
      <w:lvlJc w:val="left"/>
      <w:pPr>
        <w:ind w:left="0" w:firstLine="0"/>
      </w:pPr>
      <w:rPr>
        <w:i w:val="0"/>
        <w:color w:val="000000"/>
      </w:rPr>
    </w:lvl>
    <w:lvl w:ilvl="3">
      <w:start w:val="1"/>
      <w:numFmt w:val="decimal"/>
      <w:lvlText w:val="%1.%2.%3.%4."/>
      <w:lvlJc w:val="left"/>
      <w:pPr>
        <w:ind w:left="0" w:firstLine="0"/>
      </w:pPr>
      <w:rPr>
        <w:i w:val="0"/>
        <w:color w:val="000000"/>
      </w:rPr>
    </w:lvl>
    <w:lvl w:ilvl="4">
      <w:start w:val="1"/>
      <w:numFmt w:val="decimal"/>
      <w:lvlText w:val="%1.%2.%3.%4.%5."/>
      <w:lvlJc w:val="left"/>
      <w:pPr>
        <w:ind w:left="0" w:firstLine="0"/>
      </w:pPr>
      <w:rPr>
        <w:i w:val="0"/>
        <w:color w:val="000000"/>
        <w:sz w:val="24"/>
        <w:szCs w:val="24"/>
      </w:rPr>
    </w:lvl>
    <w:lvl w:ilvl="5">
      <w:start w:val="1"/>
      <w:numFmt w:val="decimal"/>
      <w:lvlText w:val="%1.%2.%3.%4.%5.%6."/>
      <w:lvlJc w:val="left"/>
      <w:pPr>
        <w:ind w:left="0" w:firstLine="0"/>
      </w:pPr>
      <w:rPr>
        <w:i w:val="0"/>
        <w:color w:val="000000"/>
      </w:r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2" w15:restartNumberingAfterBreak="0">
    <w:nsid w:val="2896440E"/>
    <w:multiLevelType w:val="multilevel"/>
    <w:tmpl w:val="06A8BB7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28FA3D0E"/>
    <w:multiLevelType w:val="multilevel"/>
    <w:tmpl w:val="0262E8A4"/>
    <w:lvl w:ilvl="0">
      <w:start w:val="29"/>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295022E6"/>
    <w:multiLevelType w:val="multilevel"/>
    <w:tmpl w:val="24343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29C17E35"/>
    <w:multiLevelType w:val="hybridMultilevel"/>
    <w:tmpl w:val="EEF610C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2C4B6FD3"/>
    <w:multiLevelType w:val="hybridMultilevel"/>
    <w:tmpl w:val="4486155A"/>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C794FBC"/>
    <w:multiLevelType w:val="multilevel"/>
    <w:tmpl w:val="F04C1614"/>
    <w:lvl w:ilvl="0">
      <w:start w:val="37"/>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2E5E1568"/>
    <w:multiLevelType w:val="multilevel"/>
    <w:tmpl w:val="B7FA88B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9" w15:restartNumberingAfterBreak="0">
    <w:nsid w:val="2EFD5DA3"/>
    <w:multiLevelType w:val="multilevel"/>
    <w:tmpl w:val="E0163400"/>
    <w:lvl w:ilvl="0">
      <w:start w:val="32"/>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0" w15:restartNumberingAfterBreak="0">
    <w:nsid w:val="2F6F6DF6"/>
    <w:multiLevelType w:val="hybridMultilevel"/>
    <w:tmpl w:val="B88E90D2"/>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4F14F2B"/>
    <w:multiLevelType w:val="hybridMultilevel"/>
    <w:tmpl w:val="7D6042DA"/>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5D61FA7"/>
    <w:multiLevelType w:val="multilevel"/>
    <w:tmpl w:val="0DFE1992"/>
    <w:lvl w:ilvl="0">
      <w:start w:val="1"/>
      <w:numFmt w:val="decimal"/>
      <w:lvlText w:val="%1."/>
      <w:lvlJc w:val="left"/>
      <w:pPr>
        <w:ind w:left="720" w:hanging="360"/>
      </w:pPr>
    </w:lvl>
    <w:lvl w:ilvl="1">
      <w:start w:val="1"/>
      <w:numFmt w:val="decimal"/>
      <w:lvlText w:val="%1.%2."/>
      <w:lvlJc w:val="left"/>
      <w:pPr>
        <w:ind w:left="1080" w:hanging="720"/>
      </w:pPr>
      <w:rPr>
        <w:b w:val="0"/>
        <w:i w:val="0"/>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63" w15:restartNumberingAfterBreak="0">
    <w:nsid w:val="362E445E"/>
    <w:multiLevelType w:val="hybridMultilevel"/>
    <w:tmpl w:val="1A268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369956C1"/>
    <w:multiLevelType w:val="multilevel"/>
    <w:tmpl w:val="6AD04080"/>
    <w:lvl w:ilvl="0">
      <w:start w:val="3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370F7C66"/>
    <w:multiLevelType w:val="multilevel"/>
    <w:tmpl w:val="55E468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37B56BEE"/>
    <w:multiLevelType w:val="multilevel"/>
    <w:tmpl w:val="911C567C"/>
    <w:lvl w:ilvl="0">
      <w:start w:val="10"/>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7" w15:restartNumberingAfterBreak="0">
    <w:nsid w:val="389C7AF5"/>
    <w:multiLevelType w:val="hybridMultilevel"/>
    <w:tmpl w:val="8A08ED78"/>
    <w:lvl w:ilvl="0" w:tplc="9DB260E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A7D1A4C"/>
    <w:multiLevelType w:val="multilevel"/>
    <w:tmpl w:val="F39AE3C4"/>
    <w:lvl w:ilvl="0">
      <w:start w:val="1"/>
      <w:numFmt w:val="decimal"/>
      <w:lvlText w:val="%1."/>
      <w:lvlJc w:val="left"/>
      <w:pPr>
        <w:ind w:left="555" w:hanging="555"/>
      </w:pPr>
      <w:rPr>
        <w:color w:val="000000"/>
      </w:rPr>
    </w:lvl>
    <w:lvl w:ilvl="1">
      <w:start w:val="1"/>
      <w:numFmt w:val="decimal"/>
      <w:lvlText w:val="%1.%2."/>
      <w:lvlJc w:val="left"/>
      <w:pPr>
        <w:ind w:left="0" w:firstLine="0"/>
      </w:pPr>
      <w:rPr>
        <w:color w:val="000000"/>
      </w:rPr>
    </w:lvl>
    <w:lvl w:ilvl="2">
      <w:start w:val="1"/>
      <w:numFmt w:val="decimal"/>
      <w:lvlText w:val="%1.%2.%3."/>
      <w:lvlJc w:val="left"/>
      <w:pPr>
        <w:ind w:left="1080" w:hanging="1080"/>
      </w:pPr>
      <w:rPr>
        <w:color w:val="0070C0"/>
      </w:rPr>
    </w:lvl>
    <w:lvl w:ilvl="3">
      <w:start w:val="1"/>
      <w:numFmt w:val="decimal"/>
      <w:lvlText w:val="%1.%2.%3.%4."/>
      <w:lvlJc w:val="left"/>
      <w:pPr>
        <w:ind w:left="1080" w:hanging="1080"/>
      </w:pPr>
      <w:rPr>
        <w:color w:val="0070C0"/>
      </w:rPr>
    </w:lvl>
    <w:lvl w:ilvl="4">
      <w:start w:val="1"/>
      <w:numFmt w:val="decimal"/>
      <w:lvlText w:val="%1.%2.%3.%4.%5."/>
      <w:lvlJc w:val="left"/>
      <w:pPr>
        <w:ind w:left="1440" w:hanging="1440"/>
      </w:pPr>
      <w:rPr>
        <w:color w:val="0070C0"/>
      </w:rPr>
    </w:lvl>
    <w:lvl w:ilvl="5">
      <w:start w:val="1"/>
      <w:numFmt w:val="decimal"/>
      <w:lvlText w:val="%1.%2.%3.%4.%5.%6."/>
      <w:lvlJc w:val="left"/>
      <w:pPr>
        <w:ind w:left="1800" w:hanging="1800"/>
      </w:pPr>
      <w:rPr>
        <w:color w:val="0070C0"/>
      </w:rPr>
    </w:lvl>
    <w:lvl w:ilvl="6">
      <w:start w:val="1"/>
      <w:numFmt w:val="decimal"/>
      <w:lvlText w:val="%1.%2.%3.%4.%5.%6.%7."/>
      <w:lvlJc w:val="left"/>
      <w:pPr>
        <w:ind w:left="1800" w:hanging="1800"/>
      </w:pPr>
      <w:rPr>
        <w:color w:val="0070C0"/>
      </w:rPr>
    </w:lvl>
    <w:lvl w:ilvl="7">
      <w:start w:val="1"/>
      <w:numFmt w:val="decimal"/>
      <w:lvlText w:val="%1.%2.%3.%4.%5.%6.%7.%8."/>
      <w:lvlJc w:val="left"/>
      <w:pPr>
        <w:ind w:left="2160" w:hanging="2160"/>
      </w:pPr>
      <w:rPr>
        <w:color w:val="0070C0"/>
      </w:rPr>
    </w:lvl>
    <w:lvl w:ilvl="8">
      <w:start w:val="1"/>
      <w:numFmt w:val="decimal"/>
      <w:lvlText w:val="%1.%2.%3.%4.%5.%6.%7.%8.%9."/>
      <w:lvlJc w:val="left"/>
      <w:pPr>
        <w:ind w:left="2520" w:hanging="2520"/>
      </w:pPr>
      <w:rPr>
        <w:color w:val="0070C0"/>
      </w:rPr>
    </w:lvl>
  </w:abstractNum>
  <w:abstractNum w:abstractNumId="69" w15:restartNumberingAfterBreak="0">
    <w:nsid w:val="3B3D4320"/>
    <w:multiLevelType w:val="multilevel"/>
    <w:tmpl w:val="A86CE904"/>
    <w:lvl w:ilvl="0">
      <w:start w:val="1"/>
      <w:numFmt w:val="decimal"/>
      <w:lvlText w:val="%1."/>
      <w:lvlJc w:val="left"/>
      <w:pPr>
        <w:tabs>
          <w:tab w:val="num" w:pos="288"/>
        </w:tabs>
        <w:ind w:left="0" w:firstLine="0"/>
      </w:pPr>
      <w:rPr>
        <w:rFonts w:ascii="Tahoma" w:hAnsi="Tahoma" w:cs="Tahoma" w:hint="default"/>
        <w:b w:val="0"/>
        <w:bCs w:val="0"/>
        <w:i w:val="0"/>
        <w:iCs w:val="0"/>
        <w:color w:val="auto"/>
      </w:rPr>
    </w:lvl>
    <w:lvl w:ilvl="1">
      <w:start w:val="1"/>
      <w:numFmt w:val="decimal"/>
      <w:suff w:val="space"/>
      <w:lvlText w:val="%2."/>
      <w:lvlJc w:val="left"/>
      <w:pPr>
        <w:ind w:left="0" w:firstLine="0"/>
      </w:pPr>
      <w:rPr>
        <w:rFonts w:asciiTheme="majorBidi" w:eastAsia="Times New Roman" w:hAnsiTheme="majorBidi" w:cstheme="majorBidi" w:hint="default"/>
        <w:b w:val="0"/>
        <w:bCs w:val="0"/>
        <w:i w:val="0"/>
        <w:iCs w:val="0"/>
        <w:color w:val="0070C0"/>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70" w15:restartNumberingAfterBreak="0">
    <w:nsid w:val="3B5A3066"/>
    <w:multiLevelType w:val="multilevel"/>
    <w:tmpl w:val="0AF497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3C2E78CA"/>
    <w:multiLevelType w:val="multilevel"/>
    <w:tmpl w:val="45B6E5EA"/>
    <w:lvl w:ilvl="0">
      <w:start w:val="1"/>
      <w:numFmt w:val="decimal"/>
      <w:lvlText w:val="%1."/>
      <w:lvlJc w:val="left"/>
      <w:pPr>
        <w:ind w:left="720" w:hanging="360"/>
      </w:pPr>
    </w:lvl>
    <w:lvl w:ilvl="1">
      <w:start w:val="3"/>
      <w:numFmt w:val="decimal"/>
      <w:lvlText w:val="%1.%2."/>
      <w:lvlJc w:val="left"/>
      <w:pPr>
        <w:ind w:left="1080" w:hanging="720"/>
      </w:pPr>
    </w:lvl>
    <w:lvl w:ilvl="2">
      <w:start w:val="1"/>
      <w:numFmt w:val="decimal"/>
      <w:lvlText w:val="%1.%2.%3."/>
      <w:lvlJc w:val="left"/>
      <w:pPr>
        <w:ind w:left="1440" w:hanging="108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2160" w:hanging="180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880" w:hanging="2520"/>
      </w:pPr>
    </w:lvl>
  </w:abstractNum>
  <w:abstractNum w:abstractNumId="72" w15:restartNumberingAfterBreak="0">
    <w:nsid w:val="3C6401C1"/>
    <w:multiLevelType w:val="hybridMultilevel"/>
    <w:tmpl w:val="C51677E6"/>
    <w:lvl w:ilvl="0" w:tplc="04270015">
      <w:start w:val="14"/>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3C961830"/>
    <w:multiLevelType w:val="multilevel"/>
    <w:tmpl w:val="2DFEB8D0"/>
    <w:lvl w:ilvl="0">
      <w:start w:val="11"/>
      <w:numFmt w:val="decimal"/>
      <w:lvlText w:val="%1."/>
      <w:lvlJc w:val="left"/>
      <w:pPr>
        <w:ind w:left="555" w:hanging="555"/>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74" w15:restartNumberingAfterBreak="0">
    <w:nsid w:val="3D2E51B3"/>
    <w:multiLevelType w:val="multilevel"/>
    <w:tmpl w:val="26BA28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3E627FA1"/>
    <w:multiLevelType w:val="multilevel"/>
    <w:tmpl w:val="360013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3EC67090"/>
    <w:multiLevelType w:val="multilevel"/>
    <w:tmpl w:val="3AC63050"/>
    <w:lvl w:ilvl="0">
      <w:start w:val="1"/>
      <w:numFmt w:val="decimal"/>
      <w:lvlText w:val="%1."/>
      <w:lvlJc w:val="left"/>
      <w:pPr>
        <w:tabs>
          <w:tab w:val="num" w:pos="0"/>
        </w:tabs>
        <w:ind w:left="720" w:hanging="360"/>
      </w:pPr>
      <w:rPr>
        <w:rFonts w:ascii="Tahoma" w:hAnsi="Tahoma" w:cs="Tahoma"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3F816A1C"/>
    <w:multiLevelType w:val="multilevel"/>
    <w:tmpl w:val="15DC1928"/>
    <w:lvl w:ilvl="0">
      <w:start w:val="1"/>
      <w:numFmt w:val="decimal"/>
      <w:lvlText w:val="%1."/>
      <w:lvlJc w:val="left"/>
      <w:pPr>
        <w:tabs>
          <w:tab w:val="num" w:pos="0"/>
        </w:tabs>
        <w:ind w:left="555" w:hanging="555"/>
      </w:pPr>
      <w:rPr>
        <w:color w:val="auto"/>
      </w:rPr>
    </w:lvl>
    <w:lvl w:ilvl="1">
      <w:start w:val="1"/>
      <w:numFmt w:val="decimal"/>
      <w:lvlText w:val="%1.%2."/>
      <w:lvlJc w:val="left"/>
      <w:pPr>
        <w:tabs>
          <w:tab w:val="num" w:pos="576"/>
        </w:tabs>
        <w:ind w:left="0" w:firstLine="0"/>
      </w:pPr>
      <w:rPr>
        <w:color w:val="auto"/>
      </w:rPr>
    </w:lvl>
    <w:lvl w:ilvl="2">
      <w:start w:val="1"/>
      <w:numFmt w:val="decimal"/>
      <w:lvlText w:val="%1.%2.%3."/>
      <w:lvlJc w:val="left"/>
      <w:pPr>
        <w:tabs>
          <w:tab w:val="num" w:pos="0"/>
        </w:tabs>
        <w:ind w:left="1080" w:hanging="1080"/>
      </w:pPr>
      <w:rPr>
        <w:color w:val="0070C0"/>
      </w:rPr>
    </w:lvl>
    <w:lvl w:ilvl="3">
      <w:start w:val="1"/>
      <w:numFmt w:val="decimal"/>
      <w:lvlText w:val="%1.%2.%3.%4."/>
      <w:lvlJc w:val="left"/>
      <w:pPr>
        <w:tabs>
          <w:tab w:val="num" w:pos="0"/>
        </w:tabs>
        <w:ind w:left="1080" w:hanging="1080"/>
      </w:pPr>
      <w:rPr>
        <w:color w:val="0070C0"/>
      </w:rPr>
    </w:lvl>
    <w:lvl w:ilvl="4">
      <w:start w:val="1"/>
      <w:numFmt w:val="decimal"/>
      <w:lvlText w:val="%1.%2.%3.%4.%5."/>
      <w:lvlJc w:val="left"/>
      <w:pPr>
        <w:tabs>
          <w:tab w:val="num" w:pos="0"/>
        </w:tabs>
        <w:ind w:left="1440" w:hanging="1440"/>
      </w:pPr>
      <w:rPr>
        <w:color w:val="0070C0"/>
      </w:rPr>
    </w:lvl>
    <w:lvl w:ilvl="5">
      <w:start w:val="1"/>
      <w:numFmt w:val="decimal"/>
      <w:lvlText w:val="%1.%2.%3.%4.%5.%6."/>
      <w:lvlJc w:val="left"/>
      <w:pPr>
        <w:tabs>
          <w:tab w:val="num" w:pos="0"/>
        </w:tabs>
        <w:ind w:left="1800" w:hanging="1800"/>
      </w:pPr>
      <w:rPr>
        <w:color w:val="0070C0"/>
      </w:rPr>
    </w:lvl>
    <w:lvl w:ilvl="6">
      <w:start w:val="1"/>
      <w:numFmt w:val="decimal"/>
      <w:lvlText w:val="%1.%2.%3.%4.%5.%6.%7."/>
      <w:lvlJc w:val="left"/>
      <w:pPr>
        <w:tabs>
          <w:tab w:val="num" w:pos="0"/>
        </w:tabs>
        <w:ind w:left="1800" w:hanging="1800"/>
      </w:pPr>
      <w:rPr>
        <w:color w:val="0070C0"/>
      </w:rPr>
    </w:lvl>
    <w:lvl w:ilvl="7">
      <w:start w:val="1"/>
      <w:numFmt w:val="decimal"/>
      <w:lvlText w:val="%1.%2.%3.%4.%5.%6.%7.%8."/>
      <w:lvlJc w:val="left"/>
      <w:pPr>
        <w:tabs>
          <w:tab w:val="num" w:pos="0"/>
        </w:tabs>
        <w:ind w:left="2160" w:hanging="2160"/>
      </w:pPr>
      <w:rPr>
        <w:color w:val="0070C0"/>
      </w:rPr>
    </w:lvl>
    <w:lvl w:ilvl="8">
      <w:start w:val="1"/>
      <w:numFmt w:val="decimal"/>
      <w:lvlText w:val="%1.%2.%3.%4.%5.%6.%7.%8.%9."/>
      <w:lvlJc w:val="left"/>
      <w:pPr>
        <w:tabs>
          <w:tab w:val="num" w:pos="0"/>
        </w:tabs>
        <w:ind w:left="2520" w:hanging="2520"/>
      </w:pPr>
      <w:rPr>
        <w:color w:val="0070C0"/>
      </w:rPr>
    </w:lvl>
  </w:abstractNum>
  <w:abstractNum w:abstractNumId="78" w15:restartNumberingAfterBreak="0">
    <w:nsid w:val="3FA56F53"/>
    <w:multiLevelType w:val="multilevel"/>
    <w:tmpl w:val="9F1A3130"/>
    <w:lvl w:ilvl="0">
      <w:start w:val="1"/>
      <w:numFmt w:val="decimal"/>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3FAD1035"/>
    <w:multiLevelType w:val="hybridMultilevel"/>
    <w:tmpl w:val="B486F0F6"/>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049627D"/>
    <w:multiLevelType w:val="multilevel"/>
    <w:tmpl w:val="622A61A0"/>
    <w:lvl w:ilvl="0">
      <w:start w:val="27"/>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40D03428"/>
    <w:multiLevelType w:val="multilevel"/>
    <w:tmpl w:val="ECDA202C"/>
    <w:lvl w:ilvl="0">
      <w:start w:val="1"/>
      <w:numFmt w:val="decimal"/>
      <w:suff w:val="space"/>
      <w:lvlText w:val="%1."/>
      <w:lvlJc w:val="left"/>
      <w:pPr>
        <w:ind w:left="0" w:firstLine="0"/>
      </w:pPr>
      <w:rPr>
        <w:rFonts w:ascii="Tahoma" w:eastAsiaTheme="majorEastAsia" w:hAnsi="Tahoma" w:cs="Tahoma" w:hint="default"/>
        <w:b/>
        <w:bCs/>
        <w:color w:val="auto"/>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2" w15:restartNumberingAfterBreak="0">
    <w:nsid w:val="41A34E44"/>
    <w:multiLevelType w:val="multilevel"/>
    <w:tmpl w:val="B1245950"/>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3" w15:restartNumberingAfterBreak="0">
    <w:nsid w:val="428232B9"/>
    <w:multiLevelType w:val="multilevel"/>
    <w:tmpl w:val="64DCE8A0"/>
    <w:lvl w:ilvl="0">
      <w:start w:val="1"/>
      <w:numFmt w:val="decimal"/>
      <w:lvlText w:val="%1."/>
      <w:lvlJc w:val="left"/>
      <w:pPr>
        <w:tabs>
          <w:tab w:val="num" w:pos="288"/>
        </w:tabs>
        <w:ind w:left="0" w:firstLine="0"/>
      </w:pPr>
      <w:rPr>
        <w:rFonts w:ascii="Tahoma" w:hAnsi="Tahoma" w:cs="Tahoma"/>
        <w:b w:val="0"/>
        <w:bCs w:val="0"/>
        <w:i w:val="0"/>
        <w:iCs w:val="0"/>
        <w:color w:val="auto"/>
        <w:sz w:val="22"/>
        <w:szCs w:val="22"/>
      </w:rPr>
    </w:lvl>
    <w:lvl w:ilvl="1">
      <w:start w:val="1"/>
      <w:numFmt w:val="decimal"/>
      <w:suff w:val="space"/>
      <w:lvlText w:val="%2."/>
      <w:lvlJc w:val="left"/>
      <w:pPr>
        <w:tabs>
          <w:tab w:val="num" w:pos="426"/>
        </w:tabs>
        <w:ind w:left="426" w:firstLine="0"/>
      </w:pPr>
      <w:rPr>
        <w:rFonts w:asciiTheme="majorBidi" w:eastAsia="Times New Roman" w:hAnsiTheme="majorBidi" w:cstheme="majorBidi"/>
        <w:b w:val="0"/>
        <w:bCs w:val="0"/>
        <w:i w:val="0"/>
        <w:iCs w:val="0"/>
        <w:color w:val="0070C0"/>
      </w:rPr>
    </w:lvl>
    <w:lvl w:ilvl="2">
      <w:start w:val="1"/>
      <w:numFmt w:val="decimal"/>
      <w:suff w:val="space"/>
      <w:lvlText w:val="%1.%2.%3."/>
      <w:lvlJc w:val="left"/>
      <w:pPr>
        <w:tabs>
          <w:tab w:val="num" w:pos="426"/>
        </w:tabs>
        <w:ind w:left="426" w:firstLine="0"/>
      </w:pPr>
      <w:rPr>
        <w:i w:val="0"/>
        <w:iCs w:val="0"/>
        <w:color w:val="auto"/>
      </w:rPr>
    </w:lvl>
    <w:lvl w:ilvl="3">
      <w:start w:val="1"/>
      <w:numFmt w:val="decimal"/>
      <w:suff w:val="space"/>
      <w:lvlText w:val="%1.%2.%3.%4."/>
      <w:lvlJc w:val="left"/>
      <w:pPr>
        <w:tabs>
          <w:tab w:val="num" w:pos="426"/>
        </w:tabs>
        <w:ind w:left="426" w:firstLine="0"/>
      </w:pPr>
      <w:rPr>
        <w:i w:val="0"/>
        <w:iCs w:val="0"/>
        <w:color w:val="auto"/>
      </w:rPr>
    </w:lvl>
    <w:lvl w:ilvl="4">
      <w:start w:val="1"/>
      <w:numFmt w:val="decimal"/>
      <w:suff w:val="space"/>
      <w:lvlText w:val="%1.%2.%3.%4.%5."/>
      <w:lvlJc w:val="left"/>
      <w:pPr>
        <w:tabs>
          <w:tab w:val="num" w:pos="426"/>
        </w:tabs>
        <w:ind w:left="426" w:firstLine="0"/>
      </w:pPr>
      <w:rPr>
        <w:i w:val="0"/>
        <w:iCs w:val="0"/>
        <w:color w:val="auto"/>
        <w:sz w:val="24"/>
        <w:szCs w:val="24"/>
      </w:rPr>
    </w:lvl>
    <w:lvl w:ilvl="5">
      <w:start w:val="1"/>
      <w:numFmt w:val="decimal"/>
      <w:suff w:val="space"/>
      <w:lvlText w:val="%1.%2.%3.%4.%5.%6."/>
      <w:lvlJc w:val="left"/>
      <w:pPr>
        <w:tabs>
          <w:tab w:val="num" w:pos="426"/>
        </w:tabs>
        <w:ind w:left="426" w:firstLine="0"/>
      </w:pPr>
      <w:rPr>
        <w:i w:val="0"/>
        <w:iCs w:val="0"/>
        <w:color w:val="auto"/>
      </w:rPr>
    </w:lvl>
    <w:lvl w:ilvl="6">
      <w:start w:val="1"/>
      <w:numFmt w:val="decimal"/>
      <w:suff w:val="space"/>
      <w:lvlText w:val="%1.%2.%3.%4.%5.%6.%7."/>
      <w:lvlJc w:val="left"/>
      <w:pPr>
        <w:tabs>
          <w:tab w:val="num" w:pos="426"/>
        </w:tabs>
        <w:ind w:left="426" w:firstLine="0"/>
      </w:pPr>
    </w:lvl>
    <w:lvl w:ilvl="7">
      <w:start w:val="1"/>
      <w:numFmt w:val="decimal"/>
      <w:suff w:val="space"/>
      <w:lvlText w:val="%1.%2.%3.%4.%5.%6.%7.%8."/>
      <w:lvlJc w:val="left"/>
      <w:pPr>
        <w:tabs>
          <w:tab w:val="num" w:pos="426"/>
        </w:tabs>
        <w:ind w:left="426" w:firstLine="0"/>
      </w:pPr>
    </w:lvl>
    <w:lvl w:ilvl="8">
      <w:start w:val="1"/>
      <w:numFmt w:val="decimal"/>
      <w:suff w:val="space"/>
      <w:lvlText w:val="%1.%2.%3.%4.%5.%6.%7.%8.%9."/>
      <w:lvlJc w:val="left"/>
      <w:pPr>
        <w:tabs>
          <w:tab w:val="num" w:pos="426"/>
        </w:tabs>
        <w:ind w:left="426" w:firstLine="0"/>
      </w:pPr>
    </w:lvl>
  </w:abstractNum>
  <w:abstractNum w:abstractNumId="84" w15:restartNumberingAfterBreak="0">
    <w:nsid w:val="44244F6A"/>
    <w:multiLevelType w:val="multilevel"/>
    <w:tmpl w:val="B10471F2"/>
    <w:lvl w:ilvl="0">
      <w:start w:val="1"/>
      <w:numFmt w:val="decimal"/>
      <w:lvlText w:val="%1."/>
      <w:lvlJc w:val="left"/>
      <w:pPr>
        <w:tabs>
          <w:tab w:val="num" w:pos="288"/>
        </w:tabs>
        <w:ind w:left="0" w:firstLine="0"/>
      </w:pPr>
      <w:rPr>
        <w:rFonts w:ascii="Tahoma" w:hAnsi="Tahoma" w:cs="Tahoma"/>
        <w:b w:val="0"/>
        <w:bCs w:val="0"/>
        <w:i w:val="0"/>
        <w:iCs w:val="0"/>
        <w:color w:val="auto"/>
      </w:rPr>
    </w:lvl>
    <w:lvl w:ilvl="1">
      <w:start w:val="1"/>
      <w:numFmt w:val="decimal"/>
      <w:suff w:val="space"/>
      <w:lvlText w:val="%2."/>
      <w:lvlJc w:val="left"/>
      <w:pPr>
        <w:tabs>
          <w:tab w:val="num" w:pos="0"/>
        </w:tabs>
        <w:ind w:left="0" w:firstLine="0"/>
      </w:pPr>
      <w:rPr>
        <w:rFonts w:asciiTheme="majorBidi" w:eastAsia="Times New Roman" w:hAnsiTheme="majorBidi" w:cstheme="majorBidi"/>
        <w:b w:val="0"/>
        <w:bCs w:val="0"/>
        <w:i w:val="0"/>
        <w:iCs w:val="0"/>
        <w:color w:val="0070C0"/>
      </w:rPr>
    </w:lvl>
    <w:lvl w:ilvl="2">
      <w:start w:val="1"/>
      <w:numFmt w:val="decimal"/>
      <w:suff w:val="space"/>
      <w:lvlText w:val="%1.%2.%3."/>
      <w:lvlJc w:val="left"/>
      <w:pPr>
        <w:tabs>
          <w:tab w:val="num" w:pos="0"/>
        </w:tabs>
        <w:ind w:left="0" w:firstLine="0"/>
      </w:pPr>
      <w:rPr>
        <w:i w:val="0"/>
        <w:iCs w:val="0"/>
        <w:color w:val="auto"/>
      </w:rPr>
    </w:lvl>
    <w:lvl w:ilvl="3">
      <w:start w:val="1"/>
      <w:numFmt w:val="decimal"/>
      <w:suff w:val="space"/>
      <w:lvlText w:val="%1.%2.%3.%4."/>
      <w:lvlJc w:val="left"/>
      <w:pPr>
        <w:tabs>
          <w:tab w:val="num" w:pos="0"/>
        </w:tabs>
        <w:ind w:left="0" w:firstLine="0"/>
      </w:pPr>
      <w:rPr>
        <w:i w:val="0"/>
        <w:iCs w:val="0"/>
        <w:color w:val="auto"/>
      </w:rPr>
    </w:lvl>
    <w:lvl w:ilvl="4">
      <w:start w:val="1"/>
      <w:numFmt w:val="decimal"/>
      <w:suff w:val="space"/>
      <w:lvlText w:val="%1.%2.%3.%4.%5."/>
      <w:lvlJc w:val="left"/>
      <w:pPr>
        <w:tabs>
          <w:tab w:val="num" w:pos="0"/>
        </w:tabs>
        <w:ind w:left="0" w:firstLine="0"/>
      </w:pPr>
      <w:rPr>
        <w:i w:val="0"/>
        <w:iCs w:val="0"/>
        <w:color w:val="auto"/>
        <w:sz w:val="24"/>
        <w:szCs w:val="24"/>
      </w:rPr>
    </w:lvl>
    <w:lvl w:ilvl="5">
      <w:start w:val="1"/>
      <w:numFmt w:val="decimal"/>
      <w:suff w:val="space"/>
      <w:lvlText w:val="%1.%2.%3.%4.%5.%6."/>
      <w:lvlJc w:val="left"/>
      <w:pPr>
        <w:tabs>
          <w:tab w:val="num" w:pos="0"/>
        </w:tabs>
        <w:ind w:left="0" w:firstLine="0"/>
      </w:pPr>
      <w:rPr>
        <w:i w:val="0"/>
        <w:iCs w:val="0"/>
        <w:color w:val="auto"/>
      </w:r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85" w15:restartNumberingAfterBreak="0">
    <w:nsid w:val="44385FBC"/>
    <w:multiLevelType w:val="multilevel"/>
    <w:tmpl w:val="E230DF42"/>
    <w:lvl w:ilvl="0">
      <w:start w:val="9"/>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86" w15:restartNumberingAfterBreak="0">
    <w:nsid w:val="4492629A"/>
    <w:multiLevelType w:val="multilevel"/>
    <w:tmpl w:val="E4B46F68"/>
    <w:lvl w:ilvl="0">
      <w:start w:val="8"/>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87" w15:restartNumberingAfterBreak="0">
    <w:nsid w:val="45092F83"/>
    <w:multiLevelType w:val="hybridMultilevel"/>
    <w:tmpl w:val="FD7065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8" w15:restartNumberingAfterBreak="0">
    <w:nsid w:val="452F71EB"/>
    <w:multiLevelType w:val="multilevel"/>
    <w:tmpl w:val="F04C161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9" w15:restartNumberingAfterBreak="0">
    <w:nsid w:val="453E25A9"/>
    <w:multiLevelType w:val="multilevel"/>
    <w:tmpl w:val="A72E128A"/>
    <w:lvl w:ilvl="0">
      <w:start w:val="2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0" w15:restartNumberingAfterBreak="0">
    <w:nsid w:val="45B7501E"/>
    <w:multiLevelType w:val="multilevel"/>
    <w:tmpl w:val="CB44739C"/>
    <w:lvl w:ilvl="0">
      <w:start w:val="44"/>
      <w:numFmt w:val="decimal"/>
      <w:lvlText w:val="%1."/>
      <w:lvlJc w:val="left"/>
      <w:pPr>
        <w:ind w:left="510" w:hanging="51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160" w:hanging="2160"/>
      </w:pPr>
      <w:rPr>
        <w:rFonts w:hint="default"/>
        <w:color w:val="auto"/>
      </w:rPr>
    </w:lvl>
  </w:abstractNum>
  <w:abstractNum w:abstractNumId="91" w15:restartNumberingAfterBreak="0">
    <w:nsid w:val="46612E04"/>
    <w:multiLevelType w:val="hybridMultilevel"/>
    <w:tmpl w:val="452638A8"/>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6D802A7"/>
    <w:multiLevelType w:val="multilevel"/>
    <w:tmpl w:val="D1E00B22"/>
    <w:lvl w:ilvl="0">
      <w:start w:val="29"/>
      <w:numFmt w:val="decimal"/>
      <w:lvlText w:val="%1."/>
      <w:lvlJc w:val="left"/>
      <w:pPr>
        <w:ind w:left="510" w:hanging="51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3" w15:restartNumberingAfterBreak="0">
    <w:nsid w:val="47E157C8"/>
    <w:multiLevelType w:val="multilevel"/>
    <w:tmpl w:val="B54CCE80"/>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bCs w:val="0"/>
        <w:i w:val="0"/>
        <w:iCs/>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94" w15:restartNumberingAfterBreak="0">
    <w:nsid w:val="48536900"/>
    <w:multiLevelType w:val="multilevel"/>
    <w:tmpl w:val="EBF23B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5" w15:restartNumberingAfterBreak="0">
    <w:nsid w:val="4886022C"/>
    <w:multiLevelType w:val="multilevel"/>
    <w:tmpl w:val="0750FA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49C664DB"/>
    <w:multiLevelType w:val="multilevel"/>
    <w:tmpl w:val="055E3A2A"/>
    <w:lvl w:ilvl="0">
      <w:start w:val="1"/>
      <w:numFmt w:val="decimal"/>
      <w:lvlText w:val="%1."/>
      <w:lvlJc w:val="left"/>
      <w:pPr>
        <w:tabs>
          <w:tab w:val="num" w:pos="0"/>
        </w:tabs>
        <w:ind w:left="720" w:hanging="360"/>
      </w:pPr>
      <w:rPr>
        <w:b w:val="0"/>
        <w:i w:val="0"/>
      </w:rPr>
    </w:lvl>
    <w:lvl w:ilvl="1">
      <w:start w:val="1"/>
      <w:numFmt w:val="decimal"/>
      <w:lvlText w:val="%1.%2."/>
      <w:lvlJc w:val="left"/>
      <w:pPr>
        <w:tabs>
          <w:tab w:val="num" w:pos="0"/>
        </w:tabs>
        <w:ind w:left="1080" w:hanging="720"/>
      </w:pPr>
      <w:rPr>
        <w:b w:val="0"/>
        <w:i w:val="0"/>
      </w:rPr>
    </w:lvl>
    <w:lvl w:ilvl="2">
      <w:start w:val="1"/>
      <w:numFmt w:val="decimal"/>
      <w:lvlText w:val="%1.%2.%3."/>
      <w:lvlJc w:val="left"/>
      <w:pPr>
        <w:tabs>
          <w:tab w:val="num" w:pos="0"/>
        </w:tabs>
        <w:ind w:left="1440" w:hanging="1080"/>
      </w:pPr>
      <w:rPr>
        <w:b w:val="0"/>
        <w:i w:val="0"/>
      </w:rPr>
    </w:lvl>
    <w:lvl w:ilvl="3">
      <w:start w:val="1"/>
      <w:numFmt w:val="decimal"/>
      <w:lvlText w:val="%1.%2.%3.%4."/>
      <w:lvlJc w:val="left"/>
      <w:pPr>
        <w:tabs>
          <w:tab w:val="num" w:pos="0"/>
        </w:tabs>
        <w:ind w:left="1440" w:hanging="1080"/>
      </w:pPr>
      <w:rPr>
        <w:b w:val="0"/>
        <w:i w:val="0"/>
      </w:rPr>
    </w:lvl>
    <w:lvl w:ilvl="4">
      <w:start w:val="1"/>
      <w:numFmt w:val="decimal"/>
      <w:lvlText w:val="%1.%2.%3.%4.%5."/>
      <w:lvlJc w:val="left"/>
      <w:pPr>
        <w:tabs>
          <w:tab w:val="num" w:pos="0"/>
        </w:tabs>
        <w:ind w:left="1800" w:hanging="1440"/>
      </w:pPr>
      <w:rPr>
        <w:b w:val="0"/>
        <w:i w:val="0"/>
      </w:rPr>
    </w:lvl>
    <w:lvl w:ilvl="5">
      <w:start w:val="1"/>
      <w:numFmt w:val="decimal"/>
      <w:lvlText w:val="%1.%2.%3.%4.%5.%6."/>
      <w:lvlJc w:val="left"/>
      <w:pPr>
        <w:tabs>
          <w:tab w:val="num" w:pos="0"/>
        </w:tabs>
        <w:ind w:left="2160" w:hanging="1800"/>
      </w:pPr>
      <w:rPr>
        <w:b w:val="0"/>
        <w:i w:val="0"/>
      </w:rPr>
    </w:lvl>
    <w:lvl w:ilvl="6">
      <w:start w:val="1"/>
      <w:numFmt w:val="decimal"/>
      <w:lvlText w:val="%1.%2.%3.%4.%5.%6.%7."/>
      <w:lvlJc w:val="left"/>
      <w:pPr>
        <w:tabs>
          <w:tab w:val="num" w:pos="0"/>
        </w:tabs>
        <w:ind w:left="2160" w:hanging="1800"/>
      </w:pPr>
      <w:rPr>
        <w:b w:val="0"/>
        <w:i w:val="0"/>
      </w:rPr>
    </w:lvl>
    <w:lvl w:ilvl="7">
      <w:start w:val="1"/>
      <w:numFmt w:val="decimal"/>
      <w:lvlText w:val="%1.%2.%3.%4.%5.%6.%7.%8."/>
      <w:lvlJc w:val="left"/>
      <w:pPr>
        <w:tabs>
          <w:tab w:val="num" w:pos="0"/>
        </w:tabs>
        <w:ind w:left="2520" w:hanging="2160"/>
      </w:pPr>
      <w:rPr>
        <w:b w:val="0"/>
        <w:i w:val="0"/>
      </w:rPr>
    </w:lvl>
    <w:lvl w:ilvl="8">
      <w:start w:val="1"/>
      <w:numFmt w:val="decimal"/>
      <w:lvlText w:val="%1.%2.%3.%4.%5.%6.%7.%8.%9."/>
      <w:lvlJc w:val="left"/>
      <w:pPr>
        <w:tabs>
          <w:tab w:val="num" w:pos="0"/>
        </w:tabs>
        <w:ind w:left="2880" w:hanging="2520"/>
      </w:pPr>
      <w:rPr>
        <w:b w:val="0"/>
        <w:i w:val="0"/>
      </w:rPr>
    </w:lvl>
  </w:abstractNum>
  <w:abstractNum w:abstractNumId="97" w15:restartNumberingAfterBreak="0">
    <w:nsid w:val="4B29272C"/>
    <w:multiLevelType w:val="hybridMultilevel"/>
    <w:tmpl w:val="94EEE1F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B3E4A71"/>
    <w:multiLevelType w:val="multilevel"/>
    <w:tmpl w:val="46BACC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4C8F611F"/>
    <w:multiLevelType w:val="hybridMultilevel"/>
    <w:tmpl w:val="79E00CC8"/>
    <w:lvl w:ilvl="0" w:tplc="D5969B92">
      <w:start w:val="1"/>
      <w:numFmt w:val="decimal"/>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0" w15:restartNumberingAfterBreak="0">
    <w:nsid w:val="4DA921EE"/>
    <w:multiLevelType w:val="multilevel"/>
    <w:tmpl w:val="A75033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4F617047"/>
    <w:multiLevelType w:val="hybridMultilevel"/>
    <w:tmpl w:val="B88E90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4FA108AF"/>
    <w:multiLevelType w:val="multilevel"/>
    <w:tmpl w:val="9320B126"/>
    <w:lvl w:ilvl="0">
      <w:start w:val="9"/>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3" w15:restartNumberingAfterBreak="0">
    <w:nsid w:val="516A2359"/>
    <w:multiLevelType w:val="multilevel"/>
    <w:tmpl w:val="6AD04080"/>
    <w:lvl w:ilvl="0">
      <w:start w:val="38"/>
      <w:numFmt w:val="decimal"/>
      <w:lvlText w:val="%1."/>
      <w:lvlJc w:val="left"/>
      <w:pPr>
        <w:ind w:left="510" w:hanging="51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160" w:hanging="2160"/>
      </w:pPr>
      <w:rPr>
        <w:rFonts w:hint="default"/>
        <w:color w:val="auto"/>
      </w:rPr>
    </w:lvl>
  </w:abstractNum>
  <w:abstractNum w:abstractNumId="104" w15:restartNumberingAfterBreak="0">
    <w:nsid w:val="516C57D5"/>
    <w:multiLevelType w:val="multilevel"/>
    <w:tmpl w:val="C14C0564"/>
    <w:lvl w:ilvl="0">
      <w:start w:val="10"/>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5" w15:restartNumberingAfterBreak="0">
    <w:nsid w:val="51F61732"/>
    <w:multiLevelType w:val="multilevel"/>
    <w:tmpl w:val="F04C1614"/>
    <w:lvl w:ilvl="0">
      <w:start w:val="27"/>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6" w15:restartNumberingAfterBreak="0">
    <w:nsid w:val="52AE12D2"/>
    <w:multiLevelType w:val="multilevel"/>
    <w:tmpl w:val="7AE05C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53B5138F"/>
    <w:multiLevelType w:val="hybridMultilevel"/>
    <w:tmpl w:val="44F4BAD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3DC6EE3"/>
    <w:multiLevelType w:val="multilevel"/>
    <w:tmpl w:val="73F4B53C"/>
    <w:lvl w:ilvl="0">
      <w:start w:val="42"/>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9" w15:restartNumberingAfterBreak="0">
    <w:nsid w:val="542C7196"/>
    <w:multiLevelType w:val="multilevel"/>
    <w:tmpl w:val="9934E4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0" w15:restartNumberingAfterBreak="0">
    <w:nsid w:val="54D8315A"/>
    <w:multiLevelType w:val="multilevel"/>
    <w:tmpl w:val="1E18096C"/>
    <w:lvl w:ilvl="0">
      <w:start w:val="26"/>
      <w:numFmt w:val="decimal"/>
      <w:lvlText w:val="%1."/>
      <w:lvlJc w:val="left"/>
      <w:pPr>
        <w:ind w:left="510" w:hanging="51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1" w15:restartNumberingAfterBreak="0">
    <w:nsid w:val="57CB59A4"/>
    <w:multiLevelType w:val="multilevel"/>
    <w:tmpl w:val="4364E408"/>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2" w15:restartNumberingAfterBreak="0">
    <w:nsid w:val="585F6E6E"/>
    <w:multiLevelType w:val="hybridMultilevel"/>
    <w:tmpl w:val="2440079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AEC5450"/>
    <w:multiLevelType w:val="multilevel"/>
    <w:tmpl w:val="211212CC"/>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114" w15:restartNumberingAfterBreak="0">
    <w:nsid w:val="5AF823F0"/>
    <w:multiLevelType w:val="hybridMultilevel"/>
    <w:tmpl w:val="EEF610C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5" w15:restartNumberingAfterBreak="0">
    <w:nsid w:val="5C3C20C9"/>
    <w:multiLevelType w:val="multilevel"/>
    <w:tmpl w:val="1458BDA4"/>
    <w:lvl w:ilvl="0">
      <w:start w:val="10"/>
      <w:numFmt w:val="decimal"/>
      <w:lvlText w:val="%1."/>
      <w:lvlJc w:val="left"/>
      <w:pPr>
        <w:tabs>
          <w:tab w:val="num" w:pos="0"/>
        </w:tabs>
        <w:ind w:left="555" w:hanging="55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1080" w:hanging="108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800" w:hanging="180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520" w:hanging="2520"/>
      </w:pPr>
    </w:lvl>
  </w:abstractNum>
  <w:abstractNum w:abstractNumId="116" w15:restartNumberingAfterBreak="0">
    <w:nsid w:val="5D666406"/>
    <w:multiLevelType w:val="multilevel"/>
    <w:tmpl w:val="3D4854AE"/>
    <w:lvl w:ilvl="0">
      <w:start w:val="4"/>
      <w:numFmt w:val="decimal"/>
      <w:lvlText w:val="%1."/>
      <w:lvlJc w:val="left"/>
      <w:pPr>
        <w:ind w:left="0" w:firstLine="0"/>
      </w:pPr>
      <w:rPr>
        <w:rFonts w:hint="default"/>
        <w:sz w:val="24"/>
      </w:rPr>
    </w:lvl>
    <w:lvl w:ilvl="1">
      <w:start w:val="1"/>
      <w:numFmt w:val="decimal"/>
      <w:lvlText w:val="%1.%2."/>
      <w:lvlJc w:val="left"/>
      <w:pPr>
        <w:ind w:left="360" w:hanging="360"/>
      </w:pPr>
      <w:rPr>
        <w:rFonts w:hint="default"/>
        <w:sz w:val="22"/>
        <w:szCs w:val="20"/>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7" w15:restartNumberingAfterBreak="0">
    <w:nsid w:val="5E0D71DB"/>
    <w:multiLevelType w:val="multilevel"/>
    <w:tmpl w:val="58868340"/>
    <w:lvl w:ilvl="0">
      <w:start w:val="8"/>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8" w15:restartNumberingAfterBreak="0">
    <w:nsid w:val="5E7D3389"/>
    <w:multiLevelType w:val="hybridMultilevel"/>
    <w:tmpl w:val="5D74BFC8"/>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E8F6C12"/>
    <w:multiLevelType w:val="hybridMultilevel"/>
    <w:tmpl w:val="1082A5E4"/>
    <w:lvl w:ilvl="0" w:tplc="B0B6D1AC">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0" w15:restartNumberingAfterBreak="0">
    <w:nsid w:val="5EE41B4F"/>
    <w:multiLevelType w:val="hybridMultilevel"/>
    <w:tmpl w:val="CD9A2BD2"/>
    <w:lvl w:ilvl="0" w:tplc="70B8B216">
      <w:start w:val="1"/>
      <w:numFmt w:val="bullet"/>
      <w:lvlText w:val=""/>
      <w:lvlJc w:val="left"/>
      <w:pPr>
        <w:ind w:left="720" w:hanging="360"/>
      </w:pPr>
      <w:rPr>
        <w:rFonts w:ascii="Symbol" w:hAnsi="Symbol"/>
      </w:rPr>
    </w:lvl>
    <w:lvl w:ilvl="1" w:tplc="8C1A6C68">
      <w:start w:val="1"/>
      <w:numFmt w:val="bullet"/>
      <w:lvlText w:val=""/>
      <w:lvlJc w:val="left"/>
      <w:pPr>
        <w:ind w:left="720" w:hanging="360"/>
      </w:pPr>
      <w:rPr>
        <w:rFonts w:ascii="Symbol" w:hAnsi="Symbol"/>
      </w:rPr>
    </w:lvl>
    <w:lvl w:ilvl="2" w:tplc="494AF4C6">
      <w:start w:val="1"/>
      <w:numFmt w:val="bullet"/>
      <w:lvlText w:val=""/>
      <w:lvlJc w:val="left"/>
      <w:pPr>
        <w:ind w:left="720" w:hanging="360"/>
      </w:pPr>
      <w:rPr>
        <w:rFonts w:ascii="Symbol" w:hAnsi="Symbol"/>
      </w:rPr>
    </w:lvl>
    <w:lvl w:ilvl="3" w:tplc="DFF8C1BE">
      <w:start w:val="1"/>
      <w:numFmt w:val="bullet"/>
      <w:lvlText w:val=""/>
      <w:lvlJc w:val="left"/>
      <w:pPr>
        <w:ind w:left="720" w:hanging="360"/>
      </w:pPr>
      <w:rPr>
        <w:rFonts w:ascii="Symbol" w:hAnsi="Symbol"/>
      </w:rPr>
    </w:lvl>
    <w:lvl w:ilvl="4" w:tplc="15445268">
      <w:start w:val="1"/>
      <w:numFmt w:val="bullet"/>
      <w:lvlText w:val=""/>
      <w:lvlJc w:val="left"/>
      <w:pPr>
        <w:ind w:left="720" w:hanging="360"/>
      </w:pPr>
      <w:rPr>
        <w:rFonts w:ascii="Symbol" w:hAnsi="Symbol"/>
      </w:rPr>
    </w:lvl>
    <w:lvl w:ilvl="5" w:tplc="C902D906">
      <w:start w:val="1"/>
      <w:numFmt w:val="bullet"/>
      <w:lvlText w:val=""/>
      <w:lvlJc w:val="left"/>
      <w:pPr>
        <w:ind w:left="720" w:hanging="360"/>
      </w:pPr>
      <w:rPr>
        <w:rFonts w:ascii="Symbol" w:hAnsi="Symbol"/>
      </w:rPr>
    </w:lvl>
    <w:lvl w:ilvl="6" w:tplc="476E9296">
      <w:start w:val="1"/>
      <w:numFmt w:val="bullet"/>
      <w:lvlText w:val=""/>
      <w:lvlJc w:val="left"/>
      <w:pPr>
        <w:ind w:left="720" w:hanging="360"/>
      </w:pPr>
      <w:rPr>
        <w:rFonts w:ascii="Symbol" w:hAnsi="Symbol"/>
      </w:rPr>
    </w:lvl>
    <w:lvl w:ilvl="7" w:tplc="E6FA876E">
      <w:start w:val="1"/>
      <w:numFmt w:val="bullet"/>
      <w:lvlText w:val=""/>
      <w:lvlJc w:val="left"/>
      <w:pPr>
        <w:ind w:left="720" w:hanging="360"/>
      </w:pPr>
      <w:rPr>
        <w:rFonts w:ascii="Symbol" w:hAnsi="Symbol"/>
      </w:rPr>
    </w:lvl>
    <w:lvl w:ilvl="8" w:tplc="EDF43374">
      <w:start w:val="1"/>
      <w:numFmt w:val="bullet"/>
      <w:lvlText w:val=""/>
      <w:lvlJc w:val="left"/>
      <w:pPr>
        <w:ind w:left="720" w:hanging="360"/>
      </w:pPr>
      <w:rPr>
        <w:rFonts w:ascii="Symbol" w:hAnsi="Symbol"/>
      </w:rPr>
    </w:lvl>
  </w:abstractNum>
  <w:abstractNum w:abstractNumId="121" w15:restartNumberingAfterBreak="0">
    <w:nsid w:val="601559C2"/>
    <w:multiLevelType w:val="multilevel"/>
    <w:tmpl w:val="66FE9110"/>
    <w:lvl w:ilvl="0">
      <w:start w:val="27"/>
      <w:numFmt w:val="decimal"/>
      <w:lvlText w:val="%1."/>
      <w:lvlJc w:val="left"/>
      <w:pPr>
        <w:ind w:left="510" w:hanging="51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2" w15:restartNumberingAfterBreak="0">
    <w:nsid w:val="60502D98"/>
    <w:multiLevelType w:val="multilevel"/>
    <w:tmpl w:val="D6762EBA"/>
    <w:lvl w:ilvl="0">
      <w:start w:val="1"/>
      <w:numFmt w:val="bullet"/>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123" w15:restartNumberingAfterBreak="0">
    <w:nsid w:val="6067294D"/>
    <w:multiLevelType w:val="multilevel"/>
    <w:tmpl w:val="75049E2E"/>
    <w:lvl w:ilvl="0">
      <w:start w:val="1"/>
      <w:numFmt w:val="decimal"/>
      <w:lvlText w:val="%1."/>
      <w:lvlJc w:val="left"/>
      <w:pPr>
        <w:ind w:left="715" w:hanging="360"/>
      </w:pPr>
      <w:rPr>
        <w:rFonts w:hint="default"/>
      </w:rPr>
    </w:lvl>
    <w:lvl w:ilvl="1">
      <w:start w:val="4"/>
      <w:numFmt w:val="decimal"/>
      <w:isLgl/>
      <w:lvlText w:val="%1.%2."/>
      <w:lvlJc w:val="left"/>
      <w:pPr>
        <w:ind w:left="1075" w:hanging="720"/>
      </w:pPr>
      <w:rPr>
        <w:rFonts w:hint="default"/>
      </w:rPr>
    </w:lvl>
    <w:lvl w:ilvl="2">
      <w:start w:val="3"/>
      <w:numFmt w:val="decimal"/>
      <w:isLgl/>
      <w:lvlText w:val="%1.%2.%3."/>
      <w:lvlJc w:val="left"/>
      <w:pPr>
        <w:ind w:left="1075" w:hanging="720"/>
      </w:pPr>
      <w:rPr>
        <w:rFonts w:hint="default"/>
      </w:rPr>
    </w:lvl>
    <w:lvl w:ilvl="3">
      <w:start w:val="1"/>
      <w:numFmt w:val="decimal"/>
      <w:isLgl/>
      <w:lvlText w:val="%1.%2.%3.%4."/>
      <w:lvlJc w:val="left"/>
      <w:pPr>
        <w:ind w:left="1075" w:hanging="720"/>
      </w:pPr>
      <w:rPr>
        <w:rFonts w:hint="default"/>
      </w:rPr>
    </w:lvl>
    <w:lvl w:ilvl="4">
      <w:start w:val="1"/>
      <w:numFmt w:val="decimal"/>
      <w:isLgl/>
      <w:lvlText w:val="%1.%2.%3.%4.%5."/>
      <w:lvlJc w:val="left"/>
      <w:pPr>
        <w:ind w:left="1435" w:hanging="1080"/>
      </w:pPr>
      <w:rPr>
        <w:rFonts w:hint="default"/>
      </w:rPr>
    </w:lvl>
    <w:lvl w:ilvl="5">
      <w:start w:val="1"/>
      <w:numFmt w:val="decimal"/>
      <w:isLgl/>
      <w:lvlText w:val="%1.%2.%3.%4.%5.%6."/>
      <w:lvlJc w:val="left"/>
      <w:pPr>
        <w:ind w:left="1435" w:hanging="1080"/>
      </w:pPr>
      <w:rPr>
        <w:rFonts w:hint="default"/>
      </w:rPr>
    </w:lvl>
    <w:lvl w:ilvl="6">
      <w:start w:val="1"/>
      <w:numFmt w:val="decimal"/>
      <w:isLgl/>
      <w:lvlText w:val="%1.%2.%3.%4.%5.%6.%7."/>
      <w:lvlJc w:val="left"/>
      <w:pPr>
        <w:ind w:left="1795" w:hanging="1440"/>
      </w:pPr>
      <w:rPr>
        <w:rFonts w:hint="default"/>
      </w:rPr>
    </w:lvl>
    <w:lvl w:ilvl="7">
      <w:start w:val="1"/>
      <w:numFmt w:val="decimal"/>
      <w:isLgl/>
      <w:lvlText w:val="%1.%2.%3.%4.%5.%6.%7.%8."/>
      <w:lvlJc w:val="left"/>
      <w:pPr>
        <w:ind w:left="1795" w:hanging="1440"/>
      </w:pPr>
      <w:rPr>
        <w:rFonts w:hint="default"/>
      </w:rPr>
    </w:lvl>
    <w:lvl w:ilvl="8">
      <w:start w:val="1"/>
      <w:numFmt w:val="decimal"/>
      <w:isLgl/>
      <w:lvlText w:val="%1.%2.%3.%4.%5.%6.%7.%8.%9."/>
      <w:lvlJc w:val="left"/>
      <w:pPr>
        <w:ind w:left="2155" w:hanging="1800"/>
      </w:pPr>
      <w:rPr>
        <w:rFonts w:hint="default"/>
      </w:rPr>
    </w:lvl>
  </w:abstractNum>
  <w:abstractNum w:abstractNumId="124" w15:restartNumberingAfterBreak="0">
    <w:nsid w:val="608238BB"/>
    <w:multiLevelType w:val="multilevel"/>
    <w:tmpl w:val="1A1CF364"/>
    <w:lvl w:ilvl="0">
      <w:start w:val="48"/>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5" w15:restartNumberingAfterBreak="0">
    <w:nsid w:val="60A56FA4"/>
    <w:multiLevelType w:val="multilevel"/>
    <w:tmpl w:val="68C82F2A"/>
    <w:lvl w:ilvl="0">
      <w:start w:val="36"/>
      <w:numFmt w:val="decimal"/>
      <w:lvlText w:val="%1."/>
      <w:lvlJc w:val="left"/>
      <w:pPr>
        <w:ind w:left="510" w:hanging="51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26" w15:restartNumberingAfterBreak="0">
    <w:nsid w:val="60D52029"/>
    <w:multiLevelType w:val="multilevel"/>
    <w:tmpl w:val="E3804166"/>
    <w:lvl w:ilvl="0">
      <w:start w:val="2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7" w15:restartNumberingAfterBreak="0">
    <w:nsid w:val="61CD4562"/>
    <w:multiLevelType w:val="hybridMultilevel"/>
    <w:tmpl w:val="EEF610C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8" w15:restartNumberingAfterBreak="0">
    <w:nsid w:val="61F54212"/>
    <w:multiLevelType w:val="multilevel"/>
    <w:tmpl w:val="CB5C0C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634F0F0A"/>
    <w:multiLevelType w:val="multilevel"/>
    <w:tmpl w:val="51A474E2"/>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0" w15:restartNumberingAfterBreak="0">
    <w:nsid w:val="64293E06"/>
    <w:multiLevelType w:val="multilevel"/>
    <w:tmpl w:val="40707D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1" w15:restartNumberingAfterBreak="0">
    <w:nsid w:val="6470589A"/>
    <w:multiLevelType w:val="multilevel"/>
    <w:tmpl w:val="B0E257CA"/>
    <w:lvl w:ilvl="0">
      <w:start w:val="1"/>
      <w:numFmt w:val="decimal"/>
      <w:lvlText w:val="%1."/>
      <w:lvlJc w:val="left"/>
      <w:pPr>
        <w:ind w:left="715" w:hanging="360"/>
      </w:pPr>
    </w:lvl>
    <w:lvl w:ilvl="1">
      <w:start w:val="4"/>
      <w:numFmt w:val="decimal"/>
      <w:lvlText w:val="%1.%2."/>
      <w:lvlJc w:val="left"/>
      <w:pPr>
        <w:ind w:left="1075" w:hanging="720"/>
      </w:pPr>
    </w:lvl>
    <w:lvl w:ilvl="2">
      <w:start w:val="3"/>
      <w:numFmt w:val="decimal"/>
      <w:lvlText w:val="%1.%2.%3."/>
      <w:lvlJc w:val="left"/>
      <w:pPr>
        <w:ind w:left="1075" w:hanging="720"/>
      </w:pPr>
    </w:lvl>
    <w:lvl w:ilvl="3">
      <w:start w:val="1"/>
      <w:numFmt w:val="decimal"/>
      <w:lvlText w:val="%1.%2.%3.%4."/>
      <w:lvlJc w:val="left"/>
      <w:pPr>
        <w:ind w:left="1075" w:hanging="720"/>
      </w:pPr>
    </w:lvl>
    <w:lvl w:ilvl="4">
      <w:start w:val="1"/>
      <w:numFmt w:val="decimal"/>
      <w:lvlText w:val="%1.%2.%3.%4.%5."/>
      <w:lvlJc w:val="left"/>
      <w:pPr>
        <w:ind w:left="1435" w:hanging="1080"/>
      </w:pPr>
    </w:lvl>
    <w:lvl w:ilvl="5">
      <w:start w:val="1"/>
      <w:numFmt w:val="decimal"/>
      <w:lvlText w:val="%1.%2.%3.%4.%5.%6."/>
      <w:lvlJc w:val="left"/>
      <w:pPr>
        <w:ind w:left="1435" w:hanging="1080"/>
      </w:pPr>
    </w:lvl>
    <w:lvl w:ilvl="6">
      <w:start w:val="1"/>
      <w:numFmt w:val="decimal"/>
      <w:lvlText w:val="%1.%2.%3.%4.%5.%6.%7."/>
      <w:lvlJc w:val="left"/>
      <w:pPr>
        <w:ind w:left="1795" w:hanging="1440"/>
      </w:pPr>
    </w:lvl>
    <w:lvl w:ilvl="7">
      <w:start w:val="1"/>
      <w:numFmt w:val="decimal"/>
      <w:lvlText w:val="%1.%2.%3.%4.%5.%6.%7.%8."/>
      <w:lvlJc w:val="left"/>
      <w:pPr>
        <w:ind w:left="1795" w:hanging="1440"/>
      </w:pPr>
    </w:lvl>
    <w:lvl w:ilvl="8">
      <w:start w:val="1"/>
      <w:numFmt w:val="decimal"/>
      <w:lvlText w:val="%1.%2.%3.%4.%5.%6.%7.%8.%9."/>
      <w:lvlJc w:val="left"/>
      <w:pPr>
        <w:ind w:left="2155" w:hanging="1800"/>
      </w:pPr>
    </w:lvl>
  </w:abstractNum>
  <w:abstractNum w:abstractNumId="132" w15:restartNumberingAfterBreak="0">
    <w:nsid w:val="64D03AB1"/>
    <w:multiLevelType w:val="hybridMultilevel"/>
    <w:tmpl w:val="60866620"/>
    <w:lvl w:ilvl="0" w:tplc="042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5F81FF5"/>
    <w:multiLevelType w:val="multilevel"/>
    <w:tmpl w:val="4BF8F014"/>
    <w:lvl w:ilvl="0">
      <w:start w:val="1"/>
      <w:numFmt w:val="decimal"/>
      <w:lvlText w:val="%1."/>
      <w:lvlJc w:val="left"/>
      <w:pPr>
        <w:ind w:left="555" w:hanging="555"/>
      </w:pPr>
      <w:rPr>
        <w:rFonts w:hint="default"/>
        <w:color w:val="auto"/>
      </w:rPr>
    </w:lvl>
    <w:lvl w:ilvl="1">
      <w:start w:val="1"/>
      <w:numFmt w:val="decimal"/>
      <w:lvlText w:val="%1.%2."/>
      <w:lvlJc w:val="left"/>
      <w:pPr>
        <w:tabs>
          <w:tab w:val="num" w:pos="576"/>
        </w:tabs>
        <w:ind w:left="0" w:firstLine="0"/>
      </w:pPr>
      <w:rPr>
        <w:rFonts w:hint="default"/>
        <w:color w:val="auto"/>
      </w:rPr>
    </w:lvl>
    <w:lvl w:ilvl="2">
      <w:start w:val="1"/>
      <w:numFmt w:val="decimal"/>
      <w:lvlText w:val="%1.%2.%3."/>
      <w:lvlJc w:val="left"/>
      <w:pPr>
        <w:ind w:left="1080" w:hanging="108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440" w:hanging="1440"/>
      </w:pPr>
      <w:rPr>
        <w:rFonts w:hint="default"/>
        <w:color w:val="0070C0"/>
      </w:rPr>
    </w:lvl>
    <w:lvl w:ilvl="5">
      <w:start w:val="1"/>
      <w:numFmt w:val="decimal"/>
      <w:lvlText w:val="%1.%2.%3.%4.%5.%6."/>
      <w:lvlJc w:val="left"/>
      <w:pPr>
        <w:ind w:left="1800" w:hanging="1800"/>
      </w:pPr>
      <w:rPr>
        <w:rFonts w:hint="default"/>
        <w:color w:val="0070C0"/>
      </w:rPr>
    </w:lvl>
    <w:lvl w:ilvl="6">
      <w:start w:val="1"/>
      <w:numFmt w:val="decimal"/>
      <w:lvlText w:val="%1.%2.%3.%4.%5.%6.%7."/>
      <w:lvlJc w:val="left"/>
      <w:pPr>
        <w:ind w:left="1800" w:hanging="1800"/>
      </w:pPr>
      <w:rPr>
        <w:rFonts w:hint="default"/>
        <w:color w:val="0070C0"/>
      </w:rPr>
    </w:lvl>
    <w:lvl w:ilvl="7">
      <w:start w:val="1"/>
      <w:numFmt w:val="decimal"/>
      <w:lvlText w:val="%1.%2.%3.%4.%5.%6.%7.%8."/>
      <w:lvlJc w:val="left"/>
      <w:pPr>
        <w:ind w:left="2160" w:hanging="2160"/>
      </w:pPr>
      <w:rPr>
        <w:rFonts w:hint="default"/>
        <w:color w:val="0070C0"/>
      </w:rPr>
    </w:lvl>
    <w:lvl w:ilvl="8">
      <w:start w:val="1"/>
      <w:numFmt w:val="decimal"/>
      <w:lvlText w:val="%1.%2.%3.%4.%5.%6.%7.%8.%9."/>
      <w:lvlJc w:val="left"/>
      <w:pPr>
        <w:ind w:left="2520" w:hanging="2520"/>
      </w:pPr>
      <w:rPr>
        <w:rFonts w:hint="default"/>
        <w:color w:val="0070C0"/>
      </w:rPr>
    </w:lvl>
  </w:abstractNum>
  <w:abstractNum w:abstractNumId="134" w15:restartNumberingAfterBreak="0">
    <w:nsid w:val="660B7B9D"/>
    <w:multiLevelType w:val="multilevel"/>
    <w:tmpl w:val="3646A9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68154404"/>
    <w:multiLevelType w:val="multilevel"/>
    <w:tmpl w:val="2312C7C0"/>
    <w:lvl w:ilvl="0">
      <w:start w:val="1"/>
      <w:numFmt w:val="decimal"/>
      <w:lvlText w:val="%1."/>
      <w:lvlJc w:val="left"/>
      <w:pPr>
        <w:tabs>
          <w:tab w:val="num" w:pos="288"/>
        </w:tabs>
        <w:ind w:left="0" w:firstLine="0"/>
      </w:pPr>
      <w:rPr>
        <w:rFonts w:ascii="Tahoma" w:hAnsi="Tahoma" w:cs="Tahoma"/>
        <w:b w:val="0"/>
        <w:bCs w:val="0"/>
        <w:i w:val="0"/>
        <w:iCs w:val="0"/>
        <w:color w:val="auto"/>
      </w:rPr>
    </w:lvl>
    <w:lvl w:ilvl="1">
      <w:start w:val="1"/>
      <w:numFmt w:val="decimal"/>
      <w:suff w:val="space"/>
      <w:lvlText w:val="%2."/>
      <w:lvlJc w:val="left"/>
      <w:pPr>
        <w:tabs>
          <w:tab w:val="num" w:pos="0"/>
        </w:tabs>
        <w:ind w:left="0" w:firstLine="0"/>
      </w:pPr>
      <w:rPr>
        <w:rFonts w:asciiTheme="majorBidi" w:eastAsia="Times New Roman" w:hAnsiTheme="majorBidi" w:cstheme="majorBidi"/>
        <w:b w:val="0"/>
        <w:bCs w:val="0"/>
        <w:i w:val="0"/>
        <w:iCs w:val="0"/>
        <w:color w:val="0070C0"/>
      </w:rPr>
    </w:lvl>
    <w:lvl w:ilvl="2">
      <w:start w:val="1"/>
      <w:numFmt w:val="decimal"/>
      <w:suff w:val="space"/>
      <w:lvlText w:val="%1.%2.%3."/>
      <w:lvlJc w:val="left"/>
      <w:pPr>
        <w:tabs>
          <w:tab w:val="num" w:pos="0"/>
        </w:tabs>
        <w:ind w:left="0" w:firstLine="0"/>
      </w:pPr>
      <w:rPr>
        <w:i w:val="0"/>
        <w:iCs w:val="0"/>
        <w:color w:val="auto"/>
      </w:rPr>
    </w:lvl>
    <w:lvl w:ilvl="3">
      <w:start w:val="1"/>
      <w:numFmt w:val="decimal"/>
      <w:suff w:val="space"/>
      <w:lvlText w:val="%1.%2.%3.%4."/>
      <w:lvlJc w:val="left"/>
      <w:pPr>
        <w:tabs>
          <w:tab w:val="num" w:pos="0"/>
        </w:tabs>
        <w:ind w:left="0" w:firstLine="0"/>
      </w:pPr>
      <w:rPr>
        <w:i w:val="0"/>
        <w:iCs w:val="0"/>
        <w:color w:val="auto"/>
      </w:rPr>
    </w:lvl>
    <w:lvl w:ilvl="4">
      <w:start w:val="1"/>
      <w:numFmt w:val="decimal"/>
      <w:suff w:val="space"/>
      <w:lvlText w:val="%1.%2.%3.%4.%5."/>
      <w:lvlJc w:val="left"/>
      <w:pPr>
        <w:tabs>
          <w:tab w:val="num" w:pos="0"/>
        </w:tabs>
        <w:ind w:left="0" w:firstLine="0"/>
      </w:pPr>
      <w:rPr>
        <w:i w:val="0"/>
        <w:iCs w:val="0"/>
        <w:color w:val="auto"/>
        <w:sz w:val="24"/>
        <w:szCs w:val="24"/>
      </w:rPr>
    </w:lvl>
    <w:lvl w:ilvl="5">
      <w:start w:val="1"/>
      <w:numFmt w:val="decimal"/>
      <w:suff w:val="space"/>
      <w:lvlText w:val="%1.%2.%3.%4.%5.%6."/>
      <w:lvlJc w:val="left"/>
      <w:pPr>
        <w:tabs>
          <w:tab w:val="num" w:pos="0"/>
        </w:tabs>
        <w:ind w:left="0" w:firstLine="0"/>
      </w:pPr>
      <w:rPr>
        <w:i w:val="0"/>
        <w:iCs w:val="0"/>
        <w:color w:val="auto"/>
      </w:r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136" w15:restartNumberingAfterBreak="0">
    <w:nsid w:val="68D92A37"/>
    <w:multiLevelType w:val="multilevel"/>
    <w:tmpl w:val="56F0A494"/>
    <w:lvl w:ilvl="0">
      <w:start w:val="39"/>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7" w15:restartNumberingAfterBreak="0">
    <w:nsid w:val="69146E4D"/>
    <w:multiLevelType w:val="multilevel"/>
    <w:tmpl w:val="C2E8B18E"/>
    <w:lvl w:ilvl="0">
      <w:start w:val="3"/>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38" w15:restartNumberingAfterBreak="0">
    <w:nsid w:val="692879B9"/>
    <w:multiLevelType w:val="multilevel"/>
    <w:tmpl w:val="DE88A3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9" w15:restartNumberingAfterBreak="0">
    <w:nsid w:val="694D72EC"/>
    <w:multiLevelType w:val="multilevel"/>
    <w:tmpl w:val="11CE8CE0"/>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0" w15:restartNumberingAfterBreak="0">
    <w:nsid w:val="6A197DB0"/>
    <w:multiLevelType w:val="multilevel"/>
    <w:tmpl w:val="E3804166"/>
    <w:lvl w:ilvl="0">
      <w:start w:val="36"/>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1" w15:restartNumberingAfterBreak="0">
    <w:nsid w:val="6AB86D59"/>
    <w:multiLevelType w:val="multilevel"/>
    <w:tmpl w:val="7B5E2F1E"/>
    <w:lvl w:ilvl="0">
      <w:start w:val="1"/>
      <w:numFmt w:val="decimal"/>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142" w15:restartNumberingAfterBreak="0">
    <w:nsid w:val="6C5C43F4"/>
    <w:multiLevelType w:val="multilevel"/>
    <w:tmpl w:val="58DE9A9C"/>
    <w:lvl w:ilvl="0">
      <w:start w:val="1"/>
      <w:numFmt w:val="decimal"/>
      <w:lvlText w:val="%1."/>
      <w:lvlJc w:val="left"/>
      <w:pPr>
        <w:tabs>
          <w:tab w:val="num" w:pos="502"/>
        </w:tabs>
        <w:ind w:left="142" w:firstLine="0"/>
      </w:pPr>
      <w:rPr>
        <w:rFonts w:ascii="Tahoma" w:hAnsi="Tahoma" w:cs="Tahoma"/>
        <w:b w:val="0"/>
        <w:bCs w:val="0"/>
        <w:i w:val="0"/>
        <w:iCs w:val="0"/>
        <w:color w:val="auto"/>
      </w:rPr>
    </w:lvl>
    <w:lvl w:ilvl="1">
      <w:start w:val="1"/>
      <w:numFmt w:val="decimal"/>
      <w:suff w:val="space"/>
      <w:lvlText w:val="%2."/>
      <w:lvlJc w:val="left"/>
      <w:pPr>
        <w:tabs>
          <w:tab w:val="num" w:pos="0"/>
        </w:tabs>
        <w:ind w:left="360" w:hanging="360"/>
      </w:pPr>
      <w:rPr>
        <w:rFonts w:asciiTheme="majorBidi" w:eastAsia="Times New Roman" w:hAnsiTheme="majorBidi" w:cstheme="majorBidi"/>
        <w:b w:val="0"/>
        <w:bCs w:val="0"/>
        <w:i w:val="0"/>
        <w:iCs w:val="0"/>
        <w:color w:val="0070C0"/>
      </w:rPr>
    </w:lvl>
    <w:lvl w:ilvl="2">
      <w:start w:val="1"/>
      <w:numFmt w:val="decimal"/>
      <w:suff w:val="space"/>
      <w:lvlText w:val="%1.%2.%3."/>
      <w:lvlJc w:val="left"/>
      <w:pPr>
        <w:tabs>
          <w:tab w:val="num" w:pos="0"/>
        </w:tabs>
        <w:ind w:left="0" w:firstLine="0"/>
      </w:pPr>
      <w:rPr>
        <w:i w:val="0"/>
        <w:iCs w:val="0"/>
        <w:color w:val="auto"/>
      </w:rPr>
    </w:lvl>
    <w:lvl w:ilvl="3">
      <w:start w:val="1"/>
      <w:numFmt w:val="decimal"/>
      <w:suff w:val="space"/>
      <w:lvlText w:val="%1.%2.%3.%4."/>
      <w:lvlJc w:val="left"/>
      <w:pPr>
        <w:tabs>
          <w:tab w:val="num" w:pos="0"/>
        </w:tabs>
        <w:ind w:left="0" w:firstLine="0"/>
      </w:pPr>
      <w:rPr>
        <w:i w:val="0"/>
        <w:iCs w:val="0"/>
        <w:color w:val="auto"/>
      </w:rPr>
    </w:lvl>
    <w:lvl w:ilvl="4">
      <w:start w:val="1"/>
      <w:numFmt w:val="decimal"/>
      <w:suff w:val="space"/>
      <w:lvlText w:val="%1.%2.%3.%4.%5."/>
      <w:lvlJc w:val="left"/>
      <w:pPr>
        <w:tabs>
          <w:tab w:val="num" w:pos="0"/>
        </w:tabs>
        <w:ind w:left="0" w:firstLine="0"/>
      </w:pPr>
      <w:rPr>
        <w:i w:val="0"/>
        <w:iCs w:val="0"/>
        <w:color w:val="auto"/>
        <w:sz w:val="24"/>
        <w:szCs w:val="24"/>
      </w:rPr>
    </w:lvl>
    <w:lvl w:ilvl="5">
      <w:start w:val="1"/>
      <w:numFmt w:val="decimal"/>
      <w:suff w:val="space"/>
      <w:lvlText w:val="%1.%2.%3.%4.%5.%6."/>
      <w:lvlJc w:val="left"/>
      <w:pPr>
        <w:tabs>
          <w:tab w:val="num" w:pos="0"/>
        </w:tabs>
        <w:ind w:left="0" w:firstLine="0"/>
      </w:pPr>
      <w:rPr>
        <w:i w:val="0"/>
        <w:iCs w:val="0"/>
        <w:color w:val="auto"/>
      </w:r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143" w15:restartNumberingAfterBreak="0">
    <w:nsid w:val="6C7C1256"/>
    <w:multiLevelType w:val="multilevel"/>
    <w:tmpl w:val="D9702C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440" w:hanging="108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b w:val="0"/>
        <w:i w:val="0"/>
      </w:rPr>
    </w:lvl>
    <w:lvl w:ilvl="6">
      <w:start w:val="1"/>
      <w:numFmt w:val="decimal"/>
      <w:isLgl/>
      <w:lvlText w:val="%1.%2.%3.%4.%5.%6.%7."/>
      <w:lvlJc w:val="left"/>
      <w:pPr>
        <w:ind w:left="2160" w:hanging="1800"/>
      </w:pPr>
      <w:rPr>
        <w:rFonts w:hint="default"/>
        <w:b w:val="0"/>
        <w:i w:val="0"/>
      </w:rPr>
    </w:lvl>
    <w:lvl w:ilvl="7">
      <w:start w:val="1"/>
      <w:numFmt w:val="decimal"/>
      <w:isLgl/>
      <w:lvlText w:val="%1.%2.%3.%4.%5.%6.%7.%8."/>
      <w:lvlJc w:val="left"/>
      <w:pPr>
        <w:ind w:left="2520" w:hanging="2160"/>
      </w:pPr>
      <w:rPr>
        <w:rFonts w:hint="default"/>
        <w:b w:val="0"/>
        <w:i w:val="0"/>
      </w:rPr>
    </w:lvl>
    <w:lvl w:ilvl="8">
      <w:start w:val="1"/>
      <w:numFmt w:val="decimal"/>
      <w:isLgl/>
      <w:lvlText w:val="%1.%2.%3.%4.%5.%6.%7.%8.%9."/>
      <w:lvlJc w:val="left"/>
      <w:pPr>
        <w:ind w:left="2880" w:hanging="2520"/>
      </w:pPr>
      <w:rPr>
        <w:rFonts w:hint="default"/>
        <w:b w:val="0"/>
        <w:i w:val="0"/>
      </w:rPr>
    </w:lvl>
  </w:abstractNum>
  <w:abstractNum w:abstractNumId="144" w15:restartNumberingAfterBreak="0">
    <w:nsid w:val="6E4B047B"/>
    <w:multiLevelType w:val="multilevel"/>
    <w:tmpl w:val="2CB8E950"/>
    <w:lvl w:ilvl="0">
      <w:start w:val="19"/>
      <w:numFmt w:val="decimal"/>
      <w:lvlText w:val="%1."/>
      <w:lvlJc w:val="left"/>
      <w:pPr>
        <w:ind w:left="510" w:hanging="510"/>
      </w:pPr>
      <w:rPr>
        <w:rFonts w:cs="Tahoma" w:hint="default"/>
      </w:rPr>
    </w:lvl>
    <w:lvl w:ilvl="1">
      <w:start w:val="1"/>
      <w:numFmt w:val="decimal"/>
      <w:lvlText w:val="%1.%2."/>
      <w:lvlJc w:val="left"/>
      <w:pPr>
        <w:ind w:left="720" w:hanging="72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2160" w:hanging="2160"/>
      </w:pPr>
      <w:rPr>
        <w:rFonts w:cs="Tahoma" w:hint="default"/>
      </w:rPr>
    </w:lvl>
    <w:lvl w:ilvl="8">
      <w:start w:val="1"/>
      <w:numFmt w:val="decimal"/>
      <w:lvlText w:val="%1.%2.%3.%4.%5.%6.%7.%8.%9."/>
      <w:lvlJc w:val="left"/>
      <w:pPr>
        <w:ind w:left="2160" w:hanging="2160"/>
      </w:pPr>
      <w:rPr>
        <w:rFonts w:cs="Tahoma" w:hint="default"/>
      </w:rPr>
    </w:lvl>
  </w:abstractNum>
  <w:abstractNum w:abstractNumId="145" w15:restartNumberingAfterBreak="0">
    <w:nsid w:val="70A71444"/>
    <w:multiLevelType w:val="multilevel"/>
    <w:tmpl w:val="2F2890E2"/>
    <w:lvl w:ilvl="0">
      <w:start w:val="35"/>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46" w15:restartNumberingAfterBreak="0">
    <w:nsid w:val="70F53195"/>
    <w:multiLevelType w:val="multilevel"/>
    <w:tmpl w:val="A72E12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7" w15:restartNumberingAfterBreak="0">
    <w:nsid w:val="7118080F"/>
    <w:multiLevelType w:val="multilevel"/>
    <w:tmpl w:val="CF6CE6EC"/>
    <w:lvl w:ilvl="0">
      <w:start w:val="19"/>
      <w:numFmt w:val="decimal"/>
      <w:lvlText w:val="%1."/>
      <w:lvlJc w:val="left"/>
      <w:pPr>
        <w:ind w:left="510" w:hanging="510"/>
      </w:pPr>
      <w:rPr>
        <w:rFonts w:cs="Tahoma" w:hint="default"/>
      </w:rPr>
    </w:lvl>
    <w:lvl w:ilvl="1">
      <w:start w:val="1"/>
      <w:numFmt w:val="decimal"/>
      <w:lvlText w:val="%1.%2."/>
      <w:lvlJc w:val="left"/>
      <w:pPr>
        <w:ind w:left="720" w:hanging="72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2160" w:hanging="2160"/>
      </w:pPr>
      <w:rPr>
        <w:rFonts w:cs="Tahoma" w:hint="default"/>
      </w:rPr>
    </w:lvl>
    <w:lvl w:ilvl="8">
      <w:start w:val="1"/>
      <w:numFmt w:val="decimal"/>
      <w:lvlText w:val="%1.%2.%3.%4.%5.%6.%7.%8.%9."/>
      <w:lvlJc w:val="left"/>
      <w:pPr>
        <w:ind w:left="2160" w:hanging="2160"/>
      </w:pPr>
      <w:rPr>
        <w:rFonts w:cs="Tahoma" w:hint="default"/>
      </w:rPr>
    </w:lvl>
  </w:abstractNum>
  <w:abstractNum w:abstractNumId="148"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26D0A3F"/>
    <w:multiLevelType w:val="multilevel"/>
    <w:tmpl w:val="6AAEF3BE"/>
    <w:lvl w:ilvl="0">
      <w:start w:val="36"/>
      <w:numFmt w:val="decimal"/>
      <w:lvlText w:val="%1."/>
      <w:lvlJc w:val="left"/>
      <w:pPr>
        <w:ind w:left="0" w:firstLine="0"/>
      </w:pPr>
      <w:rPr>
        <w:rFonts w:cs="Calibri" w:hint="default"/>
      </w:rPr>
    </w:lvl>
    <w:lvl w:ilvl="1">
      <w:start w:val="1"/>
      <w:numFmt w:val="decimal"/>
      <w:lvlText w:val="%1.%2."/>
      <w:lvlJc w:val="left"/>
      <w:pPr>
        <w:ind w:left="210" w:hanging="210"/>
      </w:pPr>
      <w:rPr>
        <w:rFonts w:cs="Calibri" w:hint="default"/>
      </w:rPr>
    </w:lvl>
    <w:lvl w:ilvl="2">
      <w:start w:val="1"/>
      <w:numFmt w:val="decimal"/>
      <w:lvlText w:val="%1.%2.%3."/>
      <w:lvlJc w:val="left"/>
      <w:pPr>
        <w:ind w:left="210" w:hanging="210"/>
      </w:pPr>
      <w:rPr>
        <w:rFonts w:cs="Calibri" w:hint="default"/>
      </w:rPr>
    </w:lvl>
    <w:lvl w:ilvl="3">
      <w:start w:val="1"/>
      <w:numFmt w:val="decimal"/>
      <w:lvlText w:val="%1.%2.%3.%4."/>
      <w:lvlJc w:val="left"/>
      <w:pPr>
        <w:ind w:left="570" w:hanging="570"/>
      </w:pPr>
      <w:rPr>
        <w:rFonts w:cs="Calibri" w:hint="default"/>
      </w:rPr>
    </w:lvl>
    <w:lvl w:ilvl="4">
      <w:start w:val="1"/>
      <w:numFmt w:val="decimal"/>
      <w:lvlText w:val="%1.%2.%3.%4.%5."/>
      <w:lvlJc w:val="left"/>
      <w:pPr>
        <w:ind w:left="930" w:hanging="930"/>
      </w:pPr>
      <w:rPr>
        <w:rFonts w:cs="Calibri" w:hint="default"/>
      </w:rPr>
    </w:lvl>
    <w:lvl w:ilvl="5">
      <w:start w:val="1"/>
      <w:numFmt w:val="decimal"/>
      <w:lvlText w:val="%1.%2.%3.%4.%5.%6."/>
      <w:lvlJc w:val="left"/>
      <w:pPr>
        <w:ind w:left="930" w:hanging="930"/>
      </w:pPr>
      <w:rPr>
        <w:rFonts w:cs="Calibri" w:hint="default"/>
      </w:rPr>
    </w:lvl>
    <w:lvl w:ilvl="6">
      <w:start w:val="1"/>
      <w:numFmt w:val="decimal"/>
      <w:lvlText w:val="%1.%2.%3.%4.%5.%6.%7."/>
      <w:lvlJc w:val="left"/>
      <w:pPr>
        <w:ind w:left="1290" w:hanging="1290"/>
      </w:pPr>
      <w:rPr>
        <w:rFonts w:cs="Calibri" w:hint="default"/>
      </w:rPr>
    </w:lvl>
    <w:lvl w:ilvl="7">
      <w:start w:val="1"/>
      <w:numFmt w:val="decimal"/>
      <w:lvlText w:val="%1.%2.%3.%4.%5.%6.%7.%8."/>
      <w:lvlJc w:val="left"/>
      <w:pPr>
        <w:ind w:left="1650" w:hanging="1650"/>
      </w:pPr>
      <w:rPr>
        <w:rFonts w:cs="Calibri" w:hint="default"/>
      </w:rPr>
    </w:lvl>
    <w:lvl w:ilvl="8">
      <w:start w:val="1"/>
      <w:numFmt w:val="decimal"/>
      <w:lvlText w:val="%1.%2.%3.%4.%5.%6.%7.%8.%9."/>
      <w:lvlJc w:val="left"/>
      <w:pPr>
        <w:ind w:left="1650" w:hanging="1650"/>
      </w:pPr>
      <w:rPr>
        <w:rFonts w:cs="Calibri" w:hint="default"/>
      </w:rPr>
    </w:lvl>
  </w:abstractNum>
  <w:abstractNum w:abstractNumId="150" w15:restartNumberingAfterBreak="0">
    <w:nsid w:val="727C53B3"/>
    <w:multiLevelType w:val="multilevel"/>
    <w:tmpl w:val="72823E82"/>
    <w:lvl w:ilvl="0">
      <w:start w:val="34"/>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1" w15:restartNumberingAfterBreak="0">
    <w:nsid w:val="72D06E6F"/>
    <w:multiLevelType w:val="multilevel"/>
    <w:tmpl w:val="ABC8A1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2"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153" w15:restartNumberingAfterBreak="0">
    <w:nsid w:val="761B4BB9"/>
    <w:multiLevelType w:val="hybridMultilevel"/>
    <w:tmpl w:val="90966F84"/>
    <w:lvl w:ilvl="0" w:tplc="D64CC5DC">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4" w15:restartNumberingAfterBreak="0">
    <w:nsid w:val="76E202FC"/>
    <w:multiLevelType w:val="multilevel"/>
    <w:tmpl w:val="04F8FB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5" w15:restartNumberingAfterBreak="0">
    <w:nsid w:val="780645A5"/>
    <w:multiLevelType w:val="multilevel"/>
    <w:tmpl w:val="241EF43E"/>
    <w:lvl w:ilvl="0">
      <w:start w:val="38"/>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6" w15:restartNumberingAfterBreak="0">
    <w:nsid w:val="79DC3C41"/>
    <w:multiLevelType w:val="hybridMultilevel"/>
    <w:tmpl w:val="9E9E8A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7BDC6B93"/>
    <w:multiLevelType w:val="multilevel"/>
    <w:tmpl w:val="ADC843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8" w15:restartNumberingAfterBreak="0">
    <w:nsid w:val="7BE719D3"/>
    <w:multiLevelType w:val="multilevel"/>
    <w:tmpl w:val="F04C1614"/>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9" w15:restartNumberingAfterBreak="0">
    <w:nsid w:val="7E35054B"/>
    <w:multiLevelType w:val="multilevel"/>
    <w:tmpl w:val="9A645EE4"/>
    <w:lvl w:ilvl="0">
      <w:start w:val="44"/>
      <w:numFmt w:val="decimal"/>
      <w:lvlText w:val="%1."/>
      <w:lvlJc w:val="left"/>
      <w:pPr>
        <w:tabs>
          <w:tab w:val="num" w:pos="0"/>
        </w:tabs>
        <w:ind w:left="510" w:hanging="510"/>
      </w:pPr>
      <w:rPr>
        <w:color w:val="auto"/>
      </w:rPr>
    </w:lvl>
    <w:lvl w:ilvl="1">
      <w:start w:val="1"/>
      <w:numFmt w:val="decimal"/>
      <w:lvlText w:val="%1.%2."/>
      <w:lvlJc w:val="left"/>
      <w:pPr>
        <w:tabs>
          <w:tab w:val="num" w:pos="0"/>
        </w:tabs>
        <w:ind w:left="720" w:hanging="720"/>
      </w:pPr>
      <w:rPr>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1080" w:hanging="1080"/>
      </w:pPr>
      <w:rPr>
        <w:color w:val="auto"/>
      </w:rPr>
    </w:lvl>
    <w:lvl w:ilvl="4">
      <w:start w:val="1"/>
      <w:numFmt w:val="decimal"/>
      <w:lvlText w:val="%1.%2.%3.%4.%5."/>
      <w:lvlJc w:val="left"/>
      <w:pPr>
        <w:tabs>
          <w:tab w:val="num" w:pos="0"/>
        </w:tabs>
        <w:ind w:left="1440" w:hanging="1440"/>
      </w:pPr>
      <w:rPr>
        <w:color w:val="auto"/>
      </w:rPr>
    </w:lvl>
    <w:lvl w:ilvl="5">
      <w:start w:val="1"/>
      <w:numFmt w:val="decimal"/>
      <w:lvlText w:val="%1.%2.%3.%4.%5.%6."/>
      <w:lvlJc w:val="left"/>
      <w:pPr>
        <w:tabs>
          <w:tab w:val="num" w:pos="0"/>
        </w:tabs>
        <w:ind w:left="1440" w:hanging="1440"/>
      </w:pPr>
      <w:rPr>
        <w:color w:val="auto"/>
      </w:rPr>
    </w:lvl>
    <w:lvl w:ilvl="6">
      <w:start w:val="1"/>
      <w:numFmt w:val="decimal"/>
      <w:lvlText w:val="%1.%2.%3.%4.%5.%6.%7."/>
      <w:lvlJc w:val="left"/>
      <w:pPr>
        <w:tabs>
          <w:tab w:val="num" w:pos="0"/>
        </w:tabs>
        <w:ind w:left="1800" w:hanging="1800"/>
      </w:pPr>
      <w:rPr>
        <w:color w:val="auto"/>
      </w:rPr>
    </w:lvl>
    <w:lvl w:ilvl="7">
      <w:start w:val="1"/>
      <w:numFmt w:val="decimal"/>
      <w:lvlText w:val="%1.%2.%3.%4.%5.%6.%7.%8."/>
      <w:lvlJc w:val="left"/>
      <w:pPr>
        <w:tabs>
          <w:tab w:val="num" w:pos="0"/>
        </w:tabs>
        <w:ind w:left="2160" w:hanging="2160"/>
      </w:pPr>
      <w:rPr>
        <w:color w:val="auto"/>
      </w:rPr>
    </w:lvl>
    <w:lvl w:ilvl="8">
      <w:start w:val="1"/>
      <w:numFmt w:val="decimal"/>
      <w:lvlText w:val="%1.%2.%3.%4.%5.%6.%7.%8.%9."/>
      <w:lvlJc w:val="left"/>
      <w:pPr>
        <w:tabs>
          <w:tab w:val="num" w:pos="0"/>
        </w:tabs>
        <w:ind w:left="2160" w:hanging="2160"/>
      </w:pPr>
      <w:rPr>
        <w:color w:val="auto"/>
      </w:rPr>
    </w:lvl>
  </w:abstractNum>
  <w:abstractNum w:abstractNumId="160" w15:restartNumberingAfterBreak="0">
    <w:nsid w:val="7F6D52F7"/>
    <w:multiLevelType w:val="multilevel"/>
    <w:tmpl w:val="12C44BA2"/>
    <w:lvl w:ilvl="0">
      <w:start w:val="6"/>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61" w15:restartNumberingAfterBreak="0">
    <w:nsid w:val="7F6F217E"/>
    <w:multiLevelType w:val="hybridMultilevel"/>
    <w:tmpl w:val="8E4A2552"/>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FAE02E0"/>
    <w:multiLevelType w:val="hybridMultilevel"/>
    <w:tmpl w:val="F4560B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68166324">
    <w:abstractNumId w:val="81"/>
  </w:num>
  <w:num w:numId="2" w16cid:durableId="147477359">
    <w:abstractNumId w:val="72"/>
  </w:num>
  <w:num w:numId="3" w16cid:durableId="219096728">
    <w:abstractNumId w:val="69"/>
  </w:num>
  <w:num w:numId="4" w16cid:durableId="1475878181">
    <w:abstractNumId w:val="78"/>
  </w:num>
  <w:num w:numId="5" w16cid:durableId="2091265250">
    <w:abstractNumId w:val="152"/>
  </w:num>
  <w:num w:numId="6" w16cid:durableId="996423350">
    <w:abstractNumId w:val="22"/>
  </w:num>
  <w:num w:numId="7" w16cid:durableId="1166630442">
    <w:abstractNumId w:val="42"/>
  </w:num>
  <w:num w:numId="8" w16cid:durableId="1123576904">
    <w:abstractNumId w:val="122"/>
  </w:num>
  <w:num w:numId="9" w16cid:durableId="1128820523">
    <w:abstractNumId w:val="14"/>
  </w:num>
  <w:num w:numId="10" w16cid:durableId="2101027762">
    <w:abstractNumId w:val="119"/>
  </w:num>
  <w:num w:numId="11" w16cid:durableId="1271276421">
    <w:abstractNumId w:val="45"/>
  </w:num>
  <w:num w:numId="12" w16cid:durableId="30572117">
    <w:abstractNumId w:val="99"/>
  </w:num>
  <w:num w:numId="13" w16cid:durableId="606037828">
    <w:abstractNumId w:val="21"/>
  </w:num>
  <w:num w:numId="14" w16cid:durableId="1194223510">
    <w:abstractNumId w:val="148"/>
  </w:num>
  <w:num w:numId="15" w16cid:durableId="675689569">
    <w:abstractNumId w:val="161"/>
  </w:num>
  <w:num w:numId="16" w16cid:durableId="889809721">
    <w:abstractNumId w:val="141"/>
  </w:num>
  <w:num w:numId="17" w16cid:durableId="728260100">
    <w:abstractNumId w:val="41"/>
  </w:num>
  <w:num w:numId="18" w16cid:durableId="186792754">
    <w:abstractNumId w:val="69"/>
    <w:lvlOverride w:ilvl="0">
      <w:lvl w:ilvl="0">
        <w:start w:val="1"/>
        <w:numFmt w:val="decimal"/>
        <w:lvlText w:val="%1."/>
        <w:lvlJc w:val="left"/>
        <w:pPr>
          <w:tabs>
            <w:tab w:val="num" w:pos="288"/>
          </w:tabs>
          <w:ind w:left="0" w:firstLine="0"/>
        </w:pPr>
        <w:rPr>
          <w:rFonts w:ascii="Tahoma" w:hAnsi="Tahoma" w:cs="Tahoma" w:hint="default"/>
          <w:b w:val="0"/>
          <w:bCs w:val="0"/>
          <w:i w:val="0"/>
          <w:iCs w:val="0"/>
          <w:color w:val="auto"/>
        </w:rPr>
      </w:lvl>
    </w:lvlOverride>
    <w:lvlOverride w:ilvl="1">
      <w:lvl w:ilvl="1">
        <w:start w:val="1"/>
        <w:numFmt w:val="decimal"/>
        <w:suff w:val="space"/>
        <w:lvlText w:val="%2."/>
        <w:lvlJc w:val="left"/>
        <w:pPr>
          <w:ind w:left="0" w:firstLine="0"/>
        </w:pPr>
        <w:rPr>
          <w:rFonts w:asciiTheme="majorBidi" w:eastAsia="Times New Roman" w:hAnsiTheme="majorBidi" w:cstheme="majorBidi" w:hint="default"/>
          <w:b w:val="0"/>
          <w:bCs w:val="0"/>
          <w:i w:val="0"/>
          <w:iCs w:val="0"/>
          <w:color w:val="0070C0"/>
        </w:rPr>
      </w:lvl>
    </w:lvlOverride>
    <w:lvlOverride w:ilvl="2">
      <w:lvl w:ilvl="2">
        <w:start w:val="1"/>
        <w:numFmt w:val="decimal"/>
        <w:suff w:val="space"/>
        <w:lvlText w:val="%1.%2.%3."/>
        <w:lvlJc w:val="left"/>
        <w:pPr>
          <w:ind w:left="0" w:firstLine="0"/>
        </w:pPr>
        <w:rPr>
          <w:rFonts w:hint="default"/>
          <w:i w:val="0"/>
          <w:iCs w:val="0"/>
          <w:color w:val="auto"/>
        </w:rPr>
      </w:lvl>
    </w:lvlOverride>
    <w:lvlOverride w:ilvl="3">
      <w:lvl w:ilvl="3">
        <w:start w:val="1"/>
        <w:numFmt w:val="decimal"/>
        <w:suff w:val="space"/>
        <w:lvlText w:val="%1.%2.%3.%4."/>
        <w:lvlJc w:val="left"/>
        <w:pPr>
          <w:ind w:left="0" w:firstLine="0"/>
        </w:pPr>
        <w:rPr>
          <w:rFonts w:hint="default"/>
          <w:i w:val="0"/>
          <w:iCs w:val="0"/>
          <w:color w:val="auto"/>
        </w:rPr>
      </w:lvl>
    </w:lvlOverride>
    <w:lvlOverride w:ilvl="4">
      <w:lvl w:ilvl="4">
        <w:start w:val="1"/>
        <w:numFmt w:val="decimal"/>
        <w:suff w:val="space"/>
        <w:lvlText w:val="%1.%2.%3.%4.%5."/>
        <w:lvlJc w:val="left"/>
        <w:pPr>
          <w:ind w:left="0" w:firstLine="0"/>
        </w:pPr>
        <w:rPr>
          <w:rFonts w:hint="default"/>
          <w:i w:val="0"/>
          <w:iCs w:val="0"/>
          <w:color w:val="auto"/>
          <w:sz w:val="24"/>
          <w:szCs w:val="24"/>
        </w:rPr>
      </w:lvl>
    </w:lvlOverride>
    <w:lvlOverride w:ilvl="5">
      <w:lvl w:ilvl="5">
        <w:start w:val="1"/>
        <w:numFmt w:val="decimal"/>
        <w:suff w:val="space"/>
        <w:lvlText w:val="%1.%2.%3.%4.%5.%6."/>
        <w:lvlJc w:val="left"/>
        <w:pPr>
          <w:ind w:left="0" w:firstLine="0"/>
        </w:pPr>
        <w:rPr>
          <w:rFonts w:hint="default"/>
          <w:i w:val="0"/>
          <w:iCs w:val="0"/>
          <w:color w:val="auto"/>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19" w16cid:durableId="1719745886">
    <w:abstractNumId w:val="69"/>
    <w:lvlOverride w:ilvl="0">
      <w:lvl w:ilvl="0">
        <w:start w:val="1"/>
        <w:numFmt w:val="decimal"/>
        <w:lvlText w:val="%1."/>
        <w:lvlJc w:val="left"/>
        <w:pPr>
          <w:tabs>
            <w:tab w:val="num" w:pos="288"/>
          </w:tabs>
          <w:ind w:left="0" w:firstLine="0"/>
        </w:pPr>
        <w:rPr>
          <w:rFonts w:ascii="Tahoma" w:hAnsi="Tahoma" w:cs="Tahoma" w:hint="default"/>
          <w:b w:val="0"/>
          <w:bCs w:val="0"/>
          <w:i w:val="0"/>
          <w:iCs w:val="0"/>
          <w:color w:val="auto"/>
        </w:rPr>
      </w:lvl>
    </w:lvlOverride>
    <w:lvlOverride w:ilvl="1">
      <w:lvl w:ilvl="1">
        <w:start w:val="1"/>
        <w:numFmt w:val="decimal"/>
        <w:suff w:val="space"/>
        <w:lvlText w:val="%2."/>
        <w:lvlJc w:val="left"/>
        <w:pPr>
          <w:ind w:left="0" w:firstLine="0"/>
        </w:pPr>
        <w:rPr>
          <w:rFonts w:asciiTheme="majorBidi" w:eastAsia="Times New Roman" w:hAnsiTheme="majorBidi" w:cstheme="majorBidi" w:hint="default"/>
          <w:b w:val="0"/>
          <w:bCs w:val="0"/>
          <w:i w:val="0"/>
          <w:iCs w:val="0"/>
          <w:color w:val="0070C0"/>
        </w:rPr>
      </w:lvl>
    </w:lvlOverride>
    <w:lvlOverride w:ilvl="2">
      <w:lvl w:ilvl="2">
        <w:start w:val="1"/>
        <w:numFmt w:val="decimal"/>
        <w:suff w:val="space"/>
        <w:lvlText w:val="%1.%2.%3."/>
        <w:lvlJc w:val="left"/>
        <w:pPr>
          <w:ind w:left="0" w:firstLine="0"/>
        </w:pPr>
        <w:rPr>
          <w:rFonts w:hint="default"/>
          <w:i w:val="0"/>
          <w:iCs w:val="0"/>
          <w:color w:val="auto"/>
        </w:rPr>
      </w:lvl>
    </w:lvlOverride>
    <w:lvlOverride w:ilvl="3">
      <w:lvl w:ilvl="3">
        <w:start w:val="1"/>
        <w:numFmt w:val="decimal"/>
        <w:suff w:val="space"/>
        <w:lvlText w:val="%1.%2.%3.%4."/>
        <w:lvlJc w:val="left"/>
        <w:pPr>
          <w:ind w:left="0" w:firstLine="0"/>
        </w:pPr>
        <w:rPr>
          <w:rFonts w:hint="default"/>
          <w:i w:val="0"/>
          <w:iCs w:val="0"/>
          <w:color w:val="auto"/>
        </w:rPr>
      </w:lvl>
    </w:lvlOverride>
    <w:lvlOverride w:ilvl="4">
      <w:lvl w:ilvl="4">
        <w:start w:val="1"/>
        <w:numFmt w:val="decimal"/>
        <w:suff w:val="space"/>
        <w:lvlText w:val="%1.%2.%3.%4.%5."/>
        <w:lvlJc w:val="left"/>
        <w:pPr>
          <w:ind w:left="0" w:firstLine="0"/>
        </w:pPr>
        <w:rPr>
          <w:rFonts w:hint="default"/>
          <w:i w:val="0"/>
          <w:iCs w:val="0"/>
          <w:color w:val="auto"/>
          <w:sz w:val="24"/>
          <w:szCs w:val="24"/>
        </w:rPr>
      </w:lvl>
    </w:lvlOverride>
    <w:lvlOverride w:ilvl="5">
      <w:lvl w:ilvl="5">
        <w:start w:val="1"/>
        <w:numFmt w:val="decimal"/>
        <w:suff w:val="space"/>
        <w:lvlText w:val="%1.%2.%3.%4.%5.%6."/>
        <w:lvlJc w:val="left"/>
        <w:pPr>
          <w:ind w:left="0" w:firstLine="0"/>
        </w:pPr>
        <w:rPr>
          <w:rFonts w:hint="default"/>
          <w:i w:val="0"/>
          <w:iCs w:val="0"/>
          <w:color w:val="auto"/>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20" w16cid:durableId="214775685">
    <w:abstractNumId w:val="139"/>
  </w:num>
  <w:num w:numId="21" w16cid:durableId="1632201644">
    <w:abstractNumId w:val="69"/>
    <w:lvlOverride w:ilvl="0">
      <w:lvl w:ilvl="0">
        <w:start w:val="1"/>
        <w:numFmt w:val="decimal"/>
        <w:lvlText w:val="%1."/>
        <w:lvlJc w:val="left"/>
        <w:pPr>
          <w:tabs>
            <w:tab w:val="num" w:pos="502"/>
          </w:tabs>
          <w:ind w:left="142" w:firstLine="0"/>
        </w:pPr>
        <w:rPr>
          <w:rFonts w:ascii="Tahoma" w:hAnsi="Tahoma" w:cs="Tahoma" w:hint="default"/>
          <w:b w:val="0"/>
          <w:bCs w:val="0"/>
          <w:i w:val="0"/>
          <w:iCs w:val="0"/>
          <w:color w:val="auto"/>
        </w:rPr>
      </w:lvl>
    </w:lvlOverride>
    <w:lvlOverride w:ilvl="1">
      <w:lvl w:ilvl="1">
        <w:start w:val="1"/>
        <w:numFmt w:val="decimal"/>
        <w:lvlText w:val="%2."/>
        <w:lvlJc w:val="left"/>
        <w:pPr>
          <w:ind w:left="360" w:hanging="360"/>
        </w:pPr>
        <w:rPr>
          <w:rFonts w:hint="default"/>
        </w:rPr>
      </w:lvl>
    </w:lvlOverride>
    <w:lvlOverride w:ilvl="2">
      <w:lvl w:ilvl="2">
        <w:start w:val="1"/>
        <w:numFmt w:val="decimal"/>
        <w:suff w:val="space"/>
        <w:lvlText w:val="%1.%2.%3."/>
        <w:lvlJc w:val="left"/>
        <w:pPr>
          <w:ind w:left="0" w:firstLine="0"/>
        </w:pPr>
        <w:rPr>
          <w:rFonts w:hint="default"/>
          <w:i w:val="0"/>
          <w:iCs w:val="0"/>
          <w:color w:val="0070C0"/>
        </w:rPr>
      </w:lvl>
    </w:lvlOverride>
    <w:lvlOverride w:ilvl="3">
      <w:lvl w:ilvl="3">
        <w:start w:val="1"/>
        <w:numFmt w:val="decimal"/>
        <w:suff w:val="space"/>
        <w:lvlText w:val="%1.%2.%3.%4."/>
        <w:lvlJc w:val="left"/>
        <w:pPr>
          <w:ind w:left="0" w:firstLine="0"/>
        </w:pPr>
        <w:rPr>
          <w:rFonts w:hint="default"/>
          <w:i w:val="0"/>
          <w:iCs w:val="0"/>
          <w:color w:val="0070C0"/>
        </w:rPr>
      </w:lvl>
    </w:lvlOverride>
    <w:lvlOverride w:ilvl="4">
      <w:lvl w:ilvl="4">
        <w:start w:val="1"/>
        <w:numFmt w:val="decimal"/>
        <w:suff w:val="space"/>
        <w:lvlText w:val="%1.%2.%3.%4.%5."/>
        <w:lvlJc w:val="left"/>
        <w:pPr>
          <w:ind w:left="0" w:firstLine="0"/>
        </w:pPr>
        <w:rPr>
          <w:rFonts w:hint="default"/>
          <w:i w:val="0"/>
          <w:iCs w:val="0"/>
          <w:color w:val="auto"/>
          <w:sz w:val="24"/>
          <w:szCs w:val="24"/>
        </w:rPr>
      </w:lvl>
    </w:lvlOverride>
    <w:lvlOverride w:ilvl="5">
      <w:lvl w:ilvl="5">
        <w:start w:val="1"/>
        <w:numFmt w:val="decimal"/>
        <w:suff w:val="space"/>
        <w:lvlText w:val="%1.%2.%3.%4.%5.%6."/>
        <w:lvlJc w:val="left"/>
        <w:pPr>
          <w:ind w:left="0" w:firstLine="0"/>
        </w:pPr>
        <w:rPr>
          <w:rFonts w:hint="default"/>
          <w:i w:val="0"/>
          <w:iCs w:val="0"/>
          <w:color w:val="auto"/>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22" w16cid:durableId="1244486954">
    <w:abstractNumId w:val="146"/>
  </w:num>
  <w:num w:numId="23" w16cid:durableId="1337000316">
    <w:abstractNumId w:val="13"/>
  </w:num>
  <w:num w:numId="24" w16cid:durableId="163712864">
    <w:abstractNumId w:val="104"/>
  </w:num>
  <w:num w:numId="25" w16cid:durableId="1380587565">
    <w:abstractNumId w:val="52"/>
  </w:num>
  <w:num w:numId="26" w16cid:durableId="776560656">
    <w:abstractNumId w:val="129"/>
  </w:num>
  <w:num w:numId="27" w16cid:durableId="1131943718">
    <w:abstractNumId w:val="111"/>
  </w:num>
  <w:num w:numId="28" w16cid:durableId="1156727232">
    <w:abstractNumId w:val="38"/>
  </w:num>
  <w:num w:numId="29" w16cid:durableId="226764356">
    <w:abstractNumId w:val="89"/>
  </w:num>
  <w:num w:numId="30" w16cid:durableId="1912887881">
    <w:abstractNumId w:val="64"/>
  </w:num>
  <w:num w:numId="31" w16cid:durableId="719716882">
    <w:abstractNumId w:val="59"/>
  </w:num>
  <w:num w:numId="32" w16cid:durableId="1384792337">
    <w:abstractNumId w:val="103"/>
  </w:num>
  <w:num w:numId="33" w16cid:durableId="291179590">
    <w:abstractNumId w:val="46"/>
  </w:num>
  <w:num w:numId="34" w16cid:durableId="2005011048">
    <w:abstractNumId w:val="91"/>
  </w:num>
  <w:num w:numId="35" w16cid:durableId="1080641755">
    <w:abstractNumId w:val="33"/>
  </w:num>
  <w:num w:numId="36" w16cid:durableId="653337464">
    <w:abstractNumId w:val="60"/>
  </w:num>
  <w:num w:numId="37" w16cid:durableId="1209803538">
    <w:abstractNumId w:val="151"/>
  </w:num>
  <w:num w:numId="38" w16cid:durableId="1863591568">
    <w:abstractNumId w:val="107"/>
  </w:num>
  <w:num w:numId="39" w16cid:durableId="72120041">
    <w:abstractNumId w:val="17"/>
  </w:num>
  <w:num w:numId="40" w16cid:durableId="1687096416">
    <w:abstractNumId w:val="79"/>
  </w:num>
  <w:num w:numId="41" w16cid:durableId="25639869">
    <w:abstractNumId w:val="143"/>
  </w:num>
  <w:num w:numId="42" w16cid:durableId="1088773639">
    <w:abstractNumId w:val="154"/>
  </w:num>
  <w:num w:numId="43" w16cid:durableId="942954001">
    <w:abstractNumId w:val="2"/>
  </w:num>
  <w:num w:numId="44" w16cid:durableId="503588078">
    <w:abstractNumId w:val="112"/>
  </w:num>
  <w:num w:numId="45" w16cid:durableId="1482119297">
    <w:abstractNumId w:val="61"/>
  </w:num>
  <w:num w:numId="46" w16cid:durableId="662705390">
    <w:abstractNumId w:val="118"/>
  </w:num>
  <w:num w:numId="47" w16cid:durableId="1370182737">
    <w:abstractNumId w:val="132"/>
  </w:num>
  <w:num w:numId="48" w16cid:durableId="1357737145">
    <w:abstractNumId w:val="97"/>
  </w:num>
  <w:num w:numId="49" w16cid:durableId="664163013">
    <w:abstractNumId w:val="133"/>
  </w:num>
  <w:num w:numId="50" w16cid:durableId="1777287495">
    <w:abstractNumId w:val="19"/>
  </w:num>
  <w:num w:numId="51" w16cid:durableId="462039313">
    <w:abstractNumId w:val="123"/>
  </w:num>
  <w:num w:numId="52" w16cid:durableId="357969953">
    <w:abstractNumId w:val="101"/>
  </w:num>
  <w:num w:numId="53" w16cid:durableId="1581984150">
    <w:abstractNumId w:val="58"/>
  </w:num>
  <w:num w:numId="54" w16cid:durableId="391465468">
    <w:abstractNumId w:val="120"/>
  </w:num>
  <w:num w:numId="55" w16cid:durableId="494498631">
    <w:abstractNumId w:val="63"/>
  </w:num>
  <w:num w:numId="56" w16cid:durableId="1132481506">
    <w:abstractNumId w:val="156"/>
  </w:num>
  <w:num w:numId="57" w16cid:durableId="1424299796">
    <w:abstractNumId w:val="56"/>
  </w:num>
  <w:num w:numId="58" w16cid:durableId="1972592507">
    <w:abstractNumId w:val="162"/>
  </w:num>
  <w:num w:numId="59" w16cid:durableId="1014570941">
    <w:abstractNumId w:val="67"/>
  </w:num>
  <w:num w:numId="60" w16cid:durableId="170874386">
    <w:abstractNumId w:val="87"/>
  </w:num>
  <w:num w:numId="61" w16cid:durableId="49622929">
    <w:abstractNumId w:val="127"/>
  </w:num>
  <w:num w:numId="62" w16cid:durableId="422724441">
    <w:abstractNumId w:val="55"/>
  </w:num>
  <w:num w:numId="63" w16cid:durableId="1827209415">
    <w:abstractNumId w:val="114"/>
  </w:num>
  <w:num w:numId="64" w16cid:durableId="1778794950">
    <w:abstractNumId w:val="20"/>
  </w:num>
  <w:num w:numId="65" w16cid:durableId="1329138127">
    <w:abstractNumId w:val="80"/>
  </w:num>
  <w:num w:numId="66" w16cid:durableId="1216769779">
    <w:abstractNumId w:val="53"/>
  </w:num>
  <w:num w:numId="67" w16cid:durableId="115679513">
    <w:abstractNumId w:val="153"/>
  </w:num>
  <w:num w:numId="68" w16cid:durableId="1655328894">
    <w:abstractNumId w:val="12"/>
  </w:num>
  <w:num w:numId="69" w16cid:durableId="1675380227">
    <w:abstractNumId w:val="16"/>
  </w:num>
  <w:num w:numId="70" w16cid:durableId="1392803753">
    <w:abstractNumId w:val="155"/>
  </w:num>
  <w:num w:numId="71" w16cid:durableId="550076340">
    <w:abstractNumId w:val="136"/>
  </w:num>
  <w:num w:numId="72" w16cid:durableId="1126435348">
    <w:abstractNumId w:val="43"/>
  </w:num>
  <w:num w:numId="73" w16cid:durableId="384069085">
    <w:abstractNumId w:val="40"/>
  </w:num>
  <w:num w:numId="74" w16cid:durableId="1433435138">
    <w:abstractNumId w:val="90"/>
  </w:num>
  <w:num w:numId="75" w16cid:durableId="1161502077">
    <w:abstractNumId w:val="35"/>
  </w:num>
  <w:num w:numId="76" w16cid:durableId="618804987">
    <w:abstractNumId w:val="62"/>
  </w:num>
  <w:num w:numId="77" w16cid:durableId="972441612">
    <w:abstractNumId w:val="95"/>
  </w:num>
  <w:num w:numId="78" w16cid:durableId="1411346870">
    <w:abstractNumId w:val="134"/>
  </w:num>
  <w:num w:numId="79" w16cid:durableId="308216685">
    <w:abstractNumId w:val="26"/>
  </w:num>
  <w:num w:numId="80" w16cid:durableId="1318614458">
    <w:abstractNumId w:val="49"/>
  </w:num>
  <w:num w:numId="81" w16cid:durableId="342365830">
    <w:abstractNumId w:val="100"/>
  </w:num>
  <w:num w:numId="82" w16cid:durableId="2135826509">
    <w:abstractNumId w:val="68"/>
  </w:num>
  <w:num w:numId="83" w16cid:durableId="660692374">
    <w:abstractNumId w:val="128"/>
  </w:num>
  <w:num w:numId="84" w16cid:durableId="566765235">
    <w:abstractNumId w:val="131"/>
  </w:num>
  <w:num w:numId="85" w16cid:durableId="1518227768">
    <w:abstractNumId w:val="23"/>
  </w:num>
  <w:num w:numId="86" w16cid:durableId="1123424309">
    <w:abstractNumId w:val="71"/>
  </w:num>
  <w:num w:numId="87" w16cid:durableId="288516874">
    <w:abstractNumId w:val="106"/>
  </w:num>
  <w:num w:numId="88" w16cid:durableId="1387488586">
    <w:abstractNumId w:val="54"/>
  </w:num>
  <w:num w:numId="89" w16cid:durableId="1536965499">
    <w:abstractNumId w:val="110"/>
  </w:num>
  <w:num w:numId="90" w16cid:durableId="950209045">
    <w:abstractNumId w:val="121"/>
  </w:num>
  <w:num w:numId="91" w16cid:durableId="801768328">
    <w:abstractNumId w:val="92"/>
  </w:num>
  <w:num w:numId="92" w16cid:durableId="1065640409">
    <w:abstractNumId w:val="51"/>
  </w:num>
  <w:num w:numId="93" w16cid:durableId="1143548472">
    <w:abstractNumId w:val="34"/>
  </w:num>
  <w:num w:numId="94" w16cid:durableId="1932010081">
    <w:abstractNumId w:val="28"/>
  </w:num>
  <w:num w:numId="95" w16cid:durableId="2123765996">
    <w:abstractNumId w:val="1"/>
  </w:num>
  <w:num w:numId="96" w16cid:durableId="1026903139">
    <w:abstractNumId w:val="117"/>
  </w:num>
  <w:num w:numId="97" w16cid:durableId="1999845506">
    <w:abstractNumId w:val="102"/>
  </w:num>
  <w:num w:numId="98" w16cid:durableId="1099182467">
    <w:abstractNumId w:val="66"/>
  </w:num>
  <w:num w:numId="99" w16cid:durableId="1949002560">
    <w:abstractNumId w:val="73"/>
  </w:num>
  <w:num w:numId="100" w16cid:durableId="554203185">
    <w:abstractNumId w:val="83"/>
  </w:num>
  <w:num w:numId="101" w16cid:durableId="1614748132">
    <w:abstractNumId w:val="84"/>
  </w:num>
  <w:num w:numId="102" w16cid:durableId="817960049">
    <w:abstractNumId w:val="135"/>
  </w:num>
  <w:num w:numId="103" w16cid:durableId="561411647">
    <w:abstractNumId w:val="44"/>
  </w:num>
  <w:num w:numId="104" w16cid:durableId="1322545684">
    <w:abstractNumId w:val="142"/>
  </w:num>
  <w:num w:numId="105" w16cid:durableId="1574201623">
    <w:abstractNumId w:val="29"/>
  </w:num>
  <w:num w:numId="106" w16cid:durableId="2049061271">
    <w:abstractNumId w:val="160"/>
  </w:num>
  <w:num w:numId="107" w16cid:durableId="1411270082">
    <w:abstractNumId w:val="115"/>
  </w:num>
  <w:num w:numId="108" w16cid:durableId="1320689898">
    <w:abstractNumId w:val="85"/>
  </w:num>
  <w:num w:numId="109" w16cid:durableId="1763067276">
    <w:abstractNumId w:val="36"/>
  </w:num>
  <w:num w:numId="110" w16cid:durableId="972949842">
    <w:abstractNumId w:val="86"/>
  </w:num>
  <w:num w:numId="111" w16cid:durableId="1141072485">
    <w:abstractNumId w:val="10"/>
  </w:num>
  <w:num w:numId="112" w16cid:durableId="1261140852">
    <w:abstractNumId w:val="4"/>
  </w:num>
  <w:num w:numId="113" w16cid:durableId="1016886549">
    <w:abstractNumId w:val="82"/>
  </w:num>
  <w:num w:numId="114" w16cid:durableId="30765602">
    <w:abstractNumId w:val="98"/>
  </w:num>
  <w:num w:numId="115" w16cid:durableId="671033268">
    <w:abstractNumId w:val="96"/>
  </w:num>
  <w:num w:numId="116" w16cid:durableId="427166069">
    <w:abstractNumId w:val="75"/>
  </w:num>
  <w:num w:numId="117" w16cid:durableId="1616718619">
    <w:abstractNumId w:val="113"/>
  </w:num>
  <w:num w:numId="118" w16cid:durableId="1211645470">
    <w:abstractNumId w:val="138"/>
  </w:num>
  <w:num w:numId="119" w16cid:durableId="916279512">
    <w:abstractNumId w:val="25"/>
  </w:num>
  <w:num w:numId="120" w16cid:durableId="976229282">
    <w:abstractNumId w:val="27"/>
  </w:num>
  <w:num w:numId="121" w16cid:durableId="706881150">
    <w:abstractNumId w:val="31"/>
  </w:num>
  <w:num w:numId="122" w16cid:durableId="849948640">
    <w:abstractNumId w:val="47"/>
  </w:num>
  <w:num w:numId="123" w16cid:durableId="1393505807">
    <w:abstractNumId w:val="93"/>
  </w:num>
  <w:num w:numId="124" w16cid:durableId="431827473">
    <w:abstractNumId w:val="37"/>
  </w:num>
  <w:num w:numId="125" w16cid:durableId="1691880415">
    <w:abstractNumId w:val="74"/>
  </w:num>
  <w:num w:numId="126" w16cid:durableId="1046178626">
    <w:abstractNumId w:val="70"/>
  </w:num>
  <w:num w:numId="127" w16cid:durableId="880288935">
    <w:abstractNumId w:val="130"/>
  </w:num>
  <w:num w:numId="128" w16cid:durableId="1002201510">
    <w:abstractNumId w:val="65"/>
  </w:num>
  <w:num w:numId="129" w16cid:durableId="659846405">
    <w:abstractNumId w:val="77"/>
  </w:num>
  <w:num w:numId="130" w16cid:durableId="240912876">
    <w:abstractNumId w:val="109"/>
  </w:num>
  <w:num w:numId="131" w16cid:durableId="1211727206">
    <w:abstractNumId w:val="15"/>
  </w:num>
  <w:num w:numId="132" w16cid:durableId="748887000">
    <w:abstractNumId w:val="94"/>
  </w:num>
  <w:num w:numId="133" w16cid:durableId="1836022285">
    <w:abstractNumId w:val="5"/>
  </w:num>
  <w:num w:numId="134" w16cid:durableId="1992708394">
    <w:abstractNumId w:val="76"/>
  </w:num>
  <w:num w:numId="135" w16cid:durableId="823354020">
    <w:abstractNumId w:val="48"/>
  </w:num>
  <w:num w:numId="136" w16cid:durableId="1389573890">
    <w:abstractNumId w:val="9"/>
  </w:num>
  <w:num w:numId="137" w16cid:durableId="247740649">
    <w:abstractNumId w:val="6"/>
  </w:num>
  <w:num w:numId="138" w16cid:durableId="407775896">
    <w:abstractNumId w:val="18"/>
  </w:num>
  <w:num w:numId="139" w16cid:durableId="866718067">
    <w:abstractNumId w:val="3"/>
  </w:num>
  <w:num w:numId="140" w16cid:durableId="18288174">
    <w:abstractNumId w:val="159"/>
  </w:num>
  <w:num w:numId="141" w16cid:durableId="1055204705">
    <w:abstractNumId w:val="83"/>
    <w:lvlOverride w:ilvl="0">
      <w:lvl w:ilvl="0">
        <w:start w:val="1"/>
        <w:numFmt w:val="decimal"/>
        <w:lvlText w:val="%1."/>
        <w:lvlJc w:val="left"/>
        <w:pPr>
          <w:tabs>
            <w:tab w:val="num" w:pos="502"/>
          </w:tabs>
          <w:ind w:left="142" w:firstLine="0"/>
        </w:pPr>
        <w:rPr>
          <w:rFonts w:ascii="Tahoma" w:hAnsi="Tahoma" w:cs="Tahoma"/>
          <w:b w:val="0"/>
          <w:bCs w:val="0"/>
          <w:i w:val="0"/>
          <w:iCs w:val="0"/>
          <w:color w:val="auto"/>
        </w:rPr>
      </w:lvl>
    </w:lvlOverride>
    <w:lvlOverride w:ilvl="1">
      <w:lvl w:ilvl="1">
        <w:start w:val="1"/>
        <w:numFmt w:val="decimal"/>
        <w:suff w:val="space"/>
        <w:lvlText w:val="%2."/>
        <w:lvlJc w:val="left"/>
        <w:pPr>
          <w:tabs>
            <w:tab w:val="num" w:pos="0"/>
          </w:tabs>
          <w:ind w:left="360" w:hanging="360"/>
        </w:pPr>
        <w:rPr>
          <w:rFonts w:asciiTheme="majorBidi" w:eastAsia="Times New Roman" w:hAnsiTheme="majorBidi" w:cstheme="majorBidi"/>
          <w:b w:val="0"/>
          <w:bCs w:val="0"/>
          <w:i w:val="0"/>
          <w:iCs w:val="0"/>
          <w:color w:val="0070C0"/>
        </w:rPr>
      </w:lvl>
    </w:lvlOverride>
  </w:num>
  <w:num w:numId="142" w16cid:durableId="138965345">
    <w:abstractNumId w:val="83"/>
    <w:lvlOverride w:ilvl="0">
      <w:lvl w:ilvl="0">
        <w:start w:val="1"/>
        <w:numFmt w:val="decimal"/>
        <w:lvlText w:val="%1."/>
        <w:lvlJc w:val="left"/>
        <w:pPr>
          <w:tabs>
            <w:tab w:val="num" w:pos="502"/>
          </w:tabs>
          <w:ind w:left="142" w:firstLine="0"/>
        </w:pPr>
        <w:rPr>
          <w:rFonts w:ascii="Tahoma" w:hAnsi="Tahoma" w:cs="Tahoma"/>
          <w:b w:val="0"/>
          <w:bCs w:val="0"/>
          <w:i w:val="0"/>
          <w:iCs w:val="0"/>
          <w:color w:val="auto"/>
        </w:rPr>
      </w:lvl>
    </w:lvlOverride>
    <w:lvlOverride w:ilvl="1">
      <w:lvl w:ilvl="1">
        <w:start w:val="1"/>
        <w:numFmt w:val="decimal"/>
        <w:suff w:val="space"/>
        <w:lvlText w:val="%2."/>
        <w:lvlJc w:val="left"/>
        <w:pPr>
          <w:tabs>
            <w:tab w:val="num" w:pos="0"/>
          </w:tabs>
          <w:ind w:left="360" w:hanging="360"/>
        </w:pPr>
        <w:rPr>
          <w:rFonts w:asciiTheme="majorBidi" w:eastAsia="Times New Roman" w:hAnsiTheme="majorBidi" w:cstheme="majorBidi"/>
          <w:b w:val="0"/>
          <w:bCs w:val="0"/>
          <w:i w:val="0"/>
          <w:iCs w:val="0"/>
          <w:color w:val="0070C0"/>
        </w:rPr>
      </w:lvl>
    </w:lvlOverride>
  </w:num>
  <w:num w:numId="143" w16cid:durableId="99035963">
    <w:abstractNumId w:val="83"/>
    <w:lvlOverride w:ilvl="0">
      <w:lvl w:ilvl="0">
        <w:start w:val="1"/>
        <w:numFmt w:val="decimal"/>
        <w:lvlText w:val="%1."/>
        <w:lvlJc w:val="left"/>
        <w:pPr>
          <w:tabs>
            <w:tab w:val="num" w:pos="502"/>
          </w:tabs>
          <w:ind w:left="142" w:firstLine="0"/>
        </w:pPr>
        <w:rPr>
          <w:rFonts w:ascii="Tahoma" w:hAnsi="Tahoma" w:cs="Tahoma"/>
          <w:b w:val="0"/>
          <w:bCs w:val="0"/>
          <w:i w:val="0"/>
          <w:iCs w:val="0"/>
          <w:color w:val="auto"/>
        </w:rPr>
      </w:lvl>
    </w:lvlOverride>
    <w:lvlOverride w:ilvl="1">
      <w:lvl w:ilvl="1">
        <w:start w:val="1"/>
        <w:numFmt w:val="decimal"/>
        <w:suff w:val="space"/>
        <w:lvlText w:val="%2."/>
        <w:lvlJc w:val="left"/>
        <w:pPr>
          <w:tabs>
            <w:tab w:val="num" w:pos="0"/>
          </w:tabs>
          <w:ind w:left="360" w:hanging="360"/>
        </w:pPr>
        <w:rPr>
          <w:rFonts w:asciiTheme="majorBidi" w:eastAsia="Times New Roman" w:hAnsiTheme="majorBidi" w:cstheme="majorBidi"/>
          <w:b w:val="0"/>
          <w:bCs w:val="0"/>
          <w:i w:val="0"/>
          <w:iCs w:val="0"/>
          <w:color w:val="0070C0"/>
        </w:rPr>
      </w:lvl>
    </w:lvlOverride>
  </w:num>
  <w:num w:numId="144" w16cid:durableId="383875745">
    <w:abstractNumId w:val="137"/>
  </w:num>
  <w:num w:numId="145" w16cid:durableId="1709257232">
    <w:abstractNumId w:val="157"/>
  </w:num>
  <w:num w:numId="146" w16cid:durableId="1128890320">
    <w:abstractNumId w:val="158"/>
  </w:num>
  <w:num w:numId="147" w16cid:durableId="790367396">
    <w:abstractNumId w:val="126"/>
  </w:num>
  <w:num w:numId="148" w16cid:durableId="869344258">
    <w:abstractNumId w:val="144"/>
  </w:num>
  <w:num w:numId="149" w16cid:durableId="1608778031">
    <w:abstractNumId w:val="50"/>
  </w:num>
  <w:num w:numId="150" w16cid:durableId="1167014656">
    <w:abstractNumId w:val="149"/>
  </w:num>
  <w:num w:numId="151" w16cid:durableId="800928207">
    <w:abstractNumId w:val="140"/>
  </w:num>
  <w:num w:numId="152" w16cid:durableId="1991212143">
    <w:abstractNumId w:val="125"/>
  </w:num>
  <w:num w:numId="153" w16cid:durableId="3019530">
    <w:abstractNumId w:val="124"/>
  </w:num>
  <w:num w:numId="154" w16cid:durableId="494346058">
    <w:abstractNumId w:val="88"/>
  </w:num>
  <w:num w:numId="155" w16cid:durableId="1790276936">
    <w:abstractNumId w:val="11"/>
  </w:num>
  <w:num w:numId="156" w16cid:durableId="43870660">
    <w:abstractNumId w:val="105"/>
  </w:num>
  <w:num w:numId="157" w16cid:durableId="1046098530">
    <w:abstractNumId w:val="39"/>
  </w:num>
  <w:num w:numId="158" w16cid:durableId="1935239269">
    <w:abstractNumId w:val="7"/>
  </w:num>
  <w:num w:numId="159" w16cid:durableId="936133395">
    <w:abstractNumId w:val="147"/>
  </w:num>
  <w:num w:numId="160" w16cid:durableId="1446384756">
    <w:abstractNumId w:val="24"/>
  </w:num>
  <w:num w:numId="161" w16cid:durableId="1029646692">
    <w:abstractNumId w:val="150"/>
  </w:num>
  <w:num w:numId="162" w16cid:durableId="1513950714">
    <w:abstractNumId w:val="145"/>
  </w:num>
  <w:num w:numId="163" w16cid:durableId="885800186">
    <w:abstractNumId w:val="57"/>
  </w:num>
  <w:num w:numId="164" w16cid:durableId="1328702598">
    <w:abstractNumId w:val="8"/>
  </w:num>
  <w:num w:numId="165" w16cid:durableId="1270428104">
    <w:abstractNumId w:val="32"/>
  </w:num>
  <w:num w:numId="166" w16cid:durableId="2052265452">
    <w:abstractNumId w:val="116"/>
  </w:num>
  <w:num w:numId="167" w16cid:durableId="733432961">
    <w:abstractNumId w:val="108"/>
  </w:num>
  <w:num w:numId="168" w16cid:durableId="1155997720">
    <w:abstractNumId w:val="30"/>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DD"/>
    <w:rsid w:val="00000A8B"/>
    <w:rsid w:val="000013A5"/>
    <w:rsid w:val="000014FF"/>
    <w:rsid w:val="000017F6"/>
    <w:rsid w:val="00001885"/>
    <w:rsid w:val="00001C8F"/>
    <w:rsid w:val="00001CB9"/>
    <w:rsid w:val="000027AB"/>
    <w:rsid w:val="000028A7"/>
    <w:rsid w:val="0000304C"/>
    <w:rsid w:val="000032AA"/>
    <w:rsid w:val="0000393F"/>
    <w:rsid w:val="00003E6F"/>
    <w:rsid w:val="0000471A"/>
    <w:rsid w:val="00004978"/>
    <w:rsid w:val="00004B55"/>
    <w:rsid w:val="0000555F"/>
    <w:rsid w:val="000056E3"/>
    <w:rsid w:val="00006268"/>
    <w:rsid w:val="0000663C"/>
    <w:rsid w:val="00006762"/>
    <w:rsid w:val="00006EFA"/>
    <w:rsid w:val="000079CB"/>
    <w:rsid w:val="00007CF1"/>
    <w:rsid w:val="0001001D"/>
    <w:rsid w:val="0001009A"/>
    <w:rsid w:val="00010571"/>
    <w:rsid w:val="0001070B"/>
    <w:rsid w:val="000112B1"/>
    <w:rsid w:val="0001141C"/>
    <w:rsid w:val="00011754"/>
    <w:rsid w:val="00011B97"/>
    <w:rsid w:val="00011CAA"/>
    <w:rsid w:val="00011DF2"/>
    <w:rsid w:val="00012D1B"/>
    <w:rsid w:val="00012E53"/>
    <w:rsid w:val="0001344F"/>
    <w:rsid w:val="00013A0F"/>
    <w:rsid w:val="00013D14"/>
    <w:rsid w:val="0001414A"/>
    <w:rsid w:val="000142A2"/>
    <w:rsid w:val="000147ED"/>
    <w:rsid w:val="00014F11"/>
    <w:rsid w:val="00015D24"/>
    <w:rsid w:val="00015ED1"/>
    <w:rsid w:val="00015FDA"/>
    <w:rsid w:val="000166E3"/>
    <w:rsid w:val="00016A8D"/>
    <w:rsid w:val="00016AD4"/>
    <w:rsid w:val="00017E39"/>
    <w:rsid w:val="00017EF1"/>
    <w:rsid w:val="00020021"/>
    <w:rsid w:val="0002070B"/>
    <w:rsid w:val="00020813"/>
    <w:rsid w:val="000209BB"/>
    <w:rsid w:val="000210F0"/>
    <w:rsid w:val="0002194D"/>
    <w:rsid w:val="00021CA4"/>
    <w:rsid w:val="00021D37"/>
    <w:rsid w:val="000226D6"/>
    <w:rsid w:val="00022A28"/>
    <w:rsid w:val="00022C93"/>
    <w:rsid w:val="000232A6"/>
    <w:rsid w:val="00023E1E"/>
    <w:rsid w:val="00023FC1"/>
    <w:rsid w:val="0002418D"/>
    <w:rsid w:val="0002460F"/>
    <w:rsid w:val="0002520C"/>
    <w:rsid w:val="00025734"/>
    <w:rsid w:val="00025AAE"/>
    <w:rsid w:val="0002610E"/>
    <w:rsid w:val="00026189"/>
    <w:rsid w:val="00026876"/>
    <w:rsid w:val="00026C52"/>
    <w:rsid w:val="00026EF8"/>
    <w:rsid w:val="00026F7F"/>
    <w:rsid w:val="00027148"/>
    <w:rsid w:val="000273A2"/>
    <w:rsid w:val="000273CC"/>
    <w:rsid w:val="0002759B"/>
    <w:rsid w:val="000279A5"/>
    <w:rsid w:val="00030593"/>
    <w:rsid w:val="000307CD"/>
    <w:rsid w:val="0003085A"/>
    <w:rsid w:val="00030902"/>
    <w:rsid w:val="00031A1F"/>
    <w:rsid w:val="00032378"/>
    <w:rsid w:val="000324A4"/>
    <w:rsid w:val="000326A9"/>
    <w:rsid w:val="00032B1A"/>
    <w:rsid w:val="00033005"/>
    <w:rsid w:val="00033189"/>
    <w:rsid w:val="00033985"/>
    <w:rsid w:val="00033A63"/>
    <w:rsid w:val="00034104"/>
    <w:rsid w:val="00034B8B"/>
    <w:rsid w:val="0003502B"/>
    <w:rsid w:val="000351E5"/>
    <w:rsid w:val="000352B5"/>
    <w:rsid w:val="0003560F"/>
    <w:rsid w:val="0003588B"/>
    <w:rsid w:val="00035960"/>
    <w:rsid w:val="00035FCD"/>
    <w:rsid w:val="000366A3"/>
    <w:rsid w:val="00036B7B"/>
    <w:rsid w:val="00036F4F"/>
    <w:rsid w:val="00040187"/>
    <w:rsid w:val="000403D2"/>
    <w:rsid w:val="0004135A"/>
    <w:rsid w:val="00041928"/>
    <w:rsid w:val="000419CC"/>
    <w:rsid w:val="00041A31"/>
    <w:rsid w:val="000422E1"/>
    <w:rsid w:val="000424D9"/>
    <w:rsid w:val="000425BC"/>
    <w:rsid w:val="00042B3A"/>
    <w:rsid w:val="00042C14"/>
    <w:rsid w:val="00042C79"/>
    <w:rsid w:val="00042C89"/>
    <w:rsid w:val="00043E18"/>
    <w:rsid w:val="0004414A"/>
    <w:rsid w:val="000442C5"/>
    <w:rsid w:val="00044323"/>
    <w:rsid w:val="00044551"/>
    <w:rsid w:val="00044626"/>
    <w:rsid w:val="00044691"/>
    <w:rsid w:val="000446F2"/>
    <w:rsid w:val="00044AFC"/>
    <w:rsid w:val="00044BF3"/>
    <w:rsid w:val="00044EEC"/>
    <w:rsid w:val="00045080"/>
    <w:rsid w:val="00045704"/>
    <w:rsid w:val="000459E9"/>
    <w:rsid w:val="00045F38"/>
    <w:rsid w:val="00045FAC"/>
    <w:rsid w:val="00046628"/>
    <w:rsid w:val="00046791"/>
    <w:rsid w:val="000474AD"/>
    <w:rsid w:val="0005058B"/>
    <w:rsid w:val="000510BC"/>
    <w:rsid w:val="00051219"/>
    <w:rsid w:val="00051372"/>
    <w:rsid w:val="00051448"/>
    <w:rsid w:val="0005184D"/>
    <w:rsid w:val="00051895"/>
    <w:rsid w:val="000518E6"/>
    <w:rsid w:val="000519A0"/>
    <w:rsid w:val="000519D6"/>
    <w:rsid w:val="00051BC2"/>
    <w:rsid w:val="00051DAE"/>
    <w:rsid w:val="00051F96"/>
    <w:rsid w:val="000529AC"/>
    <w:rsid w:val="000537F6"/>
    <w:rsid w:val="00053858"/>
    <w:rsid w:val="00053C60"/>
    <w:rsid w:val="00053D9A"/>
    <w:rsid w:val="00053EED"/>
    <w:rsid w:val="000544BA"/>
    <w:rsid w:val="00054BD5"/>
    <w:rsid w:val="00055773"/>
    <w:rsid w:val="00056069"/>
    <w:rsid w:val="00056DFD"/>
    <w:rsid w:val="0006008C"/>
    <w:rsid w:val="00060238"/>
    <w:rsid w:val="000602FB"/>
    <w:rsid w:val="0006055E"/>
    <w:rsid w:val="0006063C"/>
    <w:rsid w:val="000606B9"/>
    <w:rsid w:val="00060EA1"/>
    <w:rsid w:val="0006108C"/>
    <w:rsid w:val="000614E6"/>
    <w:rsid w:val="000617CB"/>
    <w:rsid w:val="000619DF"/>
    <w:rsid w:val="00062413"/>
    <w:rsid w:val="00062429"/>
    <w:rsid w:val="00062636"/>
    <w:rsid w:val="00062F55"/>
    <w:rsid w:val="00063279"/>
    <w:rsid w:val="000633E7"/>
    <w:rsid w:val="00063B69"/>
    <w:rsid w:val="00063D06"/>
    <w:rsid w:val="00063DBF"/>
    <w:rsid w:val="0006423C"/>
    <w:rsid w:val="000647C8"/>
    <w:rsid w:val="00064D12"/>
    <w:rsid w:val="000656B5"/>
    <w:rsid w:val="00065BBC"/>
    <w:rsid w:val="00065EFE"/>
    <w:rsid w:val="000663D0"/>
    <w:rsid w:val="00066ADD"/>
    <w:rsid w:val="000670A3"/>
    <w:rsid w:val="000676E0"/>
    <w:rsid w:val="000677D4"/>
    <w:rsid w:val="00070751"/>
    <w:rsid w:val="000710D0"/>
    <w:rsid w:val="00071567"/>
    <w:rsid w:val="00071662"/>
    <w:rsid w:val="0007168F"/>
    <w:rsid w:val="00072460"/>
    <w:rsid w:val="00072511"/>
    <w:rsid w:val="00072DFA"/>
    <w:rsid w:val="00072F71"/>
    <w:rsid w:val="00073209"/>
    <w:rsid w:val="00073A7F"/>
    <w:rsid w:val="00074382"/>
    <w:rsid w:val="0007452D"/>
    <w:rsid w:val="00074BEC"/>
    <w:rsid w:val="00074D3E"/>
    <w:rsid w:val="00075CD9"/>
    <w:rsid w:val="0007600B"/>
    <w:rsid w:val="00076448"/>
    <w:rsid w:val="00077200"/>
    <w:rsid w:val="000772AA"/>
    <w:rsid w:val="00077FD5"/>
    <w:rsid w:val="000803D0"/>
    <w:rsid w:val="00081040"/>
    <w:rsid w:val="0008171E"/>
    <w:rsid w:val="00081BB8"/>
    <w:rsid w:val="00081E21"/>
    <w:rsid w:val="000822E3"/>
    <w:rsid w:val="000825DF"/>
    <w:rsid w:val="00082745"/>
    <w:rsid w:val="00082763"/>
    <w:rsid w:val="00082866"/>
    <w:rsid w:val="00082CF8"/>
    <w:rsid w:val="000834E1"/>
    <w:rsid w:val="000838F8"/>
    <w:rsid w:val="00084B47"/>
    <w:rsid w:val="00084B8F"/>
    <w:rsid w:val="00085AC0"/>
    <w:rsid w:val="00086373"/>
    <w:rsid w:val="00086557"/>
    <w:rsid w:val="0008702A"/>
    <w:rsid w:val="00087579"/>
    <w:rsid w:val="000876EF"/>
    <w:rsid w:val="00087CAC"/>
    <w:rsid w:val="00090112"/>
    <w:rsid w:val="0009019B"/>
    <w:rsid w:val="000904E6"/>
    <w:rsid w:val="00090B12"/>
    <w:rsid w:val="00090C06"/>
    <w:rsid w:val="000910DF"/>
    <w:rsid w:val="0009187E"/>
    <w:rsid w:val="00091D8E"/>
    <w:rsid w:val="00092107"/>
    <w:rsid w:val="00092497"/>
    <w:rsid w:val="0009288A"/>
    <w:rsid w:val="00092C78"/>
    <w:rsid w:val="00092D1A"/>
    <w:rsid w:val="00093156"/>
    <w:rsid w:val="00093733"/>
    <w:rsid w:val="0009413A"/>
    <w:rsid w:val="000942E7"/>
    <w:rsid w:val="000943E7"/>
    <w:rsid w:val="00094878"/>
    <w:rsid w:val="00094FD9"/>
    <w:rsid w:val="00094FF7"/>
    <w:rsid w:val="00095286"/>
    <w:rsid w:val="00095FA9"/>
    <w:rsid w:val="00096539"/>
    <w:rsid w:val="000A00BB"/>
    <w:rsid w:val="000A0403"/>
    <w:rsid w:val="000A06B2"/>
    <w:rsid w:val="000A1A92"/>
    <w:rsid w:val="000A1BD2"/>
    <w:rsid w:val="000A1C96"/>
    <w:rsid w:val="000A1D08"/>
    <w:rsid w:val="000A2365"/>
    <w:rsid w:val="000A2696"/>
    <w:rsid w:val="000A2AC6"/>
    <w:rsid w:val="000A2DE7"/>
    <w:rsid w:val="000A3AD6"/>
    <w:rsid w:val="000A3B4A"/>
    <w:rsid w:val="000A4622"/>
    <w:rsid w:val="000A46C7"/>
    <w:rsid w:val="000A586C"/>
    <w:rsid w:val="000A588E"/>
    <w:rsid w:val="000A5FA2"/>
    <w:rsid w:val="000A6EB4"/>
    <w:rsid w:val="000A6F73"/>
    <w:rsid w:val="000A7022"/>
    <w:rsid w:val="000A7108"/>
    <w:rsid w:val="000A7363"/>
    <w:rsid w:val="000A75DC"/>
    <w:rsid w:val="000A7635"/>
    <w:rsid w:val="000A7D1C"/>
    <w:rsid w:val="000B025A"/>
    <w:rsid w:val="000B12AB"/>
    <w:rsid w:val="000B166C"/>
    <w:rsid w:val="000B194C"/>
    <w:rsid w:val="000B2146"/>
    <w:rsid w:val="000B26A9"/>
    <w:rsid w:val="000B26BE"/>
    <w:rsid w:val="000B3A1C"/>
    <w:rsid w:val="000B3B82"/>
    <w:rsid w:val="000B3BF2"/>
    <w:rsid w:val="000B45A1"/>
    <w:rsid w:val="000B45E2"/>
    <w:rsid w:val="000B476D"/>
    <w:rsid w:val="000B4A11"/>
    <w:rsid w:val="000B521F"/>
    <w:rsid w:val="000B52A9"/>
    <w:rsid w:val="000B5C79"/>
    <w:rsid w:val="000B6950"/>
    <w:rsid w:val="000B69AC"/>
    <w:rsid w:val="000B7216"/>
    <w:rsid w:val="000C02CC"/>
    <w:rsid w:val="000C0394"/>
    <w:rsid w:val="000C12C8"/>
    <w:rsid w:val="000C1331"/>
    <w:rsid w:val="000C1439"/>
    <w:rsid w:val="000C2BA2"/>
    <w:rsid w:val="000C2C36"/>
    <w:rsid w:val="000C2F94"/>
    <w:rsid w:val="000C3620"/>
    <w:rsid w:val="000C3B33"/>
    <w:rsid w:val="000C3CAD"/>
    <w:rsid w:val="000C3E6F"/>
    <w:rsid w:val="000C4487"/>
    <w:rsid w:val="000C48F4"/>
    <w:rsid w:val="000C5666"/>
    <w:rsid w:val="000C57C5"/>
    <w:rsid w:val="000C58B6"/>
    <w:rsid w:val="000C59B4"/>
    <w:rsid w:val="000C609B"/>
    <w:rsid w:val="000C6647"/>
    <w:rsid w:val="000C71E9"/>
    <w:rsid w:val="000C7891"/>
    <w:rsid w:val="000D0481"/>
    <w:rsid w:val="000D075A"/>
    <w:rsid w:val="000D0BF9"/>
    <w:rsid w:val="000D0F98"/>
    <w:rsid w:val="000D1155"/>
    <w:rsid w:val="000D1989"/>
    <w:rsid w:val="000D1A5A"/>
    <w:rsid w:val="000D1B01"/>
    <w:rsid w:val="000D1E2F"/>
    <w:rsid w:val="000D1E91"/>
    <w:rsid w:val="000D24B8"/>
    <w:rsid w:val="000D26A4"/>
    <w:rsid w:val="000D2DDE"/>
    <w:rsid w:val="000D3170"/>
    <w:rsid w:val="000D32CA"/>
    <w:rsid w:val="000D3AEF"/>
    <w:rsid w:val="000D3C48"/>
    <w:rsid w:val="000D3C83"/>
    <w:rsid w:val="000D3D90"/>
    <w:rsid w:val="000D3E83"/>
    <w:rsid w:val="000D412B"/>
    <w:rsid w:val="000D421B"/>
    <w:rsid w:val="000D42DD"/>
    <w:rsid w:val="000D470E"/>
    <w:rsid w:val="000D48E7"/>
    <w:rsid w:val="000D4F18"/>
    <w:rsid w:val="000D5326"/>
    <w:rsid w:val="000D5523"/>
    <w:rsid w:val="000D5C08"/>
    <w:rsid w:val="000D5E71"/>
    <w:rsid w:val="000D5E7C"/>
    <w:rsid w:val="000D601E"/>
    <w:rsid w:val="000D6CCC"/>
    <w:rsid w:val="000D741D"/>
    <w:rsid w:val="000D7616"/>
    <w:rsid w:val="000D782C"/>
    <w:rsid w:val="000D7C7A"/>
    <w:rsid w:val="000E02A6"/>
    <w:rsid w:val="000E05B2"/>
    <w:rsid w:val="000E0878"/>
    <w:rsid w:val="000E09F9"/>
    <w:rsid w:val="000E0C13"/>
    <w:rsid w:val="000E0C6E"/>
    <w:rsid w:val="000E0EE6"/>
    <w:rsid w:val="000E16DC"/>
    <w:rsid w:val="000E1F4D"/>
    <w:rsid w:val="000E2736"/>
    <w:rsid w:val="000E2A67"/>
    <w:rsid w:val="000E2AEE"/>
    <w:rsid w:val="000E309C"/>
    <w:rsid w:val="000E30C6"/>
    <w:rsid w:val="000E332A"/>
    <w:rsid w:val="000E33FD"/>
    <w:rsid w:val="000E34A2"/>
    <w:rsid w:val="000E359B"/>
    <w:rsid w:val="000E369F"/>
    <w:rsid w:val="000E36F0"/>
    <w:rsid w:val="000E3792"/>
    <w:rsid w:val="000E3C08"/>
    <w:rsid w:val="000E4FAB"/>
    <w:rsid w:val="000E52C2"/>
    <w:rsid w:val="000E5817"/>
    <w:rsid w:val="000E61E4"/>
    <w:rsid w:val="000E68C3"/>
    <w:rsid w:val="000E6DED"/>
    <w:rsid w:val="000E7598"/>
    <w:rsid w:val="000E75E8"/>
    <w:rsid w:val="000E7B76"/>
    <w:rsid w:val="000F0048"/>
    <w:rsid w:val="000F0BEA"/>
    <w:rsid w:val="000F106D"/>
    <w:rsid w:val="000F142F"/>
    <w:rsid w:val="000F187F"/>
    <w:rsid w:val="000F1A14"/>
    <w:rsid w:val="000F1C14"/>
    <w:rsid w:val="000F2220"/>
    <w:rsid w:val="000F2918"/>
    <w:rsid w:val="000F2C36"/>
    <w:rsid w:val="000F2DA1"/>
    <w:rsid w:val="000F2DC2"/>
    <w:rsid w:val="000F3BF9"/>
    <w:rsid w:val="000F4489"/>
    <w:rsid w:val="000F45EC"/>
    <w:rsid w:val="000F47CA"/>
    <w:rsid w:val="000F4AEB"/>
    <w:rsid w:val="000F4BE1"/>
    <w:rsid w:val="000F4CC8"/>
    <w:rsid w:val="000F4D95"/>
    <w:rsid w:val="000F4FAE"/>
    <w:rsid w:val="000F57A1"/>
    <w:rsid w:val="000F5A4B"/>
    <w:rsid w:val="000F62FC"/>
    <w:rsid w:val="000F6D70"/>
    <w:rsid w:val="000F6FA4"/>
    <w:rsid w:val="000F7968"/>
    <w:rsid w:val="000F79B7"/>
    <w:rsid w:val="000F7A39"/>
    <w:rsid w:val="0010003F"/>
    <w:rsid w:val="0010017F"/>
    <w:rsid w:val="001006A8"/>
    <w:rsid w:val="00100A40"/>
    <w:rsid w:val="00100AAB"/>
    <w:rsid w:val="00100AAD"/>
    <w:rsid w:val="0010115F"/>
    <w:rsid w:val="00101600"/>
    <w:rsid w:val="001019E3"/>
    <w:rsid w:val="00102136"/>
    <w:rsid w:val="00102370"/>
    <w:rsid w:val="00102963"/>
    <w:rsid w:val="00102D63"/>
    <w:rsid w:val="00102EC6"/>
    <w:rsid w:val="00103406"/>
    <w:rsid w:val="001048D1"/>
    <w:rsid w:val="001055E1"/>
    <w:rsid w:val="00106FD8"/>
    <w:rsid w:val="0010730C"/>
    <w:rsid w:val="0010779D"/>
    <w:rsid w:val="001078FC"/>
    <w:rsid w:val="00107D90"/>
    <w:rsid w:val="00107DBE"/>
    <w:rsid w:val="00110246"/>
    <w:rsid w:val="00110776"/>
    <w:rsid w:val="00110A25"/>
    <w:rsid w:val="00111032"/>
    <w:rsid w:val="00111719"/>
    <w:rsid w:val="0011188B"/>
    <w:rsid w:val="00111BFC"/>
    <w:rsid w:val="001132FC"/>
    <w:rsid w:val="0011392F"/>
    <w:rsid w:val="00113CB4"/>
    <w:rsid w:val="001140C6"/>
    <w:rsid w:val="00114661"/>
    <w:rsid w:val="00114675"/>
    <w:rsid w:val="001146F8"/>
    <w:rsid w:val="00114B92"/>
    <w:rsid w:val="00115281"/>
    <w:rsid w:val="00115763"/>
    <w:rsid w:val="00115C34"/>
    <w:rsid w:val="00115D90"/>
    <w:rsid w:val="00116092"/>
    <w:rsid w:val="00116098"/>
    <w:rsid w:val="001168E0"/>
    <w:rsid w:val="00116994"/>
    <w:rsid w:val="00116CF9"/>
    <w:rsid w:val="001170EE"/>
    <w:rsid w:val="00117114"/>
    <w:rsid w:val="00117748"/>
    <w:rsid w:val="001178F1"/>
    <w:rsid w:val="00117F20"/>
    <w:rsid w:val="00120071"/>
    <w:rsid w:val="00120A8F"/>
    <w:rsid w:val="0012105E"/>
    <w:rsid w:val="00121096"/>
    <w:rsid w:val="001212B6"/>
    <w:rsid w:val="001214D7"/>
    <w:rsid w:val="001215A5"/>
    <w:rsid w:val="00121755"/>
    <w:rsid w:val="00121C38"/>
    <w:rsid w:val="00121DD9"/>
    <w:rsid w:val="001220A1"/>
    <w:rsid w:val="0012340E"/>
    <w:rsid w:val="00123B56"/>
    <w:rsid w:val="00123B7F"/>
    <w:rsid w:val="001244C5"/>
    <w:rsid w:val="001249EC"/>
    <w:rsid w:val="00124D07"/>
    <w:rsid w:val="00124D45"/>
    <w:rsid w:val="00125184"/>
    <w:rsid w:val="00125491"/>
    <w:rsid w:val="001255FF"/>
    <w:rsid w:val="00125920"/>
    <w:rsid w:val="00125E71"/>
    <w:rsid w:val="001262D9"/>
    <w:rsid w:val="00127174"/>
    <w:rsid w:val="00127A73"/>
    <w:rsid w:val="0013193A"/>
    <w:rsid w:val="00131CAC"/>
    <w:rsid w:val="00131DC0"/>
    <w:rsid w:val="00132C92"/>
    <w:rsid w:val="00132F81"/>
    <w:rsid w:val="00132FD1"/>
    <w:rsid w:val="001339E9"/>
    <w:rsid w:val="00133A52"/>
    <w:rsid w:val="00133CE3"/>
    <w:rsid w:val="0013423C"/>
    <w:rsid w:val="0013429E"/>
    <w:rsid w:val="00134C64"/>
    <w:rsid w:val="00134DA1"/>
    <w:rsid w:val="00134DDF"/>
    <w:rsid w:val="00135992"/>
    <w:rsid w:val="00136979"/>
    <w:rsid w:val="0013782D"/>
    <w:rsid w:val="00137F38"/>
    <w:rsid w:val="0014077A"/>
    <w:rsid w:val="001409A5"/>
    <w:rsid w:val="00141273"/>
    <w:rsid w:val="0014137E"/>
    <w:rsid w:val="001414D9"/>
    <w:rsid w:val="00141EF9"/>
    <w:rsid w:val="001420BE"/>
    <w:rsid w:val="00142A00"/>
    <w:rsid w:val="00142EE9"/>
    <w:rsid w:val="00142FF1"/>
    <w:rsid w:val="0014330B"/>
    <w:rsid w:val="001434E5"/>
    <w:rsid w:val="00143657"/>
    <w:rsid w:val="001439D7"/>
    <w:rsid w:val="00143D2A"/>
    <w:rsid w:val="00143DC4"/>
    <w:rsid w:val="00143F4A"/>
    <w:rsid w:val="00144715"/>
    <w:rsid w:val="00144AED"/>
    <w:rsid w:val="00144CB2"/>
    <w:rsid w:val="00144E18"/>
    <w:rsid w:val="00144F36"/>
    <w:rsid w:val="0014528E"/>
    <w:rsid w:val="0014529A"/>
    <w:rsid w:val="0014545C"/>
    <w:rsid w:val="001456A3"/>
    <w:rsid w:val="00145C1E"/>
    <w:rsid w:val="00145C2B"/>
    <w:rsid w:val="00145DAE"/>
    <w:rsid w:val="00145F29"/>
    <w:rsid w:val="0014624C"/>
    <w:rsid w:val="0014625C"/>
    <w:rsid w:val="00146538"/>
    <w:rsid w:val="00146E91"/>
    <w:rsid w:val="00147D73"/>
    <w:rsid w:val="0015004E"/>
    <w:rsid w:val="00152229"/>
    <w:rsid w:val="00152E13"/>
    <w:rsid w:val="001533AB"/>
    <w:rsid w:val="00153446"/>
    <w:rsid w:val="001535EE"/>
    <w:rsid w:val="00153C1B"/>
    <w:rsid w:val="00153D6E"/>
    <w:rsid w:val="001546E8"/>
    <w:rsid w:val="00154D63"/>
    <w:rsid w:val="0015549E"/>
    <w:rsid w:val="0015565D"/>
    <w:rsid w:val="00155866"/>
    <w:rsid w:val="00155923"/>
    <w:rsid w:val="00155ABD"/>
    <w:rsid w:val="00155BC3"/>
    <w:rsid w:val="00155EDC"/>
    <w:rsid w:val="00155F6F"/>
    <w:rsid w:val="0015676A"/>
    <w:rsid w:val="001569CA"/>
    <w:rsid w:val="00157237"/>
    <w:rsid w:val="00157748"/>
    <w:rsid w:val="00160502"/>
    <w:rsid w:val="00160730"/>
    <w:rsid w:val="00160A42"/>
    <w:rsid w:val="00161086"/>
    <w:rsid w:val="00161912"/>
    <w:rsid w:val="00161DCA"/>
    <w:rsid w:val="00162111"/>
    <w:rsid w:val="00162151"/>
    <w:rsid w:val="0016223C"/>
    <w:rsid w:val="00162286"/>
    <w:rsid w:val="001624CF"/>
    <w:rsid w:val="00163709"/>
    <w:rsid w:val="00163B21"/>
    <w:rsid w:val="00163E9C"/>
    <w:rsid w:val="00163FA0"/>
    <w:rsid w:val="001640AD"/>
    <w:rsid w:val="001641F3"/>
    <w:rsid w:val="00164973"/>
    <w:rsid w:val="00164D1C"/>
    <w:rsid w:val="00166684"/>
    <w:rsid w:val="00166B91"/>
    <w:rsid w:val="001670BA"/>
    <w:rsid w:val="001676E3"/>
    <w:rsid w:val="00167890"/>
    <w:rsid w:val="00167A16"/>
    <w:rsid w:val="00167D3C"/>
    <w:rsid w:val="00170342"/>
    <w:rsid w:val="00170511"/>
    <w:rsid w:val="0017070E"/>
    <w:rsid w:val="001709D3"/>
    <w:rsid w:val="00170E12"/>
    <w:rsid w:val="00171913"/>
    <w:rsid w:val="00171A05"/>
    <w:rsid w:val="00171ADB"/>
    <w:rsid w:val="00171F04"/>
    <w:rsid w:val="001725FA"/>
    <w:rsid w:val="00172795"/>
    <w:rsid w:val="00172924"/>
    <w:rsid w:val="00172C46"/>
    <w:rsid w:val="00172CCB"/>
    <w:rsid w:val="00172DAC"/>
    <w:rsid w:val="0017355F"/>
    <w:rsid w:val="001736CC"/>
    <w:rsid w:val="00173BAB"/>
    <w:rsid w:val="00173F68"/>
    <w:rsid w:val="00173F92"/>
    <w:rsid w:val="00174041"/>
    <w:rsid w:val="001744C7"/>
    <w:rsid w:val="001744F4"/>
    <w:rsid w:val="001749DB"/>
    <w:rsid w:val="0017526F"/>
    <w:rsid w:val="00175A93"/>
    <w:rsid w:val="00176052"/>
    <w:rsid w:val="00176144"/>
    <w:rsid w:val="00176745"/>
    <w:rsid w:val="00176876"/>
    <w:rsid w:val="00176965"/>
    <w:rsid w:val="00176B72"/>
    <w:rsid w:val="00176F0E"/>
    <w:rsid w:val="00177F9B"/>
    <w:rsid w:val="00177FE6"/>
    <w:rsid w:val="0018074D"/>
    <w:rsid w:val="001807D4"/>
    <w:rsid w:val="00180914"/>
    <w:rsid w:val="00180BFE"/>
    <w:rsid w:val="00180D8E"/>
    <w:rsid w:val="00181176"/>
    <w:rsid w:val="00181AF0"/>
    <w:rsid w:val="00181BEA"/>
    <w:rsid w:val="00182197"/>
    <w:rsid w:val="001824A5"/>
    <w:rsid w:val="001829C9"/>
    <w:rsid w:val="00182B34"/>
    <w:rsid w:val="0018301A"/>
    <w:rsid w:val="0018324B"/>
    <w:rsid w:val="001832F0"/>
    <w:rsid w:val="001833DB"/>
    <w:rsid w:val="0018359E"/>
    <w:rsid w:val="001837E8"/>
    <w:rsid w:val="00183AF7"/>
    <w:rsid w:val="00183B95"/>
    <w:rsid w:val="00183D21"/>
    <w:rsid w:val="00184122"/>
    <w:rsid w:val="001847DD"/>
    <w:rsid w:val="0018484A"/>
    <w:rsid w:val="001848D6"/>
    <w:rsid w:val="00184CCE"/>
    <w:rsid w:val="00184EF1"/>
    <w:rsid w:val="001850C3"/>
    <w:rsid w:val="00185496"/>
    <w:rsid w:val="00185FA5"/>
    <w:rsid w:val="00186283"/>
    <w:rsid w:val="001912DE"/>
    <w:rsid w:val="001915DA"/>
    <w:rsid w:val="001915FD"/>
    <w:rsid w:val="00191742"/>
    <w:rsid w:val="00191895"/>
    <w:rsid w:val="00191BB8"/>
    <w:rsid w:val="00192672"/>
    <w:rsid w:val="00192F2F"/>
    <w:rsid w:val="0019328F"/>
    <w:rsid w:val="00193984"/>
    <w:rsid w:val="00193C8A"/>
    <w:rsid w:val="00193D03"/>
    <w:rsid w:val="00194137"/>
    <w:rsid w:val="00194218"/>
    <w:rsid w:val="001942D3"/>
    <w:rsid w:val="0019467A"/>
    <w:rsid w:val="001946A8"/>
    <w:rsid w:val="001949B1"/>
    <w:rsid w:val="00194A58"/>
    <w:rsid w:val="00194AC6"/>
    <w:rsid w:val="00194E22"/>
    <w:rsid w:val="00195866"/>
    <w:rsid w:val="00195BCC"/>
    <w:rsid w:val="00195D25"/>
    <w:rsid w:val="00196457"/>
    <w:rsid w:val="00196495"/>
    <w:rsid w:val="00196B16"/>
    <w:rsid w:val="00196CF4"/>
    <w:rsid w:val="00196FAE"/>
    <w:rsid w:val="001970B5"/>
    <w:rsid w:val="00197191"/>
    <w:rsid w:val="00197268"/>
    <w:rsid w:val="001976C6"/>
    <w:rsid w:val="00197914"/>
    <w:rsid w:val="00197CB3"/>
    <w:rsid w:val="001A00DA"/>
    <w:rsid w:val="001A0545"/>
    <w:rsid w:val="001A064C"/>
    <w:rsid w:val="001A0D9B"/>
    <w:rsid w:val="001A14B5"/>
    <w:rsid w:val="001A170E"/>
    <w:rsid w:val="001A17C3"/>
    <w:rsid w:val="001A1C16"/>
    <w:rsid w:val="001A1CE6"/>
    <w:rsid w:val="001A22DC"/>
    <w:rsid w:val="001A247F"/>
    <w:rsid w:val="001A27B6"/>
    <w:rsid w:val="001A307B"/>
    <w:rsid w:val="001A4096"/>
    <w:rsid w:val="001A413F"/>
    <w:rsid w:val="001A4AAC"/>
    <w:rsid w:val="001A5124"/>
    <w:rsid w:val="001A5347"/>
    <w:rsid w:val="001A59F4"/>
    <w:rsid w:val="001A5B5E"/>
    <w:rsid w:val="001A5D43"/>
    <w:rsid w:val="001A6610"/>
    <w:rsid w:val="001A6990"/>
    <w:rsid w:val="001A6BF3"/>
    <w:rsid w:val="001A6FA5"/>
    <w:rsid w:val="001A7146"/>
    <w:rsid w:val="001A714D"/>
    <w:rsid w:val="001A7715"/>
    <w:rsid w:val="001A7B7D"/>
    <w:rsid w:val="001B089A"/>
    <w:rsid w:val="001B0A29"/>
    <w:rsid w:val="001B0A8C"/>
    <w:rsid w:val="001B0CCD"/>
    <w:rsid w:val="001B1289"/>
    <w:rsid w:val="001B1398"/>
    <w:rsid w:val="001B1C61"/>
    <w:rsid w:val="001B2F77"/>
    <w:rsid w:val="001B316B"/>
    <w:rsid w:val="001B3ED0"/>
    <w:rsid w:val="001B424E"/>
    <w:rsid w:val="001B4406"/>
    <w:rsid w:val="001B4D4B"/>
    <w:rsid w:val="001B4F70"/>
    <w:rsid w:val="001B53BD"/>
    <w:rsid w:val="001B581C"/>
    <w:rsid w:val="001B62E2"/>
    <w:rsid w:val="001C0138"/>
    <w:rsid w:val="001C016B"/>
    <w:rsid w:val="001C03AC"/>
    <w:rsid w:val="001C062F"/>
    <w:rsid w:val="001C0994"/>
    <w:rsid w:val="001C0EA6"/>
    <w:rsid w:val="001C13C4"/>
    <w:rsid w:val="001C1923"/>
    <w:rsid w:val="001C1B94"/>
    <w:rsid w:val="001C1FC6"/>
    <w:rsid w:val="001C2AB4"/>
    <w:rsid w:val="001C2C76"/>
    <w:rsid w:val="001C3100"/>
    <w:rsid w:val="001C3231"/>
    <w:rsid w:val="001C3850"/>
    <w:rsid w:val="001C3B03"/>
    <w:rsid w:val="001C3B0E"/>
    <w:rsid w:val="001C4029"/>
    <w:rsid w:val="001C4183"/>
    <w:rsid w:val="001C438C"/>
    <w:rsid w:val="001C479B"/>
    <w:rsid w:val="001C4C21"/>
    <w:rsid w:val="001C4F7B"/>
    <w:rsid w:val="001C55B6"/>
    <w:rsid w:val="001C572E"/>
    <w:rsid w:val="001C64C2"/>
    <w:rsid w:val="001C6D5E"/>
    <w:rsid w:val="001C77D9"/>
    <w:rsid w:val="001D06CB"/>
    <w:rsid w:val="001D0754"/>
    <w:rsid w:val="001D07F3"/>
    <w:rsid w:val="001D18D4"/>
    <w:rsid w:val="001D1E20"/>
    <w:rsid w:val="001D202F"/>
    <w:rsid w:val="001D25BF"/>
    <w:rsid w:val="001D289D"/>
    <w:rsid w:val="001D2909"/>
    <w:rsid w:val="001D2D39"/>
    <w:rsid w:val="001D2F90"/>
    <w:rsid w:val="001D3154"/>
    <w:rsid w:val="001D3BCC"/>
    <w:rsid w:val="001D3C44"/>
    <w:rsid w:val="001D3E8E"/>
    <w:rsid w:val="001D4D18"/>
    <w:rsid w:val="001D50C4"/>
    <w:rsid w:val="001D582E"/>
    <w:rsid w:val="001D5E38"/>
    <w:rsid w:val="001D60FC"/>
    <w:rsid w:val="001D6A6B"/>
    <w:rsid w:val="001E0969"/>
    <w:rsid w:val="001E0CFC"/>
    <w:rsid w:val="001E0E83"/>
    <w:rsid w:val="001E10D9"/>
    <w:rsid w:val="001E15E9"/>
    <w:rsid w:val="001E2985"/>
    <w:rsid w:val="001E2B43"/>
    <w:rsid w:val="001E3E18"/>
    <w:rsid w:val="001E428F"/>
    <w:rsid w:val="001E4319"/>
    <w:rsid w:val="001E47EE"/>
    <w:rsid w:val="001E47F1"/>
    <w:rsid w:val="001E486A"/>
    <w:rsid w:val="001E51CC"/>
    <w:rsid w:val="001E56BB"/>
    <w:rsid w:val="001E59B6"/>
    <w:rsid w:val="001E5DD0"/>
    <w:rsid w:val="001E5EBB"/>
    <w:rsid w:val="001E5F4A"/>
    <w:rsid w:val="001E68EF"/>
    <w:rsid w:val="001E6940"/>
    <w:rsid w:val="001E6984"/>
    <w:rsid w:val="001E6E9C"/>
    <w:rsid w:val="001E6F27"/>
    <w:rsid w:val="001E73C1"/>
    <w:rsid w:val="001F0BA0"/>
    <w:rsid w:val="001F0D61"/>
    <w:rsid w:val="001F1031"/>
    <w:rsid w:val="001F1096"/>
    <w:rsid w:val="001F1445"/>
    <w:rsid w:val="001F1D8F"/>
    <w:rsid w:val="001F2142"/>
    <w:rsid w:val="001F231D"/>
    <w:rsid w:val="001F2E0E"/>
    <w:rsid w:val="001F3082"/>
    <w:rsid w:val="001F3286"/>
    <w:rsid w:val="001F34F2"/>
    <w:rsid w:val="001F370F"/>
    <w:rsid w:val="001F39C2"/>
    <w:rsid w:val="001F3CDB"/>
    <w:rsid w:val="001F3F8A"/>
    <w:rsid w:val="001F4024"/>
    <w:rsid w:val="001F4094"/>
    <w:rsid w:val="001F421A"/>
    <w:rsid w:val="001F42A8"/>
    <w:rsid w:val="001F4651"/>
    <w:rsid w:val="001F4A35"/>
    <w:rsid w:val="001F4BBE"/>
    <w:rsid w:val="001F5009"/>
    <w:rsid w:val="001F50C4"/>
    <w:rsid w:val="001F5121"/>
    <w:rsid w:val="001F56BE"/>
    <w:rsid w:val="001F5DC2"/>
    <w:rsid w:val="001F5EDE"/>
    <w:rsid w:val="001F6708"/>
    <w:rsid w:val="001F686F"/>
    <w:rsid w:val="001F6A40"/>
    <w:rsid w:val="001F6CF0"/>
    <w:rsid w:val="001F6E27"/>
    <w:rsid w:val="001F6FC6"/>
    <w:rsid w:val="001F722E"/>
    <w:rsid w:val="001F7BD4"/>
    <w:rsid w:val="001F7F63"/>
    <w:rsid w:val="002000B9"/>
    <w:rsid w:val="0020018C"/>
    <w:rsid w:val="00200373"/>
    <w:rsid w:val="00200B90"/>
    <w:rsid w:val="00200D30"/>
    <w:rsid w:val="0020100F"/>
    <w:rsid w:val="0020164B"/>
    <w:rsid w:val="0020195F"/>
    <w:rsid w:val="0020355E"/>
    <w:rsid w:val="00203783"/>
    <w:rsid w:val="002037BF"/>
    <w:rsid w:val="00204375"/>
    <w:rsid w:val="0020495D"/>
    <w:rsid w:val="0020512C"/>
    <w:rsid w:val="002051AC"/>
    <w:rsid w:val="0020575B"/>
    <w:rsid w:val="00205EBC"/>
    <w:rsid w:val="0020613D"/>
    <w:rsid w:val="00206507"/>
    <w:rsid w:val="00206AEE"/>
    <w:rsid w:val="00206B54"/>
    <w:rsid w:val="00206E37"/>
    <w:rsid w:val="00207703"/>
    <w:rsid w:val="002100ED"/>
    <w:rsid w:val="0021026C"/>
    <w:rsid w:val="00210A56"/>
    <w:rsid w:val="00211776"/>
    <w:rsid w:val="00212043"/>
    <w:rsid w:val="00212C0F"/>
    <w:rsid w:val="00212FDD"/>
    <w:rsid w:val="002130DD"/>
    <w:rsid w:val="002132E8"/>
    <w:rsid w:val="00213416"/>
    <w:rsid w:val="002137A2"/>
    <w:rsid w:val="00213A49"/>
    <w:rsid w:val="00213F42"/>
    <w:rsid w:val="0021440E"/>
    <w:rsid w:val="0021492E"/>
    <w:rsid w:val="002156A0"/>
    <w:rsid w:val="00215B14"/>
    <w:rsid w:val="00215F87"/>
    <w:rsid w:val="002161AE"/>
    <w:rsid w:val="002164FD"/>
    <w:rsid w:val="00216C29"/>
    <w:rsid w:val="00216C50"/>
    <w:rsid w:val="00216CB5"/>
    <w:rsid w:val="00216D91"/>
    <w:rsid w:val="0021711D"/>
    <w:rsid w:val="0021791D"/>
    <w:rsid w:val="00217DCE"/>
    <w:rsid w:val="00220189"/>
    <w:rsid w:val="00220748"/>
    <w:rsid w:val="00220928"/>
    <w:rsid w:val="0022093E"/>
    <w:rsid w:val="00220AFA"/>
    <w:rsid w:val="002210FA"/>
    <w:rsid w:val="00221917"/>
    <w:rsid w:val="00221C53"/>
    <w:rsid w:val="002223C9"/>
    <w:rsid w:val="00222630"/>
    <w:rsid w:val="00222F09"/>
    <w:rsid w:val="00222FC9"/>
    <w:rsid w:val="0022307E"/>
    <w:rsid w:val="00223092"/>
    <w:rsid w:val="002239B9"/>
    <w:rsid w:val="002241AD"/>
    <w:rsid w:val="0022472C"/>
    <w:rsid w:val="00224B96"/>
    <w:rsid w:val="00224F2C"/>
    <w:rsid w:val="00224FCA"/>
    <w:rsid w:val="0022558D"/>
    <w:rsid w:val="00225815"/>
    <w:rsid w:val="00225DBF"/>
    <w:rsid w:val="00225E80"/>
    <w:rsid w:val="00226497"/>
    <w:rsid w:val="00226636"/>
    <w:rsid w:val="00226998"/>
    <w:rsid w:val="00226E7A"/>
    <w:rsid w:val="002278A3"/>
    <w:rsid w:val="0023000A"/>
    <w:rsid w:val="002304B0"/>
    <w:rsid w:val="00231060"/>
    <w:rsid w:val="00231B24"/>
    <w:rsid w:val="00231D58"/>
    <w:rsid w:val="002326F8"/>
    <w:rsid w:val="002329F7"/>
    <w:rsid w:val="00232B25"/>
    <w:rsid w:val="00232BB5"/>
    <w:rsid w:val="00232D5A"/>
    <w:rsid w:val="002332E2"/>
    <w:rsid w:val="00233576"/>
    <w:rsid w:val="00234132"/>
    <w:rsid w:val="002346F7"/>
    <w:rsid w:val="00234CA0"/>
    <w:rsid w:val="00234E73"/>
    <w:rsid w:val="00235921"/>
    <w:rsid w:val="00235954"/>
    <w:rsid w:val="00235A60"/>
    <w:rsid w:val="0023644E"/>
    <w:rsid w:val="002370DE"/>
    <w:rsid w:val="00237328"/>
    <w:rsid w:val="002377FF"/>
    <w:rsid w:val="00237C51"/>
    <w:rsid w:val="002402D7"/>
    <w:rsid w:val="002402DD"/>
    <w:rsid w:val="00240304"/>
    <w:rsid w:val="00240D3E"/>
    <w:rsid w:val="00240D58"/>
    <w:rsid w:val="002410AC"/>
    <w:rsid w:val="002412A9"/>
    <w:rsid w:val="002418CB"/>
    <w:rsid w:val="00241F24"/>
    <w:rsid w:val="00242DCD"/>
    <w:rsid w:val="00243348"/>
    <w:rsid w:val="00243F24"/>
    <w:rsid w:val="00243FB5"/>
    <w:rsid w:val="00243FEC"/>
    <w:rsid w:val="00244302"/>
    <w:rsid w:val="002446C9"/>
    <w:rsid w:val="00244AF7"/>
    <w:rsid w:val="002451F5"/>
    <w:rsid w:val="0024529D"/>
    <w:rsid w:val="0024573A"/>
    <w:rsid w:val="00245821"/>
    <w:rsid w:val="00245CC0"/>
    <w:rsid w:val="00245E71"/>
    <w:rsid w:val="002460A0"/>
    <w:rsid w:val="002460D9"/>
    <w:rsid w:val="00246381"/>
    <w:rsid w:val="002465D8"/>
    <w:rsid w:val="002467E7"/>
    <w:rsid w:val="00246991"/>
    <w:rsid w:val="00247071"/>
    <w:rsid w:val="0024752E"/>
    <w:rsid w:val="00247B78"/>
    <w:rsid w:val="00247D12"/>
    <w:rsid w:val="00250030"/>
    <w:rsid w:val="00250360"/>
    <w:rsid w:val="00250555"/>
    <w:rsid w:val="002508D4"/>
    <w:rsid w:val="00250D9E"/>
    <w:rsid w:val="002510F7"/>
    <w:rsid w:val="002512D3"/>
    <w:rsid w:val="00251579"/>
    <w:rsid w:val="002516B4"/>
    <w:rsid w:val="0025188E"/>
    <w:rsid w:val="00251EC5"/>
    <w:rsid w:val="00252B2A"/>
    <w:rsid w:val="00252EAC"/>
    <w:rsid w:val="00252FB3"/>
    <w:rsid w:val="002533FB"/>
    <w:rsid w:val="00253427"/>
    <w:rsid w:val="002536A3"/>
    <w:rsid w:val="002536EC"/>
    <w:rsid w:val="00253A31"/>
    <w:rsid w:val="00253E1E"/>
    <w:rsid w:val="002542F0"/>
    <w:rsid w:val="00254AE4"/>
    <w:rsid w:val="00254E16"/>
    <w:rsid w:val="002550EF"/>
    <w:rsid w:val="0025517E"/>
    <w:rsid w:val="002552BD"/>
    <w:rsid w:val="00255441"/>
    <w:rsid w:val="00255690"/>
    <w:rsid w:val="00255AEF"/>
    <w:rsid w:val="002566F9"/>
    <w:rsid w:val="00256834"/>
    <w:rsid w:val="00256E6B"/>
    <w:rsid w:val="0025706E"/>
    <w:rsid w:val="002577F6"/>
    <w:rsid w:val="00257C8E"/>
    <w:rsid w:val="0026003E"/>
    <w:rsid w:val="002605D5"/>
    <w:rsid w:val="00260673"/>
    <w:rsid w:val="00260A2C"/>
    <w:rsid w:val="0026147C"/>
    <w:rsid w:val="0026180E"/>
    <w:rsid w:val="00261CBF"/>
    <w:rsid w:val="00262091"/>
    <w:rsid w:val="0026214C"/>
    <w:rsid w:val="00262569"/>
    <w:rsid w:val="0026296D"/>
    <w:rsid w:val="002629B8"/>
    <w:rsid w:val="00262B9F"/>
    <w:rsid w:val="00262DCE"/>
    <w:rsid w:val="00265298"/>
    <w:rsid w:val="0026583B"/>
    <w:rsid w:val="00266B7E"/>
    <w:rsid w:val="00266C17"/>
    <w:rsid w:val="002673A5"/>
    <w:rsid w:val="00270770"/>
    <w:rsid w:val="00270C46"/>
    <w:rsid w:val="0027106A"/>
    <w:rsid w:val="002718CA"/>
    <w:rsid w:val="00271A7B"/>
    <w:rsid w:val="0027329C"/>
    <w:rsid w:val="0027411D"/>
    <w:rsid w:val="00274418"/>
    <w:rsid w:val="0027475C"/>
    <w:rsid w:val="00274F16"/>
    <w:rsid w:val="002752D4"/>
    <w:rsid w:val="002756BC"/>
    <w:rsid w:val="00275DAC"/>
    <w:rsid w:val="00275DB3"/>
    <w:rsid w:val="00275E9A"/>
    <w:rsid w:val="0027601E"/>
    <w:rsid w:val="00276152"/>
    <w:rsid w:val="00276D9F"/>
    <w:rsid w:val="00277040"/>
    <w:rsid w:val="00277623"/>
    <w:rsid w:val="00277760"/>
    <w:rsid w:val="00277B6B"/>
    <w:rsid w:val="00277E60"/>
    <w:rsid w:val="00280381"/>
    <w:rsid w:val="00280805"/>
    <w:rsid w:val="00280D01"/>
    <w:rsid w:val="002817A5"/>
    <w:rsid w:val="002817CB"/>
    <w:rsid w:val="00281A75"/>
    <w:rsid w:val="0028254C"/>
    <w:rsid w:val="002832EC"/>
    <w:rsid w:val="00283315"/>
    <w:rsid w:val="00283BE5"/>
    <w:rsid w:val="00283F12"/>
    <w:rsid w:val="00284046"/>
    <w:rsid w:val="002842CC"/>
    <w:rsid w:val="002847A2"/>
    <w:rsid w:val="00284807"/>
    <w:rsid w:val="00284C0F"/>
    <w:rsid w:val="00284D89"/>
    <w:rsid w:val="002855B1"/>
    <w:rsid w:val="00285FBD"/>
    <w:rsid w:val="002863DC"/>
    <w:rsid w:val="00286402"/>
    <w:rsid w:val="0028671C"/>
    <w:rsid w:val="00286D48"/>
    <w:rsid w:val="00287528"/>
    <w:rsid w:val="00287D10"/>
    <w:rsid w:val="00287F87"/>
    <w:rsid w:val="002907B8"/>
    <w:rsid w:val="002908CC"/>
    <w:rsid w:val="00290E18"/>
    <w:rsid w:val="00290EEA"/>
    <w:rsid w:val="002911A2"/>
    <w:rsid w:val="002914DA"/>
    <w:rsid w:val="002916A1"/>
    <w:rsid w:val="00292265"/>
    <w:rsid w:val="002930E8"/>
    <w:rsid w:val="0029329A"/>
    <w:rsid w:val="00293477"/>
    <w:rsid w:val="0029357F"/>
    <w:rsid w:val="00293AC1"/>
    <w:rsid w:val="0029419F"/>
    <w:rsid w:val="002947BD"/>
    <w:rsid w:val="00294FB1"/>
    <w:rsid w:val="002951B4"/>
    <w:rsid w:val="0029540E"/>
    <w:rsid w:val="00295C82"/>
    <w:rsid w:val="00295D23"/>
    <w:rsid w:val="00295D86"/>
    <w:rsid w:val="00295EAE"/>
    <w:rsid w:val="00295FED"/>
    <w:rsid w:val="0029608D"/>
    <w:rsid w:val="00296C39"/>
    <w:rsid w:val="002978FA"/>
    <w:rsid w:val="002978FB"/>
    <w:rsid w:val="0029794D"/>
    <w:rsid w:val="002A0094"/>
    <w:rsid w:val="002A08D0"/>
    <w:rsid w:val="002A0FEC"/>
    <w:rsid w:val="002A1186"/>
    <w:rsid w:val="002A1252"/>
    <w:rsid w:val="002A13A5"/>
    <w:rsid w:val="002A1772"/>
    <w:rsid w:val="002A1931"/>
    <w:rsid w:val="002A2187"/>
    <w:rsid w:val="002A2B78"/>
    <w:rsid w:val="002A2C77"/>
    <w:rsid w:val="002A2F6B"/>
    <w:rsid w:val="002A3A1A"/>
    <w:rsid w:val="002A3A53"/>
    <w:rsid w:val="002A41F8"/>
    <w:rsid w:val="002A44C9"/>
    <w:rsid w:val="002A4D05"/>
    <w:rsid w:val="002A5CD0"/>
    <w:rsid w:val="002A5EDA"/>
    <w:rsid w:val="002A6D71"/>
    <w:rsid w:val="002A6DBA"/>
    <w:rsid w:val="002A7127"/>
    <w:rsid w:val="002A72B2"/>
    <w:rsid w:val="002A7309"/>
    <w:rsid w:val="002A7375"/>
    <w:rsid w:val="002A7635"/>
    <w:rsid w:val="002A7673"/>
    <w:rsid w:val="002A78D4"/>
    <w:rsid w:val="002A7F99"/>
    <w:rsid w:val="002B0762"/>
    <w:rsid w:val="002B0FEC"/>
    <w:rsid w:val="002B1972"/>
    <w:rsid w:val="002B1A48"/>
    <w:rsid w:val="002B228A"/>
    <w:rsid w:val="002B2647"/>
    <w:rsid w:val="002B2B75"/>
    <w:rsid w:val="002B2F53"/>
    <w:rsid w:val="002B32BA"/>
    <w:rsid w:val="002B3DAC"/>
    <w:rsid w:val="002B4ECC"/>
    <w:rsid w:val="002B4FB7"/>
    <w:rsid w:val="002B4FCF"/>
    <w:rsid w:val="002B5473"/>
    <w:rsid w:val="002B5836"/>
    <w:rsid w:val="002B583D"/>
    <w:rsid w:val="002B5BA1"/>
    <w:rsid w:val="002B5CA7"/>
    <w:rsid w:val="002B5DAC"/>
    <w:rsid w:val="002B6589"/>
    <w:rsid w:val="002B6B5F"/>
    <w:rsid w:val="002B6E7E"/>
    <w:rsid w:val="002B7203"/>
    <w:rsid w:val="002B752F"/>
    <w:rsid w:val="002B759B"/>
    <w:rsid w:val="002C13A4"/>
    <w:rsid w:val="002C21D2"/>
    <w:rsid w:val="002C250D"/>
    <w:rsid w:val="002C255C"/>
    <w:rsid w:val="002C275F"/>
    <w:rsid w:val="002C34FF"/>
    <w:rsid w:val="002C39AA"/>
    <w:rsid w:val="002C40D6"/>
    <w:rsid w:val="002C4175"/>
    <w:rsid w:val="002C498D"/>
    <w:rsid w:val="002C4A24"/>
    <w:rsid w:val="002C52BD"/>
    <w:rsid w:val="002C5829"/>
    <w:rsid w:val="002C6146"/>
    <w:rsid w:val="002C67CA"/>
    <w:rsid w:val="002C6CDF"/>
    <w:rsid w:val="002C6F2B"/>
    <w:rsid w:val="002C706C"/>
    <w:rsid w:val="002C75CE"/>
    <w:rsid w:val="002C767B"/>
    <w:rsid w:val="002C7D96"/>
    <w:rsid w:val="002D0A31"/>
    <w:rsid w:val="002D0C7B"/>
    <w:rsid w:val="002D0C83"/>
    <w:rsid w:val="002D0F48"/>
    <w:rsid w:val="002D1047"/>
    <w:rsid w:val="002D13AF"/>
    <w:rsid w:val="002D1831"/>
    <w:rsid w:val="002D1864"/>
    <w:rsid w:val="002D1A95"/>
    <w:rsid w:val="002D29F3"/>
    <w:rsid w:val="002D2DB7"/>
    <w:rsid w:val="002D2F69"/>
    <w:rsid w:val="002D2FFC"/>
    <w:rsid w:val="002D32AE"/>
    <w:rsid w:val="002D37D9"/>
    <w:rsid w:val="002D3E24"/>
    <w:rsid w:val="002D413C"/>
    <w:rsid w:val="002D41EC"/>
    <w:rsid w:val="002D45BE"/>
    <w:rsid w:val="002D47CF"/>
    <w:rsid w:val="002D48D5"/>
    <w:rsid w:val="002D4C90"/>
    <w:rsid w:val="002D4CA5"/>
    <w:rsid w:val="002D4EBC"/>
    <w:rsid w:val="002D4F44"/>
    <w:rsid w:val="002D52AD"/>
    <w:rsid w:val="002D56B5"/>
    <w:rsid w:val="002D5857"/>
    <w:rsid w:val="002D6695"/>
    <w:rsid w:val="002D69A5"/>
    <w:rsid w:val="002D6FC8"/>
    <w:rsid w:val="002D7182"/>
    <w:rsid w:val="002D739C"/>
    <w:rsid w:val="002D78EB"/>
    <w:rsid w:val="002D7962"/>
    <w:rsid w:val="002E0DB7"/>
    <w:rsid w:val="002E0F6C"/>
    <w:rsid w:val="002E18B7"/>
    <w:rsid w:val="002E1CB6"/>
    <w:rsid w:val="002E2916"/>
    <w:rsid w:val="002E320C"/>
    <w:rsid w:val="002E32B5"/>
    <w:rsid w:val="002E336E"/>
    <w:rsid w:val="002E356A"/>
    <w:rsid w:val="002E3B28"/>
    <w:rsid w:val="002E3B7F"/>
    <w:rsid w:val="002E3D9E"/>
    <w:rsid w:val="002E3ED7"/>
    <w:rsid w:val="002E40B8"/>
    <w:rsid w:val="002E448E"/>
    <w:rsid w:val="002E5340"/>
    <w:rsid w:val="002E5431"/>
    <w:rsid w:val="002E55AB"/>
    <w:rsid w:val="002E5691"/>
    <w:rsid w:val="002E59D8"/>
    <w:rsid w:val="002E59FA"/>
    <w:rsid w:val="002E5A93"/>
    <w:rsid w:val="002E66A4"/>
    <w:rsid w:val="002E67CD"/>
    <w:rsid w:val="002E683D"/>
    <w:rsid w:val="002E6FAA"/>
    <w:rsid w:val="002E7236"/>
    <w:rsid w:val="002E75A0"/>
    <w:rsid w:val="002E75B3"/>
    <w:rsid w:val="002E78EC"/>
    <w:rsid w:val="002F028F"/>
    <w:rsid w:val="002F063F"/>
    <w:rsid w:val="002F08D5"/>
    <w:rsid w:val="002F09CE"/>
    <w:rsid w:val="002F0D11"/>
    <w:rsid w:val="002F0F1A"/>
    <w:rsid w:val="002F1082"/>
    <w:rsid w:val="002F1680"/>
    <w:rsid w:val="002F1AD6"/>
    <w:rsid w:val="002F2407"/>
    <w:rsid w:val="002F2563"/>
    <w:rsid w:val="002F2851"/>
    <w:rsid w:val="002F2882"/>
    <w:rsid w:val="002F2B0E"/>
    <w:rsid w:val="002F3116"/>
    <w:rsid w:val="002F339E"/>
    <w:rsid w:val="002F356C"/>
    <w:rsid w:val="002F35F1"/>
    <w:rsid w:val="002F3619"/>
    <w:rsid w:val="002F3915"/>
    <w:rsid w:val="002F398A"/>
    <w:rsid w:val="002F3CCA"/>
    <w:rsid w:val="002F3D1A"/>
    <w:rsid w:val="002F3E94"/>
    <w:rsid w:val="002F4BBE"/>
    <w:rsid w:val="002F4FEE"/>
    <w:rsid w:val="002F50F7"/>
    <w:rsid w:val="002F516C"/>
    <w:rsid w:val="002F532A"/>
    <w:rsid w:val="002F55BA"/>
    <w:rsid w:val="002F5894"/>
    <w:rsid w:val="002F5AEF"/>
    <w:rsid w:val="002F675F"/>
    <w:rsid w:val="002F701A"/>
    <w:rsid w:val="002F702F"/>
    <w:rsid w:val="002F70E4"/>
    <w:rsid w:val="002F7169"/>
    <w:rsid w:val="002F71D7"/>
    <w:rsid w:val="002F766F"/>
    <w:rsid w:val="002F7C1B"/>
    <w:rsid w:val="00300341"/>
    <w:rsid w:val="00300505"/>
    <w:rsid w:val="00300797"/>
    <w:rsid w:val="00300C1E"/>
    <w:rsid w:val="00300EEB"/>
    <w:rsid w:val="0030194D"/>
    <w:rsid w:val="00302417"/>
    <w:rsid w:val="00302C20"/>
    <w:rsid w:val="00302E6E"/>
    <w:rsid w:val="0030393C"/>
    <w:rsid w:val="00303A5B"/>
    <w:rsid w:val="0030404C"/>
    <w:rsid w:val="00304931"/>
    <w:rsid w:val="00304C24"/>
    <w:rsid w:val="003052FC"/>
    <w:rsid w:val="003056D0"/>
    <w:rsid w:val="00305B7F"/>
    <w:rsid w:val="00305D7E"/>
    <w:rsid w:val="00305DB5"/>
    <w:rsid w:val="00306627"/>
    <w:rsid w:val="003073AC"/>
    <w:rsid w:val="00307B41"/>
    <w:rsid w:val="00307B81"/>
    <w:rsid w:val="00307D1E"/>
    <w:rsid w:val="00307EB9"/>
    <w:rsid w:val="003102E9"/>
    <w:rsid w:val="00310A1A"/>
    <w:rsid w:val="00310E1D"/>
    <w:rsid w:val="00311D45"/>
    <w:rsid w:val="00312052"/>
    <w:rsid w:val="003122A6"/>
    <w:rsid w:val="0031243C"/>
    <w:rsid w:val="00312A9E"/>
    <w:rsid w:val="00313239"/>
    <w:rsid w:val="00313874"/>
    <w:rsid w:val="003139B3"/>
    <w:rsid w:val="0031424E"/>
    <w:rsid w:val="0031493F"/>
    <w:rsid w:val="00314A13"/>
    <w:rsid w:val="00315346"/>
    <w:rsid w:val="00315885"/>
    <w:rsid w:val="00315D13"/>
    <w:rsid w:val="00316088"/>
    <w:rsid w:val="003166E3"/>
    <w:rsid w:val="003168E8"/>
    <w:rsid w:val="00316FD5"/>
    <w:rsid w:val="00317420"/>
    <w:rsid w:val="0031793B"/>
    <w:rsid w:val="00317A56"/>
    <w:rsid w:val="00317D48"/>
    <w:rsid w:val="003201F5"/>
    <w:rsid w:val="00320272"/>
    <w:rsid w:val="003203D5"/>
    <w:rsid w:val="003208A5"/>
    <w:rsid w:val="00320C49"/>
    <w:rsid w:val="00320E3B"/>
    <w:rsid w:val="0032101C"/>
    <w:rsid w:val="003212DA"/>
    <w:rsid w:val="003218F3"/>
    <w:rsid w:val="00321FF7"/>
    <w:rsid w:val="00322ACB"/>
    <w:rsid w:val="00322D35"/>
    <w:rsid w:val="00322D61"/>
    <w:rsid w:val="00323278"/>
    <w:rsid w:val="00323C5B"/>
    <w:rsid w:val="00324635"/>
    <w:rsid w:val="00324922"/>
    <w:rsid w:val="00324AF3"/>
    <w:rsid w:val="00324D6A"/>
    <w:rsid w:val="0032542C"/>
    <w:rsid w:val="0032561B"/>
    <w:rsid w:val="003256D2"/>
    <w:rsid w:val="003262FD"/>
    <w:rsid w:val="003263DF"/>
    <w:rsid w:val="00326492"/>
    <w:rsid w:val="0032657C"/>
    <w:rsid w:val="00326677"/>
    <w:rsid w:val="00326E42"/>
    <w:rsid w:val="00326EF6"/>
    <w:rsid w:val="00327049"/>
    <w:rsid w:val="0032756A"/>
    <w:rsid w:val="003275CA"/>
    <w:rsid w:val="00327614"/>
    <w:rsid w:val="00327DBF"/>
    <w:rsid w:val="003307C9"/>
    <w:rsid w:val="00330A02"/>
    <w:rsid w:val="00330B02"/>
    <w:rsid w:val="00330B73"/>
    <w:rsid w:val="00330B85"/>
    <w:rsid w:val="00330BB7"/>
    <w:rsid w:val="003310B2"/>
    <w:rsid w:val="0033166D"/>
    <w:rsid w:val="00331683"/>
    <w:rsid w:val="003318D2"/>
    <w:rsid w:val="00331B7D"/>
    <w:rsid w:val="00331DBF"/>
    <w:rsid w:val="00331F7F"/>
    <w:rsid w:val="00331F99"/>
    <w:rsid w:val="003320D5"/>
    <w:rsid w:val="00333360"/>
    <w:rsid w:val="003336D0"/>
    <w:rsid w:val="0033486E"/>
    <w:rsid w:val="003349EF"/>
    <w:rsid w:val="00335059"/>
    <w:rsid w:val="003352A6"/>
    <w:rsid w:val="00335407"/>
    <w:rsid w:val="003358C4"/>
    <w:rsid w:val="00335991"/>
    <w:rsid w:val="00335F4A"/>
    <w:rsid w:val="00335FF2"/>
    <w:rsid w:val="00336859"/>
    <w:rsid w:val="003375CC"/>
    <w:rsid w:val="0033774E"/>
    <w:rsid w:val="00337C0B"/>
    <w:rsid w:val="00340B4F"/>
    <w:rsid w:val="00340EE0"/>
    <w:rsid w:val="003416C1"/>
    <w:rsid w:val="00341B3B"/>
    <w:rsid w:val="00341DDF"/>
    <w:rsid w:val="00342282"/>
    <w:rsid w:val="00342A30"/>
    <w:rsid w:val="00342FA6"/>
    <w:rsid w:val="00343453"/>
    <w:rsid w:val="0034356A"/>
    <w:rsid w:val="0034397A"/>
    <w:rsid w:val="00344565"/>
    <w:rsid w:val="00344962"/>
    <w:rsid w:val="00344A70"/>
    <w:rsid w:val="00345DE0"/>
    <w:rsid w:val="0034681B"/>
    <w:rsid w:val="0034696A"/>
    <w:rsid w:val="003476FB"/>
    <w:rsid w:val="00347792"/>
    <w:rsid w:val="003479CA"/>
    <w:rsid w:val="00347A11"/>
    <w:rsid w:val="00347AA1"/>
    <w:rsid w:val="0035048B"/>
    <w:rsid w:val="003504E2"/>
    <w:rsid w:val="003511E3"/>
    <w:rsid w:val="003513AD"/>
    <w:rsid w:val="0035152B"/>
    <w:rsid w:val="00351854"/>
    <w:rsid w:val="00352EF8"/>
    <w:rsid w:val="00352F76"/>
    <w:rsid w:val="00352FD8"/>
    <w:rsid w:val="00353022"/>
    <w:rsid w:val="0035332E"/>
    <w:rsid w:val="00353AA2"/>
    <w:rsid w:val="00353B9B"/>
    <w:rsid w:val="003543A2"/>
    <w:rsid w:val="00354C66"/>
    <w:rsid w:val="00355029"/>
    <w:rsid w:val="0035522C"/>
    <w:rsid w:val="00355240"/>
    <w:rsid w:val="003553DE"/>
    <w:rsid w:val="00355406"/>
    <w:rsid w:val="00355E03"/>
    <w:rsid w:val="00355EAE"/>
    <w:rsid w:val="00356746"/>
    <w:rsid w:val="003569A6"/>
    <w:rsid w:val="00357C73"/>
    <w:rsid w:val="00360505"/>
    <w:rsid w:val="003606AD"/>
    <w:rsid w:val="00360AC4"/>
    <w:rsid w:val="00360B19"/>
    <w:rsid w:val="00360D00"/>
    <w:rsid w:val="00361050"/>
    <w:rsid w:val="003617F0"/>
    <w:rsid w:val="00361AB1"/>
    <w:rsid w:val="00361C96"/>
    <w:rsid w:val="00361F40"/>
    <w:rsid w:val="0036229A"/>
    <w:rsid w:val="003623FC"/>
    <w:rsid w:val="00362D06"/>
    <w:rsid w:val="00362F7A"/>
    <w:rsid w:val="00362FFB"/>
    <w:rsid w:val="0036310E"/>
    <w:rsid w:val="003631C2"/>
    <w:rsid w:val="00363C69"/>
    <w:rsid w:val="00364457"/>
    <w:rsid w:val="00364BCB"/>
    <w:rsid w:val="00364C59"/>
    <w:rsid w:val="00365073"/>
    <w:rsid w:val="00365106"/>
    <w:rsid w:val="0036530B"/>
    <w:rsid w:val="003655AD"/>
    <w:rsid w:val="003656D9"/>
    <w:rsid w:val="00366317"/>
    <w:rsid w:val="00366FD5"/>
    <w:rsid w:val="00367786"/>
    <w:rsid w:val="00370C1D"/>
    <w:rsid w:val="003712E4"/>
    <w:rsid w:val="0037286B"/>
    <w:rsid w:val="00372D81"/>
    <w:rsid w:val="00372DEE"/>
    <w:rsid w:val="003736B5"/>
    <w:rsid w:val="00373885"/>
    <w:rsid w:val="00373F65"/>
    <w:rsid w:val="00373FBD"/>
    <w:rsid w:val="00374133"/>
    <w:rsid w:val="003747B6"/>
    <w:rsid w:val="003749F5"/>
    <w:rsid w:val="00374AB9"/>
    <w:rsid w:val="00374AE9"/>
    <w:rsid w:val="0037516D"/>
    <w:rsid w:val="003753DC"/>
    <w:rsid w:val="00375454"/>
    <w:rsid w:val="0037553F"/>
    <w:rsid w:val="00375829"/>
    <w:rsid w:val="00375A3B"/>
    <w:rsid w:val="003766D5"/>
    <w:rsid w:val="0037677D"/>
    <w:rsid w:val="003771DD"/>
    <w:rsid w:val="00377879"/>
    <w:rsid w:val="003778E7"/>
    <w:rsid w:val="0037791D"/>
    <w:rsid w:val="00377BC4"/>
    <w:rsid w:val="00377D91"/>
    <w:rsid w:val="00377FC8"/>
    <w:rsid w:val="003800E7"/>
    <w:rsid w:val="00380833"/>
    <w:rsid w:val="00380C82"/>
    <w:rsid w:val="00380EBA"/>
    <w:rsid w:val="0038119D"/>
    <w:rsid w:val="00381913"/>
    <w:rsid w:val="00381D46"/>
    <w:rsid w:val="00381FAD"/>
    <w:rsid w:val="00382352"/>
    <w:rsid w:val="0038314A"/>
    <w:rsid w:val="003838BD"/>
    <w:rsid w:val="00383C95"/>
    <w:rsid w:val="00383DB5"/>
    <w:rsid w:val="0038460E"/>
    <w:rsid w:val="00385D0F"/>
    <w:rsid w:val="003861ED"/>
    <w:rsid w:val="0038662F"/>
    <w:rsid w:val="0038664B"/>
    <w:rsid w:val="00386801"/>
    <w:rsid w:val="00387C97"/>
    <w:rsid w:val="00387D0F"/>
    <w:rsid w:val="003905C6"/>
    <w:rsid w:val="00390610"/>
    <w:rsid w:val="00390C14"/>
    <w:rsid w:val="00390CAC"/>
    <w:rsid w:val="00391B8B"/>
    <w:rsid w:val="00391D41"/>
    <w:rsid w:val="00391EC6"/>
    <w:rsid w:val="0039210D"/>
    <w:rsid w:val="00392364"/>
    <w:rsid w:val="00392A09"/>
    <w:rsid w:val="00392C09"/>
    <w:rsid w:val="003934B2"/>
    <w:rsid w:val="003938FD"/>
    <w:rsid w:val="003947E1"/>
    <w:rsid w:val="003948A1"/>
    <w:rsid w:val="003948BB"/>
    <w:rsid w:val="00394D6F"/>
    <w:rsid w:val="00394F01"/>
    <w:rsid w:val="00395D5D"/>
    <w:rsid w:val="003960B9"/>
    <w:rsid w:val="00397AD7"/>
    <w:rsid w:val="003A09DB"/>
    <w:rsid w:val="003A0B09"/>
    <w:rsid w:val="003A0ED6"/>
    <w:rsid w:val="003A1400"/>
    <w:rsid w:val="003A1D78"/>
    <w:rsid w:val="003A1E85"/>
    <w:rsid w:val="003A234C"/>
    <w:rsid w:val="003A2E77"/>
    <w:rsid w:val="003A34B0"/>
    <w:rsid w:val="003A3BB3"/>
    <w:rsid w:val="003A3D56"/>
    <w:rsid w:val="003A4CAB"/>
    <w:rsid w:val="003A57C5"/>
    <w:rsid w:val="003A5935"/>
    <w:rsid w:val="003A5B93"/>
    <w:rsid w:val="003A5BF2"/>
    <w:rsid w:val="003A600F"/>
    <w:rsid w:val="003A626B"/>
    <w:rsid w:val="003A6482"/>
    <w:rsid w:val="003A676A"/>
    <w:rsid w:val="003A697E"/>
    <w:rsid w:val="003A762C"/>
    <w:rsid w:val="003A7FCE"/>
    <w:rsid w:val="003B03F9"/>
    <w:rsid w:val="003B08D1"/>
    <w:rsid w:val="003B0ADA"/>
    <w:rsid w:val="003B0EFF"/>
    <w:rsid w:val="003B11B1"/>
    <w:rsid w:val="003B1532"/>
    <w:rsid w:val="003B16BB"/>
    <w:rsid w:val="003B26CA"/>
    <w:rsid w:val="003B2EE4"/>
    <w:rsid w:val="003B3104"/>
    <w:rsid w:val="003B3458"/>
    <w:rsid w:val="003B3652"/>
    <w:rsid w:val="003B3CDA"/>
    <w:rsid w:val="003B3EC4"/>
    <w:rsid w:val="003B4018"/>
    <w:rsid w:val="003B4144"/>
    <w:rsid w:val="003B4E9C"/>
    <w:rsid w:val="003B5676"/>
    <w:rsid w:val="003B5826"/>
    <w:rsid w:val="003B58AA"/>
    <w:rsid w:val="003B6162"/>
    <w:rsid w:val="003B67D0"/>
    <w:rsid w:val="003B6CB6"/>
    <w:rsid w:val="003B7225"/>
    <w:rsid w:val="003B7449"/>
    <w:rsid w:val="003B76F7"/>
    <w:rsid w:val="003B7DFC"/>
    <w:rsid w:val="003C0247"/>
    <w:rsid w:val="003C054F"/>
    <w:rsid w:val="003C07A0"/>
    <w:rsid w:val="003C0930"/>
    <w:rsid w:val="003C1BF2"/>
    <w:rsid w:val="003C2272"/>
    <w:rsid w:val="003C27F8"/>
    <w:rsid w:val="003C2B7B"/>
    <w:rsid w:val="003C36BF"/>
    <w:rsid w:val="003C36D3"/>
    <w:rsid w:val="003C3809"/>
    <w:rsid w:val="003C3ECF"/>
    <w:rsid w:val="003C46B2"/>
    <w:rsid w:val="003C4D6B"/>
    <w:rsid w:val="003C4EAF"/>
    <w:rsid w:val="003C4EE6"/>
    <w:rsid w:val="003C51E1"/>
    <w:rsid w:val="003C5AF4"/>
    <w:rsid w:val="003C6B56"/>
    <w:rsid w:val="003C7356"/>
    <w:rsid w:val="003C76D6"/>
    <w:rsid w:val="003C78DF"/>
    <w:rsid w:val="003C7AB3"/>
    <w:rsid w:val="003D038E"/>
    <w:rsid w:val="003D0B03"/>
    <w:rsid w:val="003D1CE2"/>
    <w:rsid w:val="003D2393"/>
    <w:rsid w:val="003D25B7"/>
    <w:rsid w:val="003D2F80"/>
    <w:rsid w:val="003D345D"/>
    <w:rsid w:val="003D382F"/>
    <w:rsid w:val="003D4319"/>
    <w:rsid w:val="003D473B"/>
    <w:rsid w:val="003D4F2D"/>
    <w:rsid w:val="003D5235"/>
    <w:rsid w:val="003D5303"/>
    <w:rsid w:val="003D53A0"/>
    <w:rsid w:val="003D57FE"/>
    <w:rsid w:val="003D58F3"/>
    <w:rsid w:val="003D6678"/>
    <w:rsid w:val="003D6994"/>
    <w:rsid w:val="003D6F48"/>
    <w:rsid w:val="003D776B"/>
    <w:rsid w:val="003D7AAD"/>
    <w:rsid w:val="003D7B14"/>
    <w:rsid w:val="003D7FB8"/>
    <w:rsid w:val="003E0212"/>
    <w:rsid w:val="003E0A26"/>
    <w:rsid w:val="003E176E"/>
    <w:rsid w:val="003E183D"/>
    <w:rsid w:val="003E1C58"/>
    <w:rsid w:val="003E26C6"/>
    <w:rsid w:val="003E2F9A"/>
    <w:rsid w:val="003E305B"/>
    <w:rsid w:val="003E36A3"/>
    <w:rsid w:val="003E37ED"/>
    <w:rsid w:val="003E471E"/>
    <w:rsid w:val="003E4872"/>
    <w:rsid w:val="003E48AD"/>
    <w:rsid w:val="003E48E6"/>
    <w:rsid w:val="003E5202"/>
    <w:rsid w:val="003E57B2"/>
    <w:rsid w:val="003E5A52"/>
    <w:rsid w:val="003E6775"/>
    <w:rsid w:val="003E67A6"/>
    <w:rsid w:val="003E6DD1"/>
    <w:rsid w:val="003E6FEC"/>
    <w:rsid w:val="003E7001"/>
    <w:rsid w:val="003E71AD"/>
    <w:rsid w:val="003E7379"/>
    <w:rsid w:val="003F090D"/>
    <w:rsid w:val="003F0E02"/>
    <w:rsid w:val="003F1141"/>
    <w:rsid w:val="003F134F"/>
    <w:rsid w:val="003F1774"/>
    <w:rsid w:val="003F182B"/>
    <w:rsid w:val="003F1E6C"/>
    <w:rsid w:val="003F2C30"/>
    <w:rsid w:val="003F2CC3"/>
    <w:rsid w:val="003F36F8"/>
    <w:rsid w:val="003F376C"/>
    <w:rsid w:val="003F4007"/>
    <w:rsid w:val="003F41BB"/>
    <w:rsid w:val="003F43AE"/>
    <w:rsid w:val="003F49BE"/>
    <w:rsid w:val="003F4BFC"/>
    <w:rsid w:val="003F4D09"/>
    <w:rsid w:val="003F567F"/>
    <w:rsid w:val="003F6987"/>
    <w:rsid w:val="003F7C71"/>
    <w:rsid w:val="003F7D9A"/>
    <w:rsid w:val="003F7FA7"/>
    <w:rsid w:val="0040044F"/>
    <w:rsid w:val="004005C2"/>
    <w:rsid w:val="00400740"/>
    <w:rsid w:val="0040076E"/>
    <w:rsid w:val="00400897"/>
    <w:rsid w:val="00400B9F"/>
    <w:rsid w:val="00400C49"/>
    <w:rsid w:val="0040163A"/>
    <w:rsid w:val="00401B3A"/>
    <w:rsid w:val="00401DA4"/>
    <w:rsid w:val="004027B1"/>
    <w:rsid w:val="004028B9"/>
    <w:rsid w:val="0040328D"/>
    <w:rsid w:val="00403B92"/>
    <w:rsid w:val="00403D05"/>
    <w:rsid w:val="004043E8"/>
    <w:rsid w:val="00404A7C"/>
    <w:rsid w:val="004054BA"/>
    <w:rsid w:val="00405D74"/>
    <w:rsid w:val="00406284"/>
    <w:rsid w:val="00406329"/>
    <w:rsid w:val="00406931"/>
    <w:rsid w:val="004071EE"/>
    <w:rsid w:val="004079C0"/>
    <w:rsid w:val="00407A79"/>
    <w:rsid w:val="004102B4"/>
    <w:rsid w:val="004107C3"/>
    <w:rsid w:val="004108F0"/>
    <w:rsid w:val="00410A31"/>
    <w:rsid w:val="00410ACE"/>
    <w:rsid w:val="00410CC5"/>
    <w:rsid w:val="00410E29"/>
    <w:rsid w:val="00410F68"/>
    <w:rsid w:val="0041115D"/>
    <w:rsid w:val="004111B7"/>
    <w:rsid w:val="004117E8"/>
    <w:rsid w:val="00411D0C"/>
    <w:rsid w:val="00412361"/>
    <w:rsid w:val="00412F72"/>
    <w:rsid w:val="0041306D"/>
    <w:rsid w:val="0041373C"/>
    <w:rsid w:val="004138AE"/>
    <w:rsid w:val="0041393A"/>
    <w:rsid w:val="00413CB3"/>
    <w:rsid w:val="00413CF3"/>
    <w:rsid w:val="004142F0"/>
    <w:rsid w:val="004145E8"/>
    <w:rsid w:val="00414743"/>
    <w:rsid w:val="00414918"/>
    <w:rsid w:val="004157C3"/>
    <w:rsid w:val="00415BC2"/>
    <w:rsid w:val="00415E7D"/>
    <w:rsid w:val="00416C07"/>
    <w:rsid w:val="00417992"/>
    <w:rsid w:val="00417EB7"/>
    <w:rsid w:val="00420765"/>
    <w:rsid w:val="00420B32"/>
    <w:rsid w:val="00420DFC"/>
    <w:rsid w:val="0042183D"/>
    <w:rsid w:val="00421AE5"/>
    <w:rsid w:val="00421D2F"/>
    <w:rsid w:val="00421F33"/>
    <w:rsid w:val="00421FF7"/>
    <w:rsid w:val="004224C8"/>
    <w:rsid w:val="004226AA"/>
    <w:rsid w:val="00422F05"/>
    <w:rsid w:val="00423517"/>
    <w:rsid w:val="0042365E"/>
    <w:rsid w:val="00423D31"/>
    <w:rsid w:val="00424FFB"/>
    <w:rsid w:val="0042516C"/>
    <w:rsid w:val="004251CF"/>
    <w:rsid w:val="004252B7"/>
    <w:rsid w:val="00425612"/>
    <w:rsid w:val="0042566B"/>
    <w:rsid w:val="00425DE2"/>
    <w:rsid w:val="004260E8"/>
    <w:rsid w:val="00426404"/>
    <w:rsid w:val="00426A85"/>
    <w:rsid w:val="00426D68"/>
    <w:rsid w:val="004277F0"/>
    <w:rsid w:val="004279B7"/>
    <w:rsid w:val="00430419"/>
    <w:rsid w:val="0043042A"/>
    <w:rsid w:val="0043059B"/>
    <w:rsid w:val="00430749"/>
    <w:rsid w:val="0043081C"/>
    <w:rsid w:val="00430CA0"/>
    <w:rsid w:val="004312ED"/>
    <w:rsid w:val="00431372"/>
    <w:rsid w:val="00431425"/>
    <w:rsid w:val="0043168F"/>
    <w:rsid w:val="00432C2C"/>
    <w:rsid w:val="00432DE5"/>
    <w:rsid w:val="00432F60"/>
    <w:rsid w:val="00433837"/>
    <w:rsid w:val="004339C2"/>
    <w:rsid w:val="00434900"/>
    <w:rsid w:val="00434B0C"/>
    <w:rsid w:val="00434D7A"/>
    <w:rsid w:val="00435068"/>
    <w:rsid w:val="004353CF"/>
    <w:rsid w:val="004364E0"/>
    <w:rsid w:val="00436884"/>
    <w:rsid w:val="00437249"/>
    <w:rsid w:val="004376FA"/>
    <w:rsid w:val="004402F6"/>
    <w:rsid w:val="004404A2"/>
    <w:rsid w:val="004411F0"/>
    <w:rsid w:val="00441607"/>
    <w:rsid w:val="004416D2"/>
    <w:rsid w:val="00441E92"/>
    <w:rsid w:val="00441FC2"/>
    <w:rsid w:val="00442381"/>
    <w:rsid w:val="00442420"/>
    <w:rsid w:val="00442BD3"/>
    <w:rsid w:val="00442FCF"/>
    <w:rsid w:val="004431CF"/>
    <w:rsid w:val="00443487"/>
    <w:rsid w:val="004449A0"/>
    <w:rsid w:val="00445073"/>
    <w:rsid w:val="0044515E"/>
    <w:rsid w:val="004452F9"/>
    <w:rsid w:val="004457F6"/>
    <w:rsid w:val="00446042"/>
    <w:rsid w:val="0044649F"/>
    <w:rsid w:val="00446978"/>
    <w:rsid w:val="00446ACC"/>
    <w:rsid w:val="00446FD9"/>
    <w:rsid w:val="00447BAD"/>
    <w:rsid w:val="00447DAE"/>
    <w:rsid w:val="00450294"/>
    <w:rsid w:val="0045038C"/>
    <w:rsid w:val="00450B52"/>
    <w:rsid w:val="0045119E"/>
    <w:rsid w:val="004513EC"/>
    <w:rsid w:val="004514C0"/>
    <w:rsid w:val="004523CE"/>
    <w:rsid w:val="0045249C"/>
    <w:rsid w:val="00453786"/>
    <w:rsid w:val="00453C92"/>
    <w:rsid w:val="00454915"/>
    <w:rsid w:val="00454980"/>
    <w:rsid w:val="00454BB6"/>
    <w:rsid w:val="00454FAF"/>
    <w:rsid w:val="004551D8"/>
    <w:rsid w:val="0045551F"/>
    <w:rsid w:val="0045645D"/>
    <w:rsid w:val="00456740"/>
    <w:rsid w:val="00456D6C"/>
    <w:rsid w:val="00456F9A"/>
    <w:rsid w:val="00457052"/>
    <w:rsid w:val="00457061"/>
    <w:rsid w:val="0045762C"/>
    <w:rsid w:val="00457836"/>
    <w:rsid w:val="0045785A"/>
    <w:rsid w:val="00457EAC"/>
    <w:rsid w:val="004604BE"/>
    <w:rsid w:val="00460CA8"/>
    <w:rsid w:val="00461122"/>
    <w:rsid w:val="0046114C"/>
    <w:rsid w:val="00462572"/>
    <w:rsid w:val="00462701"/>
    <w:rsid w:val="00462FFA"/>
    <w:rsid w:val="0046339F"/>
    <w:rsid w:val="004636AA"/>
    <w:rsid w:val="00463A27"/>
    <w:rsid w:val="00463B3F"/>
    <w:rsid w:val="00463CA9"/>
    <w:rsid w:val="00464536"/>
    <w:rsid w:val="004649FE"/>
    <w:rsid w:val="00464F6A"/>
    <w:rsid w:val="00465521"/>
    <w:rsid w:val="004658E9"/>
    <w:rsid w:val="00465FF3"/>
    <w:rsid w:val="004665DE"/>
    <w:rsid w:val="0046695D"/>
    <w:rsid w:val="00466CC4"/>
    <w:rsid w:val="00466DBC"/>
    <w:rsid w:val="004671AD"/>
    <w:rsid w:val="00467873"/>
    <w:rsid w:val="00470E0C"/>
    <w:rsid w:val="004714F4"/>
    <w:rsid w:val="004716E3"/>
    <w:rsid w:val="004719B4"/>
    <w:rsid w:val="004719F1"/>
    <w:rsid w:val="00471D36"/>
    <w:rsid w:val="00471DD5"/>
    <w:rsid w:val="00471E30"/>
    <w:rsid w:val="00471F90"/>
    <w:rsid w:val="004722EA"/>
    <w:rsid w:val="004728F6"/>
    <w:rsid w:val="00473097"/>
    <w:rsid w:val="00473274"/>
    <w:rsid w:val="00473691"/>
    <w:rsid w:val="0047386F"/>
    <w:rsid w:val="0047402F"/>
    <w:rsid w:val="004743ED"/>
    <w:rsid w:val="0047541C"/>
    <w:rsid w:val="004755A0"/>
    <w:rsid w:val="004757FD"/>
    <w:rsid w:val="00476122"/>
    <w:rsid w:val="004761BE"/>
    <w:rsid w:val="0047642B"/>
    <w:rsid w:val="00476682"/>
    <w:rsid w:val="004768F4"/>
    <w:rsid w:val="00476CF8"/>
    <w:rsid w:val="00476D90"/>
    <w:rsid w:val="004801A3"/>
    <w:rsid w:val="0048047D"/>
    <w:rsid w:val="004807E1"/>
    <w:rsid w:val="00480BB7"/>
    <w:rsid w:val="00481A8B"/>
    <w:rsid w:val="00481ADB"/>
    <w:rsid w:val="00481FAA"/>
    <w:rsid w:val="00482273"/>
    <w:rsid w:val="0048298F"/>
    <w:rsid w:val="004834FC"/>
    <w:rsid w:val="004842FE"/>
    <w:rsid w:val="00484629"/>
    <w:rsid w:val="0048466A"/>
    <w:rsid w:val="00484700"/>
    <w:rsid w:val="00484CBB"/>
    <w:rsid w:val="004857A7"/>
    <w:rsid w:val="00486065"/>
    <w:rsid w:val="004865F1"/>
    <w:rsid w:val="00486B6A"/>
    <w:rsid w:val="00486EE7"/>
    <w:rsid w:val="00487189"/>
    <w:rsid w:val="004874FB"/>
    <w:rsid w:val="00487615"/>
    <w:rsid w:val="00490179"/>
    <w:rsid w:val="004907B3"/>
    <w:rsid w:val="00490B33"/>
    <w:rsid w:val="00490DE5"/>
    <w:rsid w:val="004912BA"/>
    <w:rsid w:val="00491A06"/>
    <w:rsid w:val="00491B51"/>
    <w:rsid w:val="00491F31"/>
    <w:rsid w:val="00492027"/>
    <w:rsid w:val="004926AB"/>
    <w:rsid w:val="0049278C"/>
    <w:rsid w:val="00493ACC"/>
    <w:rsid w:val="00493FF7"/>
    <w:rsid w:val="00494650"/>
    <w:rsid w:val="004946CD"/>
    <w:rsid w:val="00494776"/>
    <w:rsid w:val="00494E6E"/>
    <w:rsid w:val="0049580A"/>
    <w:rsid w:val="00495DA0"/>
    <w:rsid w:val="00495EF9"/>
    <w:rsid w:val="00496CA7"/>
    <w:rsid w:val="00496F71"/>
    <w:rsid w:val="004972E3"/>
    <w:rsid w:val="004975DA"/>
    <w:rsid w:val="00497B37"/>
    <w:rsid w:val="00497D47"/>
    <w:rsid w:val="00497F4E"/>
    <w:rsid w:val="004A00EE"/>
    <w:rsid w:val="004A0161"/>
    <w:rsid w:val="004A036C"/>
    <w:rsid w:val="004A085E"/>
    <w:rsid w:val="004A0EDA"/>
    <w:rsid w:val="004A1BAB"/>
    <w:rsid w:val="004A24CB"/>
    <w:rsid w:val="004A264F"/>
    <w:rsid w:val="004A26DA"/>
    <w:rsid w:val="004A2FF6"/>
    <w:rsid w:val="004A36CE"/>
    <w:rsid w:val="004A3758"/>
    <w:rsid w:val="004A3AD1"/>
    <w:rsid w:val="004A3BF9"/>
    <w:rsid w:val="004A447E"/>
    <w:rsid w:val="004A51FD"/>
    <w:rsid w:val="004A5374"/>
    <w:rsid w:val="004A5501"/>
    <w:rsid w:val="004A56CD"/>
    <w:rsid w:val="004A5786"/>
    <w:rsid w:val="004A59DE"/>
    <w:rsid w:val="004A6B70"/>
    <w:rsid w:val="004A6E7A"/>
    <w:rsid w:val="004A6F29"/>
    <w:rsid w:val="004A760A"/>
    <w:rsid w:val="004A7F35"/>
    <w:rsid w:val="004B01F4"/>
    <w:rsid w:val="004B0D8B"/>
    <w:rsid w:val="004B120D"/>
    <w:rsid w:val="004B1286"/>
    <w:rsid w:val="004B178B"/>
    <w:rsid w:val="004B1795"/>
    <w:rsid w:val="004B18EE"/>
    <w:rsid w:val="004B2D78"/>
    <w:rsid w:val="004B3517"/>
    <w:rsid w:val="004B361C"/>
    <w:rsid w:val="004B3935"/>
    <w:rsid w:val="004B4271"/>
    <w:rsid w:val="004B4505"/>
    <w:rsid w:val="004B4C32"/>
    <w:rsid w:val="004B4EF6"/>
    <w:rsid w:val="004B5260"/>
    <w:rsid w:val="004B55E9"/>
    <w:rsid w:val="004B590B"/>
    <w:rsid w:val="004B644B"/>
    <w:rsid w:val="004B64F2"/>
    <w:rsid w:val="004B655B"/>
    <w:rsid w:val="004B6567"/>
    <w:rsid w:val="004B6A60"/>
    <w:rsid w:val="004B7125"/>
    <w:rsid w:val="004B79FE"/>
    <w:rsid w:val="004B7A0F"/>
    <w:rsid w:val="004B7C00"/>
    <w:rsid w:val="004C0773"/>
    <w:rsid w:val="004C07CB"/>
    <w:rsid w:val="004C07EB"/>
    <w:rsid w:val="004C0A63"/>
    <w:rsid w:val="004C0E58"/>
    <w:rsid w:val="004C124E"/>
    <w:rsid w:val="004C1279"/>
    <w:rsid w:val="004C150B"/>
    <w:rsid w:val="004C1F65"/>
    <w:rsid w:val="004C1F81"/>
    <w:rsid w:val="004C2AD9"/>
    <w:rsid w:val="004C2EF2"/>
    <w:rsid w:val="004C2F63"/>
    <w:rsid w:val="004C340B"/>
    <w:rsid w:val="004C3861"/>
    <w:rsid w:val="004C3F09"/>
    <w:rsid w:val="004C402F"/>
    <w:rsid w:val="004C41E4"/>
    <w:rsid w:val="004C4F0F"/>
    <w:rsid w:val="004C542E"/>
    <w:rsid w:val="004C5580"/>
    <w:rsid w:val="004C58B1"/>
    <w:rsid w:val="004C58BD"/>
    <w:rsid w:val="004C5E6E"/>
    <w:rsid w:val="004C61C8"/>
    <w:rsid w:val="004C6733"/>
    <w:rsid w:val="004C6958"/>
    <w:rsid w:val="004C6BD6"/>
    <w:rsid w:val="004C6D29"/>
    <w:rsid w:val="004C6E3B"/>
    <w:rsid w:val="004C7030"/>
    <w:rsid w:val="004C72E6"/>
    <w:rsid w:val="004C789F"/>
    <w:rsid w:val="004C7B57"/>
    <w:rsid w:val="004C7B6E"/>
    <w:rsid w:val="004C7EE5"/>
    <w:rsid w:val="004D0549"/>
    <w:rsid w:val="004D0BB5"/>
    <w:rsid w:val="004D0DB4"/>
    <w:rsid w:val="004D168D"/>
    <w:rsid w:val="004D1B9B"/>
    <w:rsid w:val="004D1FDF"/>
    <w:rsid w:val="004D2011"/>
    <w:rsid w:val="004D2515"/>
    <w:rsid w:val="004D261B"/>
    <w:rsid w:val="004D2709"/>
    <w:rsid w:val="004D295D"/>
    <w:rsid w:val="004D35A7"/>
    <w:rsid w:val="004D3747"/>
    <w:rsid w:val="004D3C95"/>
    <w:rsid w:val="004D3EDA"/>
    <w:rsid w:val="004D411D"/>
    <w:rsid w:val="004D4647"/>
    <w:rsid w:val="004D4D6A"/>
    <w:rsid w:val="004D4F55"/>
    <w:rsid w:val="004D543D"/>
    <w:rsid w:val="004D54BA"/>
    <w:rsid w:val="004D5578"/>
    <w:rsid w:val="004D5A1E"/>
    <w:rsid w:val="004D6106"/>
    <w:rsid w:val="004D66EF"/>
    <w:rsid w:val="004D74C3"/>
    <w:rsid w:val="004D7984"/>
    <w:rsid w:val="004D7EE5"/>
    <w:rsid w:val="004E0734"/>
    <w:rsid w:val="004E0C14"/>
    <w:rsid w:val="004E0E7F"/>
    <w:rsid w:val="004E0E9A"/>
    <w:rsid w:val="004E12F9"/>
    <w:rsid w:val="004E1C20"/>
    <w:rsid w:val="004E1C83"/>
    <w:rsid w:val="004E2070"/>
    <w:rsid w:val="004E2453"/>
    <w:rsid w:val="004E308B"/>
    <w:rsid w:val="004E36BA"/>
    <w:rsid w:val="004E37A6"/>
    <w:rsid w:val="004E38D3"/>
    <w:rsid w:val="004E46D5"/>
    <w:rsid w:val="004E4778"/>
    <w:rsid w:val="004E4B0B"/>
    <w:rsid w:val="004E4C49"/>
    <w:rsid w:val="004E4C76"/>
    <w:rsid w:val="004E4F9E"/>
    <w:rsid w:val="004E532D"/>
    <w:rsid w:val="004E5B38"/>
    <w:rsid w:val="004E5D94"/>
    <w:rsid w:val="004E5FB8"/>
    <w:rsid w:val="004E699E"/>
    <w:rsid w:val="004E7545"/>
    <w:rsid w:val="004F0085"/>
    <w:rsid w:val="004F01FF"/>
    <w:rsid w:val="004F056F"/>
    <w:rsid w:val="004F0B4C"/>
    <w:rsid w:val="004F0BE9"/>
    <w:rsid w:val="004F11BD"/>
    <w:rsid w:val="004F13B1"/>
    <w:rsid w:val="004F17BB"/>
    <w:rsid w:val="004F1859"/>
    <w:rsid w:val="004F214F"/>
    <w:rsid w:val="004F2286"/>
    <w:rsid w:val="004F2526"/>
    <w:rsid w:val="004F28CB"/>
    <w:rsid w:val="004F2912"/>
    <w:rsid w:val="004F2B02"/>
    <w:rsid w:val="004F2BCD"/>
    <w:rsid w:val="004F2F27"/>
    <w:rsid w:val="004F2FE5"/>
    <w:rsid w:val="004F3449"/>
    <w:rsid w:val="004F3934"/>
    <w:rsid w:val="004F3F11"/>
    <w:rsid w:val="004F434E"/>
    <w:rsid w:val="004F4B26"/>
    <w:rsid w:val="004F4F14"/>
    <w:rsid w:val="004F50FB"/>
    <w:rsid w:val="004F5463"/>
    <w:rsid w:val="004F5D0A"/>
    <w:rsid w:val="004F5FBF"/>
    <w:rsid w:val="004F6247"/>
    <w:rsid w:val="004F6B89"/>
    <w:rsid w:val="004F7638"/>
    <w:rsid w:val="004F7D66"/>
    <w:rsid w:val="00500A1B"/>
    <w:rsid w:val="00500C2C"/>
    <w:rsid w:val="005025CA"/>
    <w:rsid w:val="00503508"/>
    <w:rsid w:val="0050383F"/>
    <w:rsid w:val="00503BBE"/>
    <w:rsid w:val="00503C8A"/>
    <w:rsid w:val="00504145"/>
    <w:rsid w:val="00504431"/>
    <w:rsid w:val="0050581E"/>
    <w:rsid w:val="00506163"/>
    <w:rsid w:val="00506365"/>
    <w:rsid w:val="00506A6C"/>
    <w:rsid w:val="00507688"/>
    <w:rsid w:val="005078A7"/>
    <w:rsid w:val="00507BFB"/>
    <w:rsid w:val="00507C29"/>
    <w:rsid w:val="00507C80"/>
    <w:rsid w:val="00510039"/>
    <w:rsid w:val="0051039F"/>
    <w:rsid w:val="00510BA9"/>
    <w:rsid w:val="00510E50"/>
    <w:rsid w:val="00511079"/>
    <w:rsid w:val="00511350"/>
    <w:rsid w:val="00511B00"/>
    <w:rsid w:val="0051223F"/>
    <w:rsid w:val="00512244"/>
    <w:rsid w:val="005124BA"/>
    <w:rsid w:val="005125E8"/>
    <w:rsid w:val="00512814"/>
    <w:rsid w:val="00512C00"/>
    <w:rsid w:val="00512E33"/>
    <w:rsid w:val="00512ECC"/>
    <w:rsid w:val="00513053"/>
    <w:rsid w:val="00513C33"/>
    <w:rsid w:val="00513C77"/>
    <w:rsid w:val="00514185"/>
    <w:rsid w:val="00514BB3"/>
    <w:rsid w:val="00514BFE"/>
    <w:rsid w:val="00515792"/>
    <w:rsid w:val="00515842"/>
    <w:rsid w:val="005163ED"/>
    <w:rsid w:val="00516464"/>
    <w:rsid w:val="005164B5"/>
    <w:rsid w:val="005165CC"/>
    <w:rsid w:val="00516ABC"/>
    <w:rsid w:val="00516F72"/>
    <w:rsid w:val="00517332"/>
    <w:rsid w:val="00520139"/>
    <w:rsid w:val="00520287"/>
    <w:rsid w:val="005204B9"/>
    <w:rsid w:val="00520CE2"/>
    <w:rsid w:val="00521B5F"/>
    <w:rsid w:val="00521EF3"/>
    <w:rsid w:val="00522331"/>
    <w:rsid w:val="00522622"/>
    <w:rsid w:val="00522825"/>
    <w:rsid w:val="00523053"/>
    <w:rsid w:val="00523392"/>
    <w:rsid w:val="00523CCD"/>
    <w:rsid w:val="00524530"/>
    <w:rsid w:val="00525243"/>
    <w:rsid w:val="0052525C"/>
    <w:rsid w:val="00525592"/>
    <w:rsid w:val="0052577F"/>
    <w:rsid w:val="005257F3"/>
    <w:rsid w:val="00525BF0"/>
    <w:rsid w:val="00525D9E"/>
    <w:rsid w:val="005262FF"/>
    <w:rsid w:val="005267A7"/>
    <w:rsid w:val="00526906"/>
    <w:rsid w:val="0052747F"/>
    <w:rsid w:val="0052760D"/>
    <w:rsid w:val="005276C6"/>
    <w:rsid w:val="00527889"/>
    <w:rsid w:val="0052793A"/>
    <w:rsid w:val="00527B42"/>
    <w:rsid w:val="00527B78"/>
    <w:rsid w:val="005303AE"/>
    <w:rsid w:val="0053059A"/>
    <w:rsid w:val="005309F2"/>
    <w:rsid w:val="00530CC3"/>
    <w:rsid w:val="00530D12"/>
    <w:rsid w:val="00531081"/>
    <w:rsid w:val="0053130B"/>
    <w:rsid w:val="005314D6"/>
    <w:rsid w:val="00532241"/>
    <w:rsid w:val="00532874"/>
    <w:rsid w:val="00532B94"/>
    <w:rsid w:val="00533232"/>
    <w:rsid w:val="00533314"/>
    <w:rsid w:val="00533596"/>
    <w:rsid w:val="0053392D"/>
    <w:rsid w:val="0053399F"/>
    <w:rsid w:val="00533DE2"/>
    <w:rsid w:val="005355D1"/>
    <w:rsid w:val="0053562A"/>
    <w:rsid w:val="00535778"/>
    <w:rsid w:val="00536771"/>
    <w:rsid w:val="00536C39"/>
    <w:rsid w:val="00536D0D"/>
    <w:rsid w:val="00536EF5"/>
    <w:rsid w:val="0053754B"/>
    <w:rsid w:val="00540022"/>
    <w:rsid w:val="005407D7"/>
    <w:rsid w:val="005408B2"/>
    <w:rsid w:val="0054173F"/>
    <w:rsid w:val="00541B44"/>
    <w:rsid w:val="00541D69"/>
    <w:rsid w:val="00541EC5"/>
    <w:rsid w:val="0054202F"/>
    <w:rsid w:val="005420A4"/>
    <w:rsid w:val="00542190"/>
    <w:rsid w:val="005422ED"/>
    <w:rsid w:val="00542B2E"/>
    <w:rsid w:val="00543325"/>
    <w:rsid w:val="0054333F"/>
    <w:rsid w:val="00543DC9"/>
    <w:rsid w:val="005452D6"/>
    <w:rsid w:val="00545569"/>
    <w:rsid w:val="00545715"/>
    <w:rsid w:val="005458DE"/>
    <w:rsid w:val="00545D60"/>
    <w:rsid w:val="00545D8B"/>
    <w:rsid w:val="00545E3E"/>
    <w:rsid w:val="00545E71"/>
    <w:rsid w:val="00547125"/>
    <w:rsid w:val="005471F3"/>
    <w:rsid w:val="005476CD"/>
    <w:rsid w:val="00550434"/>
    <w:rsid w:val="005506C9"/>
    <w:rsid w:val="0055081C"/>
    <w:rsid w:val="00550E7B"/>
    <w:rsid w:val="005511D0"/>
    <w:rsid w:val="00551244"/>
    <w:rsid w:val="00551657"/>
    <w:rsid w:val="0055196D"/>
    <w:rsid w:val="00551983"/>
    <w:rsid w:val="00551A68"/>
    <w:rsid w:val="00551FB9"/>
    <w:rsid w:val="0055284B"/>
    <w:rsid w:val="00553902"/>
    <w:rsid w:val="00554341"/>
    <w:rsid w:val="00554584"/>
    <w:rsid w:val="0055462C"/>
    <w:rsid w:val="00554997"/>
    <w:rsid w:val="00554BEE"/>
    <w:rsid w:val="00554EA0"/>
    <w:rsid w:val="00554FE8"/>
    <w:rsid w:val="0055506E"/>
    <w:rsid w:val="005552CD"/>
    <w:rsid w:val="005554B5"/>
    <w:rsid w:val="005558EB"/>
    <w:rsid w:val="0055634C"/>
    <w:rsid w:val="00556523"/>
    <w:rsid w:val="00556647"/>
    <w:rsid w:val="00556BCA"/>
    <w:rsid w:val="0055736A"/>
    <w:rsid w:val="00557B65"/>
    <w:rsid w:val="00557D25"/>
    <w:rsid w:val="00560219"/>
    <w:rsid w:val="0056032D"/>
    <w:rsid w:val="005603E2"/>
    <w:rsid w:val="00560440"/>
    <w:rsid w:val="00560629"/>
    <w:rsid w:val="005607ED"/>
    <w:rsid w:val="00560A2B"/>
    <w:rsid w:val="00560E23"/>
    <w:rsid w:val="00562BA7"/>
    <w:rsid w:val="00562BB9"/>
    <w:rsid w:val="0056334B"/>
    <w:rsid w:val="00563AB1"/>
    <w:rsid w:val="00563BB6"/>
    <w:rsid w:val="00564450"/>
    <w:rsid w:val="005647F5"/>
    <w:rsid w:val="00565575"/>
    <w:rsid w:val="0056587B"/>
    <w:rsid w:val="005658F8"/>
    <w:rsid w:val="00565BBC"/>
    <w:rsid w:val="00566A3E"/>
    <w:rsid w:val="005674D8"/>
    <w:rsid w:val="0057099C"/>
    <w:rsid w:val="005709B0"/>
    <w:rsid w:val="00570CB2"/>
    <w:rsid w:val="00570EAA"/>
    <w:rsid w:val="0057195F"/>
    <w:rsid w:val="00571B42"/>
    <w:rsid w:val="00571CEC"/>
    <w:rsid w:val="00572739"/>
    <w:rsid w:val="00572852"/>
    <w:rsid w:val="00572E0F"/>
    <w:rsid w:val="0057356D"/>
    <w:rsid w:val="00573B04"/>
    <w:rsid w:val="00574BA3"/>
    <w:rsid w:val="00574ED0"/>
    <w:rsid w:val="00575685"/>
    <w:rsid w:val="00575C66"/>
    <w:rsid w:val="00576B5A"/>
    <w:rsid w:val="00577214"/>
    <w:rsid w:val="00577E6B"/>
    <w:rsid w:val="0058019F"/>
    <w:rsid w:val="0058061C"/>
    <w:rsid w:val="005806F9"/>
    <w:rsid w:val="00580816"/>
    <w:rsid w:val="0058089B"/>
    <w:rsid w:val="005810B3"/>
    <w:rsid w:val="00581B65"/>
    <w:rsid w:val="005827D6"/>
    <w:rsid w:val="00582A74"/>
    <w:rsid w:val="005833F4"/>
    <w:rsid w:val="00583DE6"/>
    <w:rsid w:val="0058514E"/>
    <w:rsid w:val="00585194"/>
    <w:rsid w:val="00585344"/>
    <w:rsid w:val="0058549F"/>
    <w:rsid w:val="005855EE"/>
    <w:rsid w:val="00585755"/>
    <w:rsid w:val="00586874"/>
    <w:rsid w:val="00586E0B"/>
    <w:rsid w:val="0058783D"/>
    <w:rsid w:val="00590404"/>
    <w:rsid w:val="005904D5"/>
    <w:rsid w:val="005909B1"/>
    <w:rsid w:val="00590FCB"/>
    <w:rsid w:val="00590FCC"/>
    <w:rsid w:val="0059182C"/>
    <w:rsid w:val="00591CC3"/>
    <w:rsid w:val="00592107"/>
    <w:rsid w:val="005922FF"/>
    <w:rsid w:val="00592818"/>
    <w:rsid w:val="005929FB"/>
    <w:rsid w:val="005932F8"/>
    <w:rsid w:val="005933D9"/>
    <w:rsid w:val="00593490"/>
    <w:rsid w:val="00593711"/>
    <w:rsid w:val="00594452"/>
    <w:rsid w:val="005945A4"/>
    <w:rsid w:val="0059475A"/>
    <w:rsid w:val="00594EB7"/>
    <w:rsid w:val="005950E0"/>
    <w:rsid w:val="00595413"/>
    <w:rsid w:val="00595FEF"/>
    <w:rsid w:val="0059674A"/>
    <w:rsid w:val="00596F53"/>
    <w:rsid w:val="005970FE"/>
    <w:rsid w:val="00597283"/>
    <w:rsid w:val="00597A4F"/>
    <w:rsid w:val="00597A60"/>
    <w:rsid w:val="00597FA6"/>
    <w:rsid w:val="005A0234"/>
    <w:rsid w:val="005A0D70"/>
    <w:rsid w:val="005A11E3"/>
    <w:rsid w:val="005A13B2"/>
    <w:rsid w:val="005A1891"/>
    <w:rsid w:val="005A279E"/>
    <w:rsid w:val="005A2975"/>
    <w:rsid w:val="005A2CFF"/>
    <w:rsid w:val="005A3D03"/>
    <w:rsid w:val="005A4046"/>
    <w:rsid w:val="005A42F0"/>
    <w:rsid w:val="005A436A"/>
    <w:rsid w:val="005A4502"/>
    <w:rsid w:val="005A4803"/>
    <w:rsid w:val="005A4B09"/>
    <w:rsid w:val="005A54D4"/>
    <w:rsid w:val="005A71F6"/>
    <w:rsid w:val="005A741B"/>
    <w:rsid w:val="005A742A"/>
    <w:rsid w:val="005A7694"/>
    <w:rsid w:val="005A7E2F"/>
    <w:rsid w:val="005B01E5"/>
    <w:rsid w:val="005B059F"/>
    <w:rsid w:val="005B16B8"/>
    <w:rsid w:val="005B197E"/>
    <w:rsid w:val="005B1A1B"/>
    <w:rsid w:val="005B1F35"/>
    <w:rsid w:val="005B2015"/>
    <w:rsid w:val="005B3445"/>
    <w:rsid w:val="005B357B"/>
    <w:rsid w:val="005B3B87"/>
    <w:rsid w:val="005B5A00"/>
    <w:rsid w:val="005B5B88"/>
    <w:rsid w:val="005B5BA6"/>
    <w:rsid w:val="005B5D77"/>
    <w:rsid w:val="005B5F2A"/>
    <w:rsid w:val="005B6417"/>
    <w:rsid w:val="005B64C2"/>
    <w:rsid w:val="005B6596"/>
    <w:rsid w:val="005B6B50"/>
    <w:rsid w:val="005B72EC"/>
    <w:rsid w:val="005C0091"/>
    <w:rsid w:val="005C0129"/>
    <w:rsid w:val="005C0654"/>
    <w:rsid w:val="005C0662"/>
    <w:rsid w:val="005C16F5"/>
    <w:rsid w:val="005C1903"/>
    <w:rsid w:val="005C1B5C"/>
    <w:rsid w:val="005C1D43"/>
    <w:rsid w:val="005C24F4"/>
    <w:rsid w:val="005C2715"/>
    <w:rsid w:val="005C2B8D"/>
    <w:rsid w:val="005C2F09"/>
    <w:rsid w:val="005C375B"/>
    <w:rsid w:val="005C3A69"/>
    <w:rsid w:val="005C3E42"/>
    <w:rsid w:val="005C418B"/>
    <w:rsid w:val="005C4507"/>
    <w:rsid w:val="005C5417"/>
    <w:rsid w:val="005C5BB5"/>
    <w:rsid w:val="005C6423"/>
    <w:rsid w:val="005C6429"/>
    <w:rsid w:val="005C6554"/>
    <w:rsid w:val="005C760A"/>
    <w:rsid w:val="005C7C2D"/>
    <w:rsid w:val="005D02E6"/>
    <w:rsid w:val="005D0C07"/>
    <w:rsid w:val="005D0C23"/>
    <w:rsid w:val="005D0D13"/>
    <w:rsid w:val="005D0D33"/>
    <w:rsid w:val="005D0E4F"/>
    <w:rsid w:val="005D1203"/>
    <w:rsid w:val="005D1416"/>
    <w:rsid w:val="005D187F"/>
    <w:rsid w:val="005D1B4E"/>
    <w:rsid w:val="005D1D02"/>
    <w:rsid w:val="005D260F"/>
    <w:rsid w:val="005D2F97"/>
    <w:rsid w:val="005D3187"/>
    <w:rsid w:val="005D342E"/>
    <w:rsid w:val="005D37B3"/>
    <w:rsid w:val="005D39B2"/>
    <w:rsid w:val="005D3A13"/>
    <w:rsid w:val="005D4547"/>
    <w:rsid w:val="005D4855"/>
    <w:rsid w:val="005D4FC2"/>
    <w:rsid w:val="005D5197"/>
    <w:rsid w:val="005D51FA"/>
    <w:rsid w:val="005D528C"/>
    <w:rsid w:val="005D5B60"/>
    <w:rsid w:val="005D6189"/>
    <w:rsid w:val="005D64AA"/>
    <w:rsid w:val="005D699B"/>
    <w:rsid w:val="005D6D8A"/>
    <w:rsid w:val="005D6FAA"/>
    <w:rsid w:val="005D70DE"/>
    <w:rsid w:val="005D716C"/>
    <w:rsid w:val="005E0317"/>
    <w:rsid w:val="005E0E3E"/>
    <w:rsid w:val="005E1689"/>
    <w:rsid w:val="005E1AF8"/>
    <w:rsid w:val="005E1B0B"/>
    <w:rsid w:val="005E1C0E"/>
    <w:rsid w:val="005E248F"/>
    <w:rsid w:val="005E27C2"/>
    <w:rsid w:val="005E2925"/>
    <w:rsid w:val="005E331F"/>
    <w:rsid w:val="005E374C"/>
    <w:rsid w:val="005E39E1"/>
    <w:rsid w:val="005E3D09"/>
    <w:rsid w:val="005E3FAC"/>
    <w:rsid w:val="005E4145"/>
    <w:rsid w:val="005E41EF"/>
    <w:rsid w:val="005E455B"/>
    <w:rsid w:val="005E4BB4"/>
    <w:rsid w:val="005E4C51"/>
    <w:rsid w:val="005E4D3C"/>
    <w:rsid w:val="005E4D57"/>
    <w:rsid w:val="005E51CA"/>
    <w:rsid w:val="005E53A5"/>
    <w:rsid w:val="005E54B9"/>
    <w:rsid w:val="005E56F2"/>
    <w:rsid w:val="005E575A"/>
    <w:rsid w:val="005E5B92"/>
    <w:rsid w:val="005E6693"/>
    <w:rsid w:val="005E68D3"/>
    <w:rsid w:val="005E6DAB"/>
    <w:rsid w:val="005E70F8"/>
    <w:rsid w:val="005E7AF8"/>
    <w:rsid w:val="005F0375"/>
    <w:rsid w:val="005F03CD"/>
    <w:rsid w:val="005F0F64"/>
    <w:rsid w:val="005F12DD"/>
    <w:rsid w:val="005F1817"/>
    <w:rsid w:val="005F25C8"/>
    <w:rsid w:val="005F2734"/>
    <w:rsid w:val="005F2810"/>
    <w:rsid w:val="005F2C18"/>
    <w:rsid w:val="005F2E96"/>
    <w:rsid w:val="005F2FE4"/>
    <w:rsid w:val="005F34AF"/>
    <w:rsid w:val="005F3BA6"/>
    <w:rsid w:val="005F3C10"/>
    <w:rsid w:val="005F49F8"/>
    <w:rsid w:val="005F4D2F"/>
    <w:rsid w:val="005F4EEF"/>
    <w:rsid w:val="005F5211"/>
    <w:rsid w:val="005F5A1C"/>
    <w:rsid w:val="005F614F"/>
    <w:rsid w:val="005F639C"/>
    <w:rsid w:val="005F6B83"/>
    <w:rsid w:val="005F6F1F"/>
    <w:rsid w:val="005F7770"/>
    <w:rsid w:val="006002A6"/>
    <w:rsid w:val="00600EF7"/>
    <w:rsid w:val="0060106C"/>
    <w:rsid w:val="0060133A"/>
    <w:rsid w:val="006015D2"/>
    <w:rsid w:val="006026F8"/>
    <w:rsid w:val="00602893"/>
    <w:rsid w:val="00602DD6"/>
    <w:rsid w:val="0060307E"/>
    <w:rsid w:val="006030A8"/>
    <w:rsid w:val="00603138"/>
    <w:rsid w:val="006035D7"/>
    <w:rsid w:val="0060360B"/>
    <w:rsid w:val="00603826"/>
    <w:rsid w:val="00603F43"/>
    <w:rsid w:val="00604067"/>
    <w:rsid w:val="006040F4"/>
    <w:rsid w:val="006041F1"/>
    <w:rsid w:val="006045AC"/>
    <w:rsid w:val="006047D8"/>
    <w:rsid w:val="006047F4"/>
    <w:rsid w:val="00604D7B"/>
    <w:rsid w:val="00604F1A"/>
    <w:rsid w:val="006050C5"/>
    <w:rsid w:val="006058DC"/>
    <w:rsid w:val="00605DFD"/>
    <w:rsid w:val="006062E4"/>
    <w:rsid w:val="0060751A"/>
    <w:rsid w:val="006078EA"/>
    <w:rsid w:val="006079BF"/>
    <w:rsid w:val="00607F33"/>
    <w:rsid w:val="00610BF9"/>
    <w:rsid w:val="00610E2C"/>
    <w:rsid w:val="006112D8"/>
    <w:rsid w:val="00611433"/>
    <w:rsid w:val="006121E8"/>
    <w:rsid w:val="00613280"/>
    <w:rsid w:val="006132C4"/>
    <w:rsid w:val="006133B1"/>
    <w:rsid w:val="00613684"/>
    <w:rsid w:val="00613691"/>
    <w:rsid w:val="0061417E"/>
    <w:rsid w:val="00614243"/>
    <w:rsid w:val="006144FD"/>
    <w:rsid w:val="006145FF"/>
    <w:rsid w:val="00614A29"/>
    <w:rsid w:val="00614D70"/>
    <w:rsid w:val="00615523"/>
    <w:rsid w:val="00615983"/>
    <w:rsid w:val="00615A51"/>
    <w:rsid w:val="00616385"/>
    <w:rsid w:val="006167E2"/>
    <w:rsid w:val="00616D7D"/>
    <w:rsid w:val="00617F6B"/>
    <w:rsid w:val="00620237"/>
    <w:rsid w:val="0062043F"/>
    <w:rsid w:val="006205EA"/>
    <w:rsid w:val="0062062F"/>
    <w:rsid w:val="00620BFC"/>
    <w:rsid w:val="00620E62"/>
    <w:rsid w:val="00621034"/>
    <w:rsid w:val="0062178B"/>
    <w:rsid w:val="00621ACB"/>
    <w:rsid w:val="00621FB3"/>
    <w:rsid w:val="00622316"/>
    <w:rsid w:val="0062236B"/>
    <w:rsid w:val="006223A8"/>
    <w:rsid w:val="006223D7"/>
    <w:rsid w:val="00622B6B"/>
    <w:rsid w:val="00624401"/>
    <w:rsid w:val="0062498E"/>
    <w:rsid w:val="00624A37"/>
    <w:rsid w:val="00624E72"/>
    <w:rsid w:val="00624EAA"/>
    <w:rsid w:val="006252EE"/>
    <w:rsid w:val="006256E1"/>
    <w:rsid w:val="006261C8"/>
    <w:rsid w:val="00626605"/>
    <w:rsid w:val="00626FB4"/>
    <w:rsid w:val="00626FD8"/>
    <w:rsid w:val="0062755D"/>
    <w:rsid w:val="00627729"/>
    <w:rsid w:val="00627F7A"/>
    <w:rsid w:val="00627FC8"/>
    <w:rsid w:val="006300BA"/>
    <w:rsid w:val="006301D0"/>
    <w:rsid w:val="00630F8F"/>
    <w:rsid w:val="00631100"/>
    <w:rsid w:val="00631EC2"/>
    <w:rsid w:val="00632CF4"/>
    <w:rsid w:val="0063313B"/>
    <w:rsid w:val="00633703"/>
    <w:rsid w:val="00634671"/>
    <w:rsid w:val="00634B6E"/>
    <w:rsid w:val="00634E97"/>
    <w:rsid w:val="00635255"/>
    <w:rsid w:val="006352A4"/>
    <w:rsid w:val="006354EF"/>
    <w:rsid w:val="00635E38"/>
    <w:rsid w:val="00636122"/>
    <w:rsid w:val="00636265"/>
    <w:rsid w:val="00636282"/>
    <w:rsid w:val="0063636F"/>
    <w:rsid w:val="006363EC"/>
    <w:rsid w:val="00636A9E"/>
    <w:rsid w:val="00636C37"/>
    <w:rsid w:val="006374FD"/>
    <w:rsid w:val="006375FD"/>
    <w:rsid w:val="006379D5"/>
    <w:rsid w:val="00637B62"/>
    <w:rsid w:val="00637C17"/>
    <w:rsid w:val="00640336"/>
    <w:rsid w:val="00640458"/>
    <w:rsid w:val="00640A5B"/>
    <w:rsid w:val="006415F4"/>
    <w:rsid w:val="006417F1"/>
    <w:rsid w:val="00641F1C"/>
    <w:rsid w:val="00642076"/>
    <w:rsid w:val="00642404"/>
    <w:rsid w:val="00642573"/>
    <w:rsid w:val="006425A1"/>
    <w:rsid w:val="00642C2F"/>
    <w:rsid w:val="00643B31"/>
    <w:rsid w:val="00643ED8"/>
    <w:rsid w:val="0064425A"/>
    <w:rsid w:val="00645250"/>
    <w:rsid w:val="00645616"/>
    <w:rsid w:val="006461A8"/>
    <w:rsid w:val="006463FB"/>
    <w:rsid w:val="00646DFB"/>
    <w:rsid w:val="0064701F"/>
    <w:rsid w:val="00647995"/>
    <w:rsid w:val="00647BAE"/>
    <w:rsid w:val="00647D78"/>
    <w:rsid w:val="00647EAF"/>
    <w:rsid w:val="0065003F"/>
    <w:rsid w:val="00650F6F"/>
    <w:rsid w:val="006516AF"/>
    <w:rsid w:val="006519E9"/>
    <w:rsid w:val="00651D6C"/>
    <w:rsid w:val="00651EE0"/>
    <w:rsid w:val="00651F9F"/>
    <w:rsid w:val="00651FA1"/>
    <w:rsid w:val="00652620"/>
    <w:rsid w:val="00652712"/>
    <w:rsid w:val="00653B49"/>
    <w:rsid w:val="00653F76"/>
    <w:rsid w:val="00654E5C"/>
    <w:rsid w:val="00654E76"/>
    <w:rsid w:val="0065554D"/>
    <w:rsid w:val="00655600"/>
    <w:rsid w:val="00655BA9"/>
    <w:rsid w:val="00655BF1"/>
    <w:rsid w:val="00655DE5"/>
    <w:rsid w:val="0065610D"/>
    <w:rsid w:val="006567E0"/>
    <w:rsid w:val="006567E5"/>
    <w:rsid w:val="00656E53"/>
    <w:rsid w:val="00657061"/>
    <w:rsid w:val="0065721C"/>
    <w:rsid w:val="006574DD"/>
    <w:rsid w:val="006575C8"/>
    <w:rsid w:val="006578D9"/>
    <w:rsid w:val="00660196"/>
    <w:rsid w:val="0066058C"/>
    <w:rsid w:val="0066123E"/>
    <w:rsid w:val="006620F4"/>
    <w:rsid w:val="0066273A"/>
    <w:rsid w:val="00662FE8"/>
    <w:rsid w:val="00664068"/>
    <w:rsid w:val="006644DF"/>
    <w:rsid w:val="00664EF6"/>
    <w:rsid w:val="00664FA3"/>
    <w:rsid w:val="006653C5"/>
    <w:rsid w:val="006655E6"/>
    <w:rsid w:val="006656A2"/>
    <w:rsid w:val="00665B68"/>
    <w:rsid w:val="00665F4F"/>
    <w:rsid w:val="0066617B"/>
    <w:rsid w:val="00666231"/>
    <w:rsid w:val="006666A5"/>
    <w:rsid w:val="00666BD2"/>
    <w:rsid w:val="00666F2A"/>
    <w:rsid w:val="0066724F"/>
    <w:rsid w:val="0066786B"/>
    <w:rsid w:val="00667B40"/>
    <w:rsid w:val="00670ED7"/>
    <w:rsid w:val="0067166E"/>
    <w:rsid w:val="00671D59"/>
    <w:rsid w:val="00671F63"/>
    <w:rsid w:val="00672038"/>
    <w:rsid w:val="00672D56"/>
    <w:rsid w:val="006730C4"/>
    <w:rsid w:val="006732C1"/>
    <w:rsid w:val="006732E8"/>
    <w:rsid w:val="006736C0"/>
    <w:rsid w:val="00673B1A"/>
    <w:rsid w:val="00673B5A"/>
    <w:rsid w:val="00673F83"/>
    <w:rsid w:val="00674156"/>
    <w:rsid w:val="0067430A"/>
    <w:rsid w:val="00674478"/>
    <w:rsid w:val="006746EE"/>
    <w:rsid w:val="00674CC7"/>
    <w:rsid w:val="0067518D"/>
    <w:rsid w:val="0067543B"/>
    <w:rsid w:val="006763E7"/>
    <w:rsid w:val="0067673D"/>
    <w:rsid w:val="00676A55"/>
    <w:rsid w:val="00676A6B"/>
    <w:rsid w:val="00676FD7"/>
    <w:rsid w:val="0067701B"/>
    <w:rsid w:val="00677484"/>
    <w:rsid w:val="0067782D"/>
    <w:rsid w:val="00677C16"/>
    <w:rsid w:val="00677D99"/>
    <w:rsid w:val="00677DD8"/>
    <w:rsid w:val="00680838"/>
    <w:rsid w:val="00680921"/>
    <w:rsid w:val="0068126F"/>
    <w:rsid w:val="0068162D"/>
    <w:rsid w:val="006817A5"/>
    <w:rsid w:val="00681A02"/>
    <w:rsid w:val="00681CCC"/>
    <w:rsid w:val="00681D1B"/>
    <w:rsid w:val="0068218E"/>
    <w:rsid w:val="00682882"/>
    <w:rsid w:val="00682C49"/>
    <w:rsid w:val="00683209"/>
    <w:rsid w:val="006832AC"/>
    <w:rsid w:val="00683714"/>
    <w:rsid w:val="00684156"/>
    <w:rsid w:val="006843BD"/>
    <w:rsid w:val="00685B14"/>
    <w:rsid w:val="0068624C"/>
    <w:rsid w:val="0068632A"/>
    <w:rsid w:val="00686508"/>
    <w:rsid w:val="00686989"/>
    <w:rsid w:val="00686AE2"/>
    <w:rsid w:val="00686BE2"/>
    <w:rsid w:val="00687281"/>
    <w:rsid w:val="006875E4"/>
    <w:rsid w:val="006877B5"/>
    <w:rsid w:val="0069017D"/>
    <w:rsid w:val="0069082B"/>
    <w:rsid w:val="0069084D"/>
    <w:rsid w:val="006909C1"/>
    <w:rsid w:val="006910B1"/>
    <w:rsid w:val="00691463"/>
    <w:rsid w:val="006914DA"/>
    <w:rsid w:val="00691938"/>
    <w:rsid w:val="00691AF5"/>
    <w:rsid w:val="00691B05"/>
    <w:rsid w:val="00691B9C"/>
    <w:rsid w:val="0069220A"/>
    <w:rsid w:val="006929A2"/>
    <w:rsid w:val="00692EDC"/>
    <w:rsid w:val="0069351D"/>
    <w:rsid w:val="006935B7"/>
    <w:rsid w:val="00693629"/>
    <w:rsid w:val="006937EB"/>
    <w:rsid w:val="00693B29"/>
    <w:rsid w:val="00693CF1"/>
    <w:rsid w:val="00693D81"/>
    <w:rsid w:val="00693EB5"/>
    <w:rsid w:val="0069452D"/>
    <w:rsid w:val="00694569"/>
    <w:rsid w:val="006945F8"/>
    <w:rsid w:val="00694945"/>
    <w:rsid w:val="0069570C"/>
    <w:rsid w:val="00695D55"/>
    <w:rsid w:val="00696009"/>
    <w:rsid w:val="006966F3"/>
    <w:rsid w:val="00696ABC"/>
    <w:rsid w:val="00696EC4"/>
    <w:rsid w:val="0069736E"/>
    <w:rsid w:val="00697377"/>
    <w:rsid w:val="00697542"/>
    <w:rsid w:val="006A0286"/>
    <w:rsid w:val="006A035E"/>
    <w:rsid w:val="006A071F"/>
    <w:rsid w:val="006A0764"/>
    <w:rsid w:val="006A088D"/>
    <w:rsid w:val="006A0DF2"/>
    <w:rsid w:val="006A0F84"/>
    <w:rsid w:val="006A115B"/>
    <w:rsid w:val="006A1534"/>
    <w:rsid w:val="006A1895"/>
    <w:rsid w:val="006A1C51"/>
    <w:rsid w:val="006A1CE5"/>
    <w:rsid w:val="006A1FAD"/>
    <w:rsid w:val="006A2BF0"/>
    <w:rsid w:val="006A2CD6"/>
    <w:rsid w:val="006A2DE8"/>
    <w:rsid w:val="006A2F05"/>
    <w:rsid w:val="006A3286"/>
    <w:rsid w:val="006A336B"/>
    <w:rsid w:val="006A34D1"/>
    <w:rsid w:val="006A37D9"/>
    <w:rsid w:val="006A42BB"/>
    <w:rsid w:val="006A45C7"/>
    <w:rsid w:val="006A45E9"/>
    <w:rsid w:val="006A48AB"/>
    <w:rsid w:val="006A4A56"/>
    <w:rsid w:val="006A4A8A"/>
    <w:rsid w:val="006A4BAE"/>
    <w:rsid w:val="006A4CD6"/>
    <w:rsid w:val="006A4CD7"/>
    <w:rsid w:val="006A4E1A"/>
    <w:rsid w:val="006A50E3"/>
    <w:rsid w:val="006A5158"/>
    <w:rsid w:val="006A5381"/>
    <w:rsid w:val="006A5554"/>
    <w:rsid w:val="006A5E71"/>
    <w:rsid w:val="006A6B0B"/>
    <w:rsid w:val="006A6EAA"/>
    <w:rsid w:val="006A71DE"/>
    <w:rsid w:val="006A7396"/>
    <w:rsid w:val="006A7B13"/>
    <w:rsid w:val="006A7C40"/>
    <w:rsid w:val="006B02D2"/>
    <w:rsid w:val="006B037E"/>
    <w:rsid w:val="006B0805"/>
    <w:rsid w:val="006B0A05"/>
    <w:rsid w:val="006B0CAC"/>
    <w:rsid w:val="006B0FC5"/>
    <w:rsid w:val="006B1456"/>
    <w:rsid w:val="006B154E"/>
    <w:rsid w:val="006B1C1F"/>
    <w:rsid w:val="006B2473"/>
    <w:rsid w:val="006B2DAE"/>
    <w:rsid w:val="006B2FF1"/>
    <w:rsid w:val="006B31DD"/>
    <w:rsid w:val="006B3843"/>
    <w:rsid w:val="006B3C5B"/>
    <w:rsid w:val="006B3CBE"/>
    <w:rsid w:val="006B3D0B"/>
    <w:rsid w:val="006B4186"/>
    <w:rsid w:val="006B41EF"/>
    <w:rsid w:val="006B4A2E"/>
    <w:rsid w:val="006B4C10"/>
    <w:rsid w:val="006B4FE9"/>
    <w:rsid w:val="006B508D"/>
    <w:rsid w:val="006B512F"/>
    <w:rsid w:val="006B517E"/>
    <w:rsid w:val="006B51A8"/>
    <w:rsid w:val="006B5CD2"/>
    <w:rsid w:val="006B601A"/>
    <w:rsid w:val="006B628D"/>
    <w:rsid w:val="006B63E1"/>
    <w:rsid w:val="006B6432"/>
    <w:rsid w:val="006B6959"/>
    <w:rsid w:val="006B6A1B"/>
    <w:rsid w:val="006B710C"/>
    <w:rsid w:val="006B71C3"/>
    <w:rsid w:val="006B7441"/>
    <w:rsid w:val="006C0071"/>
    <w:rsid w:val="006C0391"/>
    <w:rsid w:val="006C0D19"/>
    <w:rsid w:val="006C0D4C"/>
    <w:rsid w:val="006C0D88"/>
    <w:rsid w:val="006C0F49"/>
    <w:rsid w:val="006C114B"/>
    <w:rsid w:val="006C1D68"/>
    <w:rsid w:val="006C1E85"/>
    <w:rsid w:val="006C22ED"/>
    <w:rsid w:val="006C2E05"/>
    <w:rsid w:val="006C348F"/>
    <w:rsid w:val="006C39CA"/>
    <w:rsid w:val="006C41EC"/>
    <w:rsid w:val="006C4B20"/>
    <w:rsid w:val="006C56E2"/>
    <w:rsid w:val="006C593D"/>
    <w:rsid w:val="006C61EA"/>
    <w:rsid w:val="006C65DB"/>
    <w:rsid w:val="006C7250"/>
    <w:rsid w:val="006C7CE3"/>
    <w:rsid w:val="006D063C"/>
    <w:rsid w:val="006D0EAF"/>
    <w:rsid w:val="006D11C1"/>
    <w:rsid w:val="006D11E2"/>
    <w:rsid w:val="006D1262"/>
    <w:rsid w:val="006D1A03"/>
    <w:rsid w:val="006D1A09"/>
    <w:rsid w:val="006D2B99"/>
    <w:rsid w:val="006D2CD3"/>
    <w:rsid w:val="006D435A"/>
    <w:rsid w:val="006D4438"/>
    <w:rsid w:val="006D4B3E"/>
    <w:rsid w:val="006D4B60"/>
    <w:rsid w:val="006D5439"/>
    <w:rsid w:val="006D5447"/>
    <w:rsid w:val="006D55A8"/>
    <w:rsid w:val="006D5813"/>
    <w:rsid w:val="006D615E"/>
    <w:rsid w:val="006D6384"/>
    <w:rsid w:val="006D680B"/>
    <w:rsid w:val="006D6D34"/>
    <w:rsid w:val="006D6D8C"/>
    <w:rsid w:val="006D7AF4"/>
    <w:rsid w:val="006D7C33"/>
    <w:rsid w:val="006D7E20"/>
    <w:rsid w:val="006E04DB"/>
    <w:rsid w:val="006E0710"/>
    <w:rsid w:val="006E080C"/>
    <w:rsid w:val="006E0CFC"/>
    <w:rsid w:val="006E105D"/>
    <w:rsid w:val="006E1171"/>
    <w:rsid w:val="006E1485"/>
    <w:rsid w:val="006E220F"/>
    <w:rsid w:val="006E23E1"/>
    <w:rsid w:val="006E255F"/>
    <w:rsid w:val="006E258D"/>
    <w:rsid w:val="006E25AE"/>
    <w:rsid w:val="006E2BAA"/>
    <w:rsid w:val="006E2C82"/>
    <w:rsid w:val="006E2F4C"/>
    <w:rsid w:val="006E3137"/>
    <w:rsid w:val="006E3400"/>
    <w:rsid w:val="006E3408"/>
    <w:rsid w:val="006E45AC"/>
    <w:rsid w:val="006E5353"/>
    <w:rsid w:val="006E5C23"/>
    <w:rsid w:val="006E60D0"/>
    <w:rsid w:val="006E6172"/>
    <w:rsid w:val="006E63B3"/>
    <w:rsid w:val="006E66BB"/>
    <w:rsid w:val="006E6D70"/>
    <w:rsid w:val="006E7E6B"/>
    <w:rsid w:val="006E7EF0"/>
    <w:rsid w:val="006F0210"/>
    <w:rsid w:val="006F0362"/>
    <w:rsid w:val="006F0378"/>
    <w:rsid w:val="006F063C"/>
    <w:rsid w:val="006F0766"/>
    <w:rsid w:val="006F0BEB"/>
    <w:rsid w:val="006F0D03"/>
    <w:rsid w:val="006F1310"/>
    <w:rsid w:val="006F173B"/>
    <w:rsid w:val="006F1BC0"/>
    <w:rsid w:val="006F1E69"/>
    <w:rsid w:val="006F2375"/>
    <w:rsid w:val="006F2684"/>
    <w:rsid w:val="006F291E"/>
    <w:rsid w:val="006F2F76"/>
    <w:rsid w:val="006F35D2"/>
    <w:rsid w:val="006F35F7"/>
    <w:rsid w:val="006F3B14"/>
    <w:rsid w:val="006F3B7A"/>
    <w:rsid w:val="006F3E8D"/>
    <w:rsid w:val="006F3EC1"/>
    <w:rsid w:val="006F4556"/>
    <w:rsid w:val="006F4AD3"/>
    <w:rsid w:val="006F4D64"/>
    <w:rsid w:val="006F4E4F"/>
    <w:rsid w:val="006F53C8"/>
    <w:rsid w:val="006F5676"/>
    <w:rsid w:val="006F5934"/>
    <w:rsid w:val="006F5D1F"/>
    <w:rsid w:val="006F62E5"/>
    <w:rsid w:val="006F63B1"/>
    <w:rsid w:val="006F672E"/>
    <w:rsid w:val="006F69A0"/>
    <w:rsid w:val="006F6C80"/>
    <w:rsid w:val="006F7E41"/>
    <w:rsid w:val="006F7F79"/>
    <w:rsid w:val="007004D4"/>
    <w:rsid w:val="00700A2B"/>
    <w:rsid w:val="007015C7"/>
    <w:rsid w:val="00701938"/>
    <w:rsid w:val="007025FA"/>
    <w:rsid w:val="00702F6D"/>
    <w:rsid w:val="007033DA"/>
    <w:rsid w:val="007039E9"/>
    <w:rsid w:val="00703BDC"/>
    <w:rsid w:val="00703ECA"/>
    <w:rsid w:val="00703F3A"/>
    <w:rsid w:val="00704226"/>
    <w:rsid w:val="007046BE"/>
    <w:rsid w:val="00704823"/>
    <w:rsid w:val="00704FF5"/>
    <w:rsid w:val="007053E9"/>
    <w:rsid w:val="007056E1"/>
    <w:rsid w:val="007063B9"/>
    <w:rsid w:val="0070689F"/>
    <w:rsid w:val="007077AB"/>
    <w:rsid w:val="00707F48"/>
    <w:rsid w:val="007102A7"/>
    <w:rsid w:val="007103B7"/>
    <w:rsid w:val="00712051"/>
    <w:rsid w:val="0071251F"/>
    <w:rsid w:val="00712638"/>
    <w:rsid w:val="00712799"/>
    <w:rsid w:val="00712D72"/>
    <w:rsid w:val="007138B0"/>
    <w:rsid w:val="00713DC8"/>
    <w:rsid w:val="007141EE"/>
    <w:rsid w:val="007145DD"/>
    <w:rsid w:val="007147A2"/>
    <w:rsid w:val="00714B05"/>
    <w:rsid w:val="00714C6E"/>
    <w:rsid w:val="00714EF4"/>
    <w:rsid w:val="007152C5"/>
    <w:rsid w:val="0071605E"/>
    <w:rsid w:val="00716EF2"/>
    <w:rsid w:val="00716F54"/>
    <w:rsid w:val="007170E0"/>
    <w:rsid w:val="00717173"/>
    <w:rsid w:val="007174AA"/>
    <w:rsid w:val="0071773B"/>
    <w:rsid w:val="00717A05"/>
    <w:rsid w:val="00717DB1"/>
    <w:rsid w:val="00717F4C"/>
    <w:rsid w:val="00720356"/>
    <w:rsid w:val="00721014"/>
    <w:rsid w:val="00721F9B"/>
    <w:rsid w:val="0072248F"/>
    <w:rsid w:val="007227ED"/>
    <w:rsid w:val="00722887"/>
    <w:rsid w:val="00722B9D"/>
    <w:rsid w:val="00722EF0"/>
    <w:rsid w:val="00723120"/>
    <w:rsid w:val="00723191"/>
    <w:rsid w:val="00723326"/>
    <w:rsid w:val="00723B45"/>
    <w:rsid w:val="00724641"/>
    <w:rsid w:val="007246B9"/>
    <w:rsid w:val="0072484B"/>
    <w:rsid w:val="00724F66"/>
    <w:rsid w:val="00725104"/>
    <w:rsid w:val="0072511C"/>
    <w:rsid w:val="007255FE"/>
    <w:rsid w:val="00725903"/>
    <w:rsid w:val="00725F3F"/>
    <w:rsid w:val="00726633"/>
    <w:rsid w:val="00730236"/>
    <w:rsid w:val="007308C2"/>
    <w:rsid w:val="00730B3D"/>
    <w:rsid w:val="00730B54"/>
    <w:rsid w:val="00730D9E"/>
    <w:rsid w:val="00731456"/>
    <w:rsid w:val="00731742"/>
    <w:rsid w:val="007317F8"/>
    <w:rsid w:val="007318CA"/>
    <w:rsid w:val="007322DC"/>
    <w:rsid w:val="00732A59"/>
    <w:rsid w:val="00732B8A"/>
    <w:rsid w:val="00733283"/>
    <w:rsid w:val="00733528"/>
    <w:rsid w:val="00733F9E"/>
    <w:rsid w:val="00734404"/>
    <w:rsid w:val="007345B7"/>
    <w:rsid w:val="007345E3"/>
    <w:rsid w:val="007345E7"/>
    <w:rsid w:val="00734A91"/>
    <w:rsid w:val="00734AC6"/>
    <w:rsid w:val="0073515F"/>
    <w:rsid w:val="00735422"/>
    <w:rsid w:val="007355C0"/>
    <w:rsid w:val="007357FF"/>
    <w:rsid w:val="0073610E"/>
    <w:rsid w:val="00736113"/>
    <w:rsid w:val="007363B7"/>
    <w:rsid w:val="0073663A"/>
    <w:rsid w:val="00736648"/>
    <w:rsid w:val="00736A9A"/>
    <w:rsid w:val="007379E4"/>
    <w:rsid w:val="00740071"/>
    <w:rsid w:val="007406F9"/>
    <w:rsid w:val="00741484"/>
    <w:rsid w:val="00741849"/>
    <w:rsid w:val="0074218E"/>
    <w:rsid w:val="007425A2"/>
    <w:rsid w:val="00742789"/>
    <w:rsid w:val="00742CA2"/>
    <w:rsid w:val="00742DB7"/>
    <w:rsid w:val="00743997"/>
    <w:rsid w:val="00743EB8"/>
    <w:rsid w:val="00744D24"/>
    <w:rsid w:val="0074568D"/>
    <w:rsid w:val="00745742"/>
    <w:rsid w:val="00745E83"/>
    <w:rsid w:val="00746043"/>
    <w:rsid w:val="007461BA"/>
    <w:rsid w:val="00746214"/>
    <w:rsid w:val="00746652"/>
    <w:rsid w:val="00746996"/>
    <w:rsid w:val="00746D42"/>
    <w:rsid w:val="00747137"/>
    <w:rsid w:val="00747A4E"/>
    <w:rsid w:val="00747D3C"/>
    <w:rsid w:val="00750258"/>
    <w:rsid w:val="007505C4"/>
    <w:rsid w:val="007508D0"/>
    <w:rsid w:val="0075094A"/>
    <w:rsid w:val="0075165E"/>
    <w:rsid w:val="00751A53"/>
    <w:rsid w:val="00751CF2"/>
    <w:rsid w:val="00751E27"/>
    <w:rsid w:val="00752412"/>
    <w:rsid w:val="0075248E"/>
    <w:rsid w:val="007525B5"/>
    <w:rsid w:val="00752BEA"/>
    <w:rsid w:val="0075320B"/>
    <w:rsid w:val="007548A9"/>
    <w:rsid w:val="00754C77"/>
    <w:rsid w:val="00754E0D"/>
    <w:rsid w:val="00755C6C"/>
    <w:rsid w:val="00755FEF"/>
    <w:rsid w:val="007567FA"/>
    <w:rsid w:val="0075701B"/>
    <w:rsid w:val="00757242"/>
    <w:rsid w:val="0075730B"/>
    <w:rsid w:val="00757800"/>
    <w:rsid w:val="00760750"/>
    <w:rsid w:val="00760F18"/>
    <w:rsid w:val="00762078"/>
    <w:rsid w:val="007626DB"/>
    <w:rsid w:val="00762BF7"/>
    <w:rsid w:val="007633CF"/>
    <w:rsid w:val="00763C22"/>
    <w:rsid w:val="00763E89"/>
    <w:rsid w:val="007640EF"/>
    <w:rsid w:val="007641E3"/>
    <w:rsid w:val="00764375"/>
    <w:rsid w:val="007647B7"/>
    <w:rsid w:val="00765073"/>
    <w:rsid w:val="0076596A"/>
    <w:rsid w:val="007659A4"/>
    <w:rsid w:val="00765C51"/>
    <w:rsid w:val="00765FBC"/>
    <w:rsid w:val="00765FFC"/>
    <w:rsid w:val="00766825"/>
    <w:rsid w:val="00766CC2"/>
    <w:rsid w:val="007670D4"/>
    <w:rsid w:val="00767190"/>
    <w:rsid w:val="0076785A"/>
    <w:rsid w:val="00770223"/>
    <w:rsid w:val="007703BC"/>
    <w:rsid w:val="00770AB8"/>
    <w:rsid w:val="00770B7C"/>
    <w:rsid w:val="007715C8"/>
    <w:rsid w:val="007719EB"/>
    <w:rsid w:val="00771AB0"/>
    <w:rsid w:val="00771D4E"/>
    <w:rsid w:val="00771FA0"/>
    <w:rsid w:val="00771FE7"/>
    <w:rsid w:val="007721FF"/>
    <w:rsid w:val="00772836"/>
    <w:rsid w:val="00772A39"/>
    <w:rsid w:val="00773341"/>
    <w:rsid w:val="007734E5"/>
    <w:rsid w:val="007736C0"/>
    <w:rsid w:val="00773E3D"/>
    <w:rsid w:val="00773F51"/>
    <w:rsid w:val="00774304"/>
    <w:rsid w:val="00774348"/>
    <w:rsid w:val="00774513"/>
    <w:rsid w:val="00774564"/>
    <w:rsid w:val="007746E6"/>
    <w:rsid w:val="00774749"/>
    <w:rsid w:val="00774AB3"/>
    <w:rsid w:val="00774DE8"/>
    <w:rsid w:val="00775003"/>
    <w:rsid w:val="0077519F"/>
    <w:rsid w:val="007756E3"/>
    <w:rsid w:val="00775EAF"/>
    <w:rsid w:val="007762FE"/>
    <w:rsid w:val="00776303"/>
    <w:rsid w:val="007766FD"/>
    <w:rsid w:val="00776FB9"/>
    <w:rsid w:val="00776FDB"/>
    <w:rsid w:val="00776FF2"/>
    <w:rsid w:val="00777174"/>
    <w:rsid w:val="00777466"/>
    <w:rsid w:val="007776AE"/>
    <w:rsid w:val="007776C2"/>
    <w:rsid w:val="00777A39"/>
    <w:rsid w:val="00777A7C"/>
    <w:rsid w:val="00777AA9"/>
    <w:rsid w:val="00780084"/>
    <w:rsid w:val="00780BAE"/>
    <w:rsid w:val="007812E8"/>
    <w:rsid w:val="00781380"/>
    <w:rsid w:val="007818DA"/>
    <w:rsid w:val="00781CF8"/>
    <w:rsid w:val="00781DD7"/>
    <w:rsid w:val="00781DDE"/>
    <w:rsid w:val="007820AA"/>
    <w:rsid w:val="0078236D"/>
    <w:rsid w:val="007825EB"/>
    <w:rsid w:val="0078273B"/>
    <w:rsid w:val="00782CBE"/>
    <w:rsid w:val="0078305B"/>
    <w:rsid w:val="00783267"/>
    <w:rsid w:val="00784494"/>
    <w:rsid w:val="00784C71"/>
    <w:rsid w:val="007850DD"/>
    <w:rsid w:val="0078517E"/>
    <w:rsid w:val="00785519"/>
    <w:rsid w:val="00785710"/>
    <w:rsid w:val="007864EF"/>
    <w:rsid w:val="007874C3"/>
    <w:rsid w:val="00787639"/>
    <w:rsid w:val="007878CF"/>
    <w:rsid w:val="00787EED"/>
    <w:rsid w:val="00787F40"/>
    <w:rsid w:val="00790119"/>
    <w:rsid w:val="00790ADB"/>
    <w:rsid w:val="00790B2A"/>
    <w:rsid w:val="007912EE"/>
    <w:rsid w:val="007917CE"/>
    <w:rsid w:val="00791850"/>
    <w:rsid w:val="007924D6"/>
    <w:rsid w:val="00793379"/>
    <w:rsid w:val="007935EE"/>
    <w:rsid w:val="00793720"/>
    <w:rsid w:val="00793FA2"/>
    <w:rsid w:val="00794584"/>
    <w:rsid w:val="007954CF"/>
    <w:rsid w:val="00795D95"/>
    <w:rsid w:val="00796585"/>
    <w:rsid w:val="00796623"/>
    <w:rsid w:val="007966EC"/>
    <w:rsid w:val="00796A3E"/>
    <w:rsid w:val="0079700B"/>
    <w:rsid w:val="00797404"/>
    <w:rsid w:val="007975AF"/>
    <w:rsid w:val="007977F2"/>
    <w:rsid w:val="00797A1D"/>
    <w:rsid w:val="007A00F9"/>
    <w:rsid w:val="007A06DF"/>
    <w:rsid w:val="007A07D0"/>
    <w:rsid w:val="007A0AFF"/>
    <w:rsid w:val="007A0B62"/>
    <w:rsid w:val="007A0C4D"/>
    <w:rsid w:val="007A0F80"/>
    <w:rsid w:val="007A106F"/>
    <w:rsid w:val="007A11E5"/>
    <w:rsid w:val="007A137B"/>
    <w:rsid w:val="007A196A"/>
    <w:rsid w:val="007A1ADA"/>
    <w:rsid w:val="007A1B61"/>
    <w:rsid w:val="007A1CBF"/>
    <w:rsid w:val="007A25CB"/>
    <w:rsid w:val="007A3DE8"/>
    <w:rsid w:val="007A45C2"/>
    <w:rsid w:val="007A50B2"/>
    <w:rsid w:val="007A5553"/>
    <w:rsid w:val="007A5753"/>
    <w:rsid w:val="007A59D4"/>
    <w:rsid w:val="007A5D5E"/>
    <w:rsid w:val="007A5DBA"/>
    <w:rsid w:val="007A5E9D"/>
    <w:rsid w:val="007A61F1"/>
    <w:rsid w:val="007A6453"/>
    <w:rsid w:val="007A64A6"/>
    <w:rsid w:val="007A6EB2"/>
    <w:rsid w:val="007A7183"/>
    <w:rsid w:val="007A71F7"/>
    <w:rsid w:val="007B058C"/>
    <w:rsid w:val="007B07D1"/>
    <w:rsid w:val="007B08F6"/>
    <w:rsid w:val="007B10F9"/>
    <w:rsid w:val="007B17D4"/>
    <w:rsid w:val="007B222C"/>
    <w:rsid w:val="007B27E0"/>
    <w:rsid w:val="007B2BD2"/>
    <w:rsid w:val="007B3C22"/>
    <w:rsid w:val="007B3ED3"/>
    <w:rsid w:val="007B4A10"/>
    <w:rsid w:val="007B4B4F"/>
    <w:rsid w:val="007B4C96"/>
    <w:rsid w:val="007B550F"/>
    <w:rsid w:val="007B59D2"/>
    <w:rsid w:val="007B5A88"/>
    <w:rsid w:val="007B617F"/>
    <w:rsid w:val="007B6327"/>
    <w:rsid w:val="007B635B"/>
    <w:rsid w:val="007B644E"/>
    <w:rsid w:val="007B65DB"/>
    <w:rsid w:val="007B6858"/>
    <w:rsid w:val="007B6D58"/>
    <w:rsid w:val="007B75BF"/>
    <w:rsid w:val="007B7C99"/>
    <w:rsid w:val="007C0286"/>
    <w:rsid w:val="007C0820"/>
    <w:rsid w:val="007C09C4"/>
    <w:rsid w:val="007C0B1D"/>
    <w:rsid w:val="007C0F70"/>
    <w:rsid w:val="007C15CC"/>
    <w:rsid w:val="007C232B"/>
    <w:rsid w:val="007C262B"/>
    <w:rsid w:val="007C264D"/>
    <w:rsid w:val="007C289C"/>
    <w:rsid w:val="007C2C5C"/>
    <w:rsid w:val="007C307E"/>
    <w:rsid w:val="007C30CB"/>
    <w:rsid w:val="007C33CE"/>
    <w:rsid w:val="007C3C3A"/>
    <w:rsid w:val="007C4342"/>
    <w:rsid w:val="007C4905"/>
    <w:rsid w:val="007C4DAF"/>
    <w:rsid w:val="007C4EDE"/>
    <w:rsid w:val="007C5D2A"/>
    <w:rsid w:val="007C5E85"/>
    <w:rsid w:val="007C762F"/>
    <w:rsid w:val="007C769A"/>
    <w:rsid w:val="007C7CEC"/>
    <w:rsid w:val="007C7DCB"/>
    <w:rsid w:val="007D0526"/>
    <w:rsid w:val="007D05C8"/>
    <w:rsid w:val="007D0797"/>
    <w:rsid w:val="007D08F7"/>
    <w:rsid w:val="007D0EF6"/>
    <w:rsid w:val="007D0F1F"/>
    <w:rsid w:val="007D138B"/>
    <w:rsid w:val="007D1444"/>
    <w:rsid w:val="007D1B50"/>
    <w:rsid w:val="007D1EAC"/>
    <w:rsid w:val="007D2001"/>
    <w:rsid w:val="007D2584"/>
    <w:rsid w:val="007D27F8"/>
    <w:rsid w:val="007D281D"/>
    <w:rsid w:val="007D36A9"/>
    <w:rsid w:val="007D3776"/>
    <w:rsid w:val="007D3C82"/>
    <w:rsid w:val="007D3D8F"/>
    <w:rsid w:val="007D3FB9"/>
    <w:rsid w:val="007D43E1"/>
    <w:rsid w:val="007D4730"/>
    <w:rsid w:val="007D483E"/>
    <w:rsid w:val="007D4B49"/>
    <w:rsid w:val="007D4EA7"/>
    <w:rsid w:val="007D5D34"/>
    <w:rsid w:val="007D5DD4"/>
    <w:rsid w:val="007D5DDF"/>
    <w:rsid w:val="007D5FAF"/>
    <w:rsid w:val="007D6532"/>
    <w:rsid w:val="007D684A"/>
    <w:rsid w:val="007D6959"/>
    <w:rsid w:val="007D6BC7"/>
    <w:rsid w:val="007D6D6D"/>
    <w:rsid w:val="007D7440"/>
    <w:rsid w:val="007D74A5"/>
    <w:rsid w:val="007E02C5"/>
    <w:rsid w:val="007E0392"/>
    <w:rsid w:val="007E03DF"/>
    <w:rsid w:val="007E03EF"/>
    <w:rsid w:val="007E19B0"/>
    <w:rsid w:val="007E1AB8"/>
    <w:rsid w:val="007E1D63"/>
    <w:rsid w:val="007E1E99"/>
    <w:rsid w:val="007E2A06"/>
    <w:rsid w:val="007E2A07"/>
    <w:rsid w:val="007E377B"/>
    <w:rsid w:val="007E3ADB"/>
    <w:rsid w:val="007E4135"/>
    <w:rsid w:val="007E4846"/>
    <w:rsid w:val="007E4DF3"/>
    <w:rsid w:val="007E5720"/>
    <w:rsid w:val="007E59A9"/>
    <w:rsid w:val="007E5A14"/>
    <w:rsid w:val="007E5D6F"/>
    <w:rsid w:val="007E5E16"/>
    <w:rsid w:val="007E5FAC"/>
    <w:rsid w:val="007E68DE"/>
    <w:rsid w:val="007E73BE"/>
    <w:rsid w:val="007E7690"/>
    <w:rsid w:val="007E7A34"/>
    <w:rsid w:val="007E7C3B"/>
    <w:rsid w:val="007E7E11"/>
    <w:rsid w:val="007E7E79"/>
    <w:rsid w:val="007F0595"/>
    <w:rsid w:val="007F0DC2"/>
    <w:rsid w:val="007F0F04"/>
    <w:rsid w:val="007F1083"/>
    <w:rsid w:val="007F1661"/>
    <w:rsid w:val="007F16B7"/>
    <w:rsid w:val="007F1864"/>
    <w:rsid w:val="007F1B0F"/>
    <w:rsid w:val="007F1DA0"/>
    <w:rsid w:val="007F1EEC"/>
    <w:rsid w:val="007F200E"/>
    <w:rsid w:val="007F210B"/>
    <w:rsid w:val="007F2D09"/>
    <w:rsid w:val="007F326C"/>
    <w:rsid w:val="007F33F0"/>
    <w:rsid w:val="007F344C"/>
    <w:rsid w:val="007F3DE3"/>
    <w:rsid w:val="007F3F44"/>
    <w:rsid w:val="007F4288"/>
    <w:rsid w:val="007F42E8"/>
    <w:rsid w:val="007F4356"/>
    <w:rsid w:val="007F4468"/>
    <w:rsid w:val="007F45AD"/>
    <w:rsid w:val="007F52C8"/>
    <w:rsid w:val="007F5347"/>
    <w:rsid w:val="007F568C"/>
    <w:rsid w:val="007F5E8F"/>
    <w:rsid w:val="007F6237"/>
    <w:rsid w:val="007F6B71"/>
    <w:rsid w:val="007F7482"/>
    <w:rsid w:val="007F7A40"/>
    <w:rsid w:val="007F7B7A"/>
    <w:rsid w:val="007F7FE8"/>
    <w:rsid w:val="0080014F"/>
    <w:rsid w:val="008001E7"/>
    <w:rsid w:val="00800530"/>
    <w:rsid w:val="00800581"/>
    <w:rsid w:val="008008FB"/>
    <w:rsid w:val="00800E1E"/>
    <w:rsid w:val="008012FB"/>
    <w:rsid w:val="008015F2"/>
    <w:rsid w:val="008017A2"/>
    <w:rsid w:val="00801AB2"/>
    <w:rsid w:val="00801BE0"/>
    <w:rsid w:val="00801D0F"/>
    <w:rsid w:val="00802D49"/>
    <w:rsid w:val="00802EF5"/>
    <w:rsid w:val="00803143"/>
    <w:rsid w:val="00803F62"/>
    <w:rsid w:val="008042A4"/>
    <w:rsid w:val="00804AEC"/>
    <w:rsid w:val="00804CC8"/>
    <w:rsid w:val="0080511B"/>
    <w:rsid w:val="00805122"/>
    <w:rsid w:val="008053B1"/>
    <w:rsid w:val="00805FF6"/>
    <w:rsid w:val="00806B20"/>
    <w:rsid w:val="00807612"/>
    <w:rsid w:val="00810060"/>
    <w:rsid w:val="00810165"/>
    <w:rsid w:val="00810674"/>
    <w:rsid w:val="00810D80"/>
    <w:rsid w:val="00810E5B"/>
    <w:rsid w:val="00811011"/>
    <w:rsid w:val="0081152E"/>
    <w:rsid w:val="008115D4"/>
    <w:rsid w:val="008118E4"/>
    <w:rsid w:val="00811AB9"/>
    <w:rsid w:val="00811C40"/>
    <w:rsid w:val="00812578"/>
    <w:rsid w:val="00812810"/>
    <w:rsid w:val="00812C0A"/>
    <w:rsid w:val="00813697"/>
    <w:rsid w:val="008137D0"/>
    <w:rsid w:val="00813992"/>
    <w:rsid w:val="00813DF1"/>
    <w:rsid w:val="0081498E"/>
    <w:rsid w:val="00814E49"/>
    <w:rsid w:val="008151BF"/>
    <w:rsid w:val="00815361"/>
    <w:rsid w:val="008155F8"/>
    <w:rsid w:val="00815697"/>
    <w:rsid w:val="00815D31"/>
    <w:rsid w:val="00815DDF"/>
    <w:rsid w:val="00816164"/>
    <w:rsid w:val="008161EF"/>
    <w:rsid w:val="00816F08"/>
    <w:rsid w:val="00816FAA"/>
    <w:rsid w:val="00817199"/>
    <w:rsid w:val="0081742E"/>
    <w:rsid w:val="008176B2"/>
    <w:rsid w:val="0081776C"/>
    <w:rsid w:val="00817E40"/>
    <w:rsid w:val="00820503"/>
    <w:rsid w:val="008206B3"/>
    <w:rsid w:val="00820A9A"/>
    <w:rsid w:val="00820B49"/>
    <w:rsid w:val="00820DA1"/>
    <w:rsid w:val="008212CD"/>
    <w:rsid w:val="00821756"/>
    <w:rsid w:val="008217B1"/>
    <w:rsid w:val="00821AD4"/>
    <w:rsid w:val="0082225C"/>
    <w:rsid w:val="008222F7"/>
    <w:rsid w:val="008227CC"/>
    <w:rsid w:val="008229F4"/>
    <w:rsid w:val="008230E5"/>
    <w:rsid w:val="00823339"/>
    <w:rsid w:val="0082354C"/>
    <w:rsid w:val="00823970"/>
    <w:rsid w:val="00824049"/>
    <w:rsid w:val="008240DE"/>
    <w:rsid w:val="00824305"/>
    <w:rsid w:val="008243AC"/>
    <w:rsid w:val="0082492B"/>
    <w:rsid w:val="00824D2D"/>
    <w:rsid w:val="008252C1"/>
    <w:rsid w:val="008263E1"/>
    <w:rsid w:val="00826548"/>
    <w:rsid w:val="0082685B"/>
    <w:rsid w:val="00826902"/>
    <w:rsid w:val="00826912"/>
    <w:rsid w:val="00826A5D"/>
    <w:rsid w:val="008273A9"/>
    <w:rsid w:val="00827598"/>
    <w:rsid w:val="0082793B"/>
    <w:rsid w:val="008304C6"/>
    <w:rsid w:val="0083072A"/>
    <w:rsid w:val="00830772"/>
    <w:rsid w:val="00830E28"/>
    <w:rsid w:val="00830FF5"/>
    <w:rsid w:val="008314F2"/>
    <w:rsid w:val="008322D7"/>
    <w:rsid w:val="00833748"/>
    <w:rsid w:val="008337CA"/>
    <w:rsid w:val="00833B1C"/>
    <w:rsid w:val="008342D5"/>
    <w:rsid w:val="008342F2"/>
    <w:rsid w:val="008349BB"/>
    <w:rsid w:val="00834F79"/>
    <w:rsid w:val="0083519E"/>
    <w:rsid w:val="00835624"/>
    <w:rsid w:val="0083694E"/>
    <w:rsid w:val="008401A3"/>
    <w:rsid w:val="008402A8"/>
    <w:rsid w:val="00840669"/>
    <w:rsid w:val="00840730"/>
    <w:rsid w:val="0084168E"/>
    <w:rsid w:val="00841A6D"/>
    <w:rsid w:val="00841F65"/>
    <w:rsid w:val="00842545"/>
    <w:rsid w:val="008427D5"/>
    <w:rsid w:val="00842CFC"/>
    <w:rsid w:val="00842E11"/>
    <w:rsid w:val="00842E35"/>
    <w:rsid w:val="0084307E"/>
    <w:rsid w:val="008431A3"/>
    <w:rsid w:val="008435F7"/>
    <w:rsid w:val="00843C96"/>
    <w:rsid w:val="00843DD6"/>
    <w:rsid w:val="008440B1"/>
    <w:rsid w:val="00844208"/>
    <w:rsid w:val="00844434"/>
    <w:rsid w:val="008446DC"/>
    <w:rsid w:val="00844A43"/>
    <w:rsid w:val="0084505E"/>
    <w:rsid w:val="008450DC"/>
    <w:rsid w:val="00845424"/>
    <w:rsid w:val="00845C34"/>
    <w:rsid w:val="00845C94"/>
    <w:rsid w:val="00845CE3"/>
    <w:rsid w:val="00846091"/>
    <w:rsid w:val="00847441"/>
    <w:rsid w:val="0084758B"/>
    <w:rsid w:val="00847BFE"/>
    <w:rsid w:val="00850725"/>
    <w:rsid w:val="008508B9"/>
    <w:rsid w:val="00850941"/>
    <w:rsid w:val="00850A5F"/>
    <w:rsid w:val="00850DC0"/>
    <w:rsid w:val="00850E47"/>
    <w:rsid w:val="00850F9D"/>
    <w:rsid w:val="00851347"/>
    <w:rsid w:val="008523A4"/>
    <w:rsid w:val="00852717"/>
    <w:rsid w:val="008527FB"/>
    <w:rsid w:val="0085280F"/>
    <w:rsid w:val="0085326D"/>
    <w:rsid w:val="008536B7"/>
    <w:rsid w:val="00853C1C"/>
    <w:rsid w:val="00853CEB"/>
    <w:rsid w:val="00853D14"/>
    <w:rsid w:val="00853D9A"/>
    <w:rsid w:val="00854432"/>
    <w:rsid w:val="0085458C"/>
    <w:rsid w:val="0085539E"/>
    <w:rsid w:val="00855C45"/>
    <w:rsid w:val="00856328"/>
    <w:rsid w:val="00856543"/>
    <w:rsid w:val="008567AF"/>
    <w:rsid w:val="00856CD2"/>
    <w:rsid w:val="00856E92"/>
    <w:rsid w:val="0085754F"/>
    <w:rsid w:val="008576F3"/>
    <w:rsid w:val="0085773D"/>
    <w:rsid w:val="00857921"/>
    <w:rsid w:val="00857C9E"/>
    <w:rsid w:val="00857F95"/>
    <w:rsid w:val="0086062E"/>
    <w:rsid w:val="00860C51"/>
    <w:rsid w:val="00860E1E"/>
    <w:rsid w:val="00861136"/>
    <w:rsid w:val="008614E9"/>
    <w:rsid w:val="00861724"/>
    <w:rsid w:val="00861B59"/>
    <w:rsid w:val="0086205E"/>
    <w:rsid w:val="00862199"/>
    <w:rsid w:val="00862748"/>
    <w:rsid w:val="00862F7A"/>
    <w:rsid w:val="008630E3"/>
    <w:rsid w:val="008630ED"/>
    <w:rsid w:val="0086313C"/>
    <w:rsid w:val="008633D5"/>
    <w:rsid w:val="008638C0"/>
    <w:rsid w:val="00863B77"/>
    <w:rsid w:val="00863C36"/>
    <w:rsid w:val="00863C47"/>
    <w:rsid w:val="0086400D"/>
    <w:rsid w:val="008648D8"/>
    <w:rsid w:val="00864F3D"/>
    <w:rsid w:val="00865C84"/>
    <w:rsid w:val="00865ECC"/>
    <w:rsid w:val="0086686A"/>
    <w:rsid w:val="00867142"/>
    <w:rsid w:val="008672B3"/>
    <w:rsid w:val="00867639"/>
    <w:rsid w:val="00867E56"/>
    <w:rsid w:val="0087024E"/>
    <w:rsid w:val="00870AAB"/>
    <w:rsid w:val="00870B28"/>
    <w:rsid w:val="00870C73"/>
    <w:rsid w:val="00871441"/>
    <w:rsid w:val="00871AC6"/>
    <w:rsid w:val="00871FB0"/>
    <w:rsid w:val="0087202E"/>
    <w:rsid w:val="00872346"/>
    <w:rsid w:val="00872CDE"/>
    <w:rsid w:val="00873692"/>
    <w:rsid w:val="00873B5A"/>
    <w:rsid w:val="00873C19"/>
    <w:rsid w:val="00875153"/>
    <w:rsid w:val="0087571E"/>
    <w:rsid w:val="00875CCF"/>
    <w:rsid w:val="00875FC8"/>
    <w:rsid w:val="008768CE"/>
    <w:rsid w:val="00876ADE"/>
    <w:rsid w:val="00877C8A"/>
    <w:rsid w:val="0088022C"/>
    <w:rsid w:val="00880480"/>
    <w:rsid w:val="00880F51"/>
    <w:rsid w:val="008810EA"/>
    <w:rsid w:val="008818D7"/>
    <w:rsid w:val="00882383"/>
    <w:rsid w:val="008829C1"/>
    <w:rsid w:val="00882B92"/>
    <w:rsid w:val="00883941"/>
    <w:rsid w:val="00883E45"/>
    <w:rsid w:val="00884072"/>
    <w:rsid w:val="008841DD"/>
    <w:rsid w:val="008852B9"/>
    <w:rsid w:val="008856C3"/>
    <w:rsid w:val="0088574A"/>
    <w:rsid w:val="0088596F"/>
    <w:rsid w:val="00885996"/>
    <w:rsid w:val="00885D58"/>
    <w:rsid w:val="00886612"/>
    <w:rsid w:val="008868BC"/>
    <w:rsid w:val="0088713D"/>
    <w:rsid w:val="00887A4D"/>
    <w:rsid w:val="00887E9F"/>
    <w:rsid w:val="008906BF"/>
    <w:rsid w:val="00890BBE"/>
    <w:rsid w:val="008913B1"/>
    <w:rsid w:val="00891888"/>
    <w:rsid w:val="00891D95"/>
    <w:rsid w:val="00891E0A"/>
    <w:rsid w:val="00892575"/>
    <w:rsid w:val="00892852"/>
    <w:rsid w:val="00893164"/>
    <w:rsid w:val="008934D0"/>
    <w:rsid w:val="00893660"/>
    <w:rsid w:val="008936B2"/>
    <w:rsid w:val="00893833"/>
    <w:rsid w:val="00893A4E"/>
    <w:rsid w:val="00893DC5"/>
    <w:rsid w:val="008940CB"/>
    <w:rsid w:val="0089539F"/>
    <w:rsid w:val="0089569A"/>
    <w:rsid w:val="00895E08"/>
    <w:rsid w:val="00895F76"/>
    <w:rsid w:val="00896255"/>
    <w:rsid w:val="0089628E"/>
    <w:rsid w:val="008962B0"/>
    <w:rsid w:val="00896488"/>
    <w:rsid w:val="00896519"/>
    <w:rsid w:val="00897C45"/>
    <w:rsid w:val="008A0102"/>
    <w:rsid w:val="008A096D"/>
    <w:rsid w:val="008A097A"/>
    <w:rsid w:val="008A0D07"/>
    <w:rsid w:val="008A0F22"/>
    <w:rsid w:val="008A10D1"/>
    <w:rsid w:val="008A1115"/>
    <w:rsid w:val="008A1304"/>
    <w:rsid w:val="008A1B4E"/>
    <w:rsid w:val="008A1FA9"/>
    <w:rsid w:val="008A2369"/>
    <w:rsid w:val="008A240D"/>
    <w:rsid w:val="008A2780"/>
    <w:rsid w:val="008A2989"/>
    <w:rsid w:val="008A2ACA"/>
    <w:rsid w:val="008A2BC3"/>
    <w:rsid w:val="008A3025"/>
    <w:rsid w:val="008A3113"/>
    <w:rsid w:val="008A3530"/>
    <w:rsid w:val="008A3587"/>
    <w:rsid w:val="008A35BD"/>
    <w:rsid w:val="008A415F"/>
    <w:rsid w:val="008A55BB"/>
    <w:rsid w:val="008A57A8"/>
    <w:rsid w:val="008A5A3D"/>
    <w:rsid w:val="008A5CC2"/>
    <w:rsid w:val="008A5F9D"/>
    <w:rsid w:val="008A63DF"/>
    <w:rsid w:val="008A64C9"/>
    <w:rsid w:val="008A6ABB"/>
    <w:rsid w:val="008A6B2E"/>
    <w:rsid w:val="008A70DD"/>
    <w:rsid w:val="008B011B"/>
    <w:rsid w:val="008B054A"/>
    <w:rsid w:val="008B0599"/>
    <w:rsid w:val="008B0AE6"/>
    <w:rsid w:val="008B0CB2"/>
    <w:rsid w:val="008B1FDD"/>
    <w:rsid w:val="008B2035"/>
    <w:rsid w:val="008B20BF"/>
    <w:rsid w:val="008B45AC"/>
    <w:rsid w:val="008B4698"/>
    <w:rsid w:val="008B47DF"/>
    <w:rsid w:val="008B4BB4"/>
    <w:rsid w:val="008B4C97"/>
    <w:rsid w:val="008B4E25"/>
    <w:rsid w:val="008B536C"/>
    <w:rsid w:val="008B5473"/>
    <w:rsid w:val="008B5739"/>
    <w:rsid w:val="008B5E2B"/>
    <w:rsid w:val="008B6069"/>
    <w:rsid w:val="008B6B3D"/>
    <w:rsid w:val="008B6D15"/>
    <w:rsid w:val="008B6ED2"/>
    <w:rsid w:val="008C0DCF"/>
    <w:rsid w:val="008C14C9"/>
    <w:rsid w:val="008C154D"/>
    <w:rsid w:val="008C187B"/>
    <w:rsid w:val="008C1E46"/>
    <w:rsid w:val="008C220D"/>
    <w:rsid w:val="008C23DA"/>
    <w:rsid w:val="008C284C"/>
    <w:rsid w:val="008C2CA8"/>
    <w:rsid w:val="008C35B2"/>
    <w:rsid w:val="008C3D61"/>
    <w:rsid w:val="008C401E"/>
    <w:rsid w:val="008C4102"/>
    <w:rsid w:val="008C4627"/>
    <w:rsid w:val="008C4A23"/>
    <w:rsid w:val="008C4B31"/>
    <w:rsid w:val="008C4CE9"/>
    <w:rsid w:val="008C4E35"/>
    <w:rsid w:val="008C52EA"/>
    <w:rsid w:val="008C5666"/>
    <w:rsid w:val="008C68C7"/>
    <w:rsid w:val="008C6D3D"/>
    <w:rsid w:val="008C7B73"/>
    <w:rsid w:val="008D1146"/>
    <w:rsid w:val="008D1C55"/>
    <w:rsid w:val="008D2109"/>
    <w:rsid w:val="008D2986"/>
    <w:rsid w:val="008D2BCE"/>
    <w:rsid w:val="008D3C89"/>
    <w:rsid w:val="008D4DCA"/>
    <w:rsid w:val="008D4F5E"/>
    <w:rsid w:val="008D5043"/>
    <w:rsid w:val="008D51AE"/>
    <w:rsid w:val="008D5291"/>
    <w:rsid w:val="008D583D"/>
    <w:rsid w:val="008D5BA8"/>
    <w:rsid w:val="008D6B39"/>
    <w:rsid w:val="008D75DE"/>
    <w:rsid w:val="008D7A0A"/>
    <w:rsid w:val="008E0240"/>
    <w:rsid w:val="008E05B4"/>
    <w:rsid w:val="008E1AEB"/>
    <w:rsid w:val="008E200C"/>
    <w:rsid w:val="008E2952"/>
    <w:rsid w:val="008E30FB"/>
    <w:rsid w:val="008E37D4"/>
    <w:rsid w:val="008E3960"/>
    <w:rsid w:val="008E48B6"/>
    <w:rsid w:val="008E4954"/>
    <w:rsid w:val="008E4F1B"/>
    <w:rsid w:val="008E572E"/>
    <w:rsid w:val="008E5AD0"/>
    <w:rsid w:val="008E5C02"/>
    <w:rsid w:val="008E5CB1"/>
    <w:rsid w:val="008E613A"/>
    <w:rsid w:val="008E6CAE"/>
    <w:rsid w:val="008E75A3"/>
    <w:rsid w:val="008E763C"/>
    <w:rsid w:val="008E77C1"/>
    <w:rsid w:val="008E77D5"/>
    <w:rsid w:val="008E7BA3"/>
    <w:rsid w:val="008E7CFE"/>
    <w:rsid w:val="008E7E2A"/>
    <w:rsid w:val="008F0017"/>
    <w:rsid w:val="008F071C"/>
    <w:rsid w:val="008F0C72"/>
    <w:rsid w:val="008F1131"/>
    <w:rsid w:val="008F13D7"/>
    <w:rsid w:val="008F1C77"/>
    <w:rsid w:val="008F1D17"/>
    <w:rsid w:val="008F24AF"/>
    <w:rsid w:val="008F2A9D"/>
    <w:rsid w:val="008F2F9A"/>
    <w:rsid w:val="008F3380"/>
    <w:rsid w:val="008F3516"/>
    <w:rsid w:val="008F389A"/>
    <w:rsid w:val="008F3F20"/>
    <w:rsid w:val="008F43D4"/>
    <w:rsid w:val="008F43FB"/>
    <w:rsid w:val="008F46AC"/>
    <w:rsid w:val="008F49E1"/>
    <w:rsid w:val="008F4C27"/>
    <w:rsid w:val="008F5A6A"/>
    <w:rsid w:val="008F5D00"/>
    <w:rsid w:val="008F5D26"/>
    <w:rsid w:val="008F5F0A"/>
    <w:rsid w:val="008F604A"/>
    <w:rsid w:val="008F6191"/>
    <w:rsid w:val="008F6B0B"/>
    <w:rsid w:val="008F6F5E"/>
    <w:rsid w:val="008F7036"/>
    <w:rsid w:val="008F749D"/>
    <w:rsid w:val="008F7CA4"/>
    <w:rsid w:val="008F7F45"/>
    <w:rsid w:val="0090045E"/>
    <w:rsid w:val="00900F00"/>
    <w:rsid w:val="00901B97"/>
    <w:rsid w:val="0090227F"/>
    <w:rsid w:val="00902300"/>
    <w:rsid w:val="0090273B"/>
    <w:rsid w:val="00902A86"/>
    <w:rsid w:val="00902B7F"/>
    <w:rsid w:val="00904555"/>
    <w:rsid w:val="009046E0"/>
    <w:rsid w:val="00904760"/>
    <w:rsid w:val="0090476E"/>
    <w:rsid w:val="009047B4"/>
    <w:rsid w:val="009049E3"/>
    <w:rsid w:val="00904FD3"/>
    <w:rsid w:val="00905124"/>
    <w:rsid w:val="009051C7"/>
    <w:rsid w:val="00905C95"/>
    <w:rsid w:val="00905EE2"/>
    <w:rsid w:val="00906030"/>
    <w:rsid w:val="00906A60"/>
    <w:rsid w:val="00906BC4"/>
    <w:rsid w:val="00906D8E"/>
    <w:rsid w:val="0090747E"/>
    <w:rsid w:val="00907602"/>
    <w:rsid w:val="00907D69"/>
    <w:rsid w:val="00907DE1"/>
    <w:rsid w:val="0091015E"/>
    <w:rsid w:val="009101BB"/>
    <w:rsid w:val="00910EC0"/>
    <w:rsid w:val="00911145"/>
    <w:rsid w:val="00911501"/>
    <w:rsid w:val="00911ED4"/>
    <w:rsid w:val="00912AE3"/>
    <w:rsid w:val="0091388A"/>
    <w:rsid w:val="009138C7"/>
    <w:rsid w:val="009149C9"/>
    <w:rsid w:val="00914AF3"/>
    <w:rsid w:val="00915166"/>
    <w:rsid w:val="009153C6"/>
    <w:rsid w:val="0091572C"/>
    <w:rsid w:val="009157CB"/>
    <w:rsid w:val="009159F2"/>
    <w:rsid w:val="009167B2"/>
    <w:rsid w:val="00916E84"/>
    <w:rsid w:val="00916F7C"/>
    <w:rsid w:val="009171C6"/>
    <w:rsid w:val="0091759A"/>
    <w:rsid w:val="0091764C"/>
    <w:rsid w:val="00917719"/>
    <w:rsid w:val="009179ED"/>
    <w:rsid w:val="00917FBA"/>
    <w:rsid w:val="00920025"/>
    <w:rsid w:val="009200DE"/>
    <w:rsid w:val="00920376"/>
    <w:rsid w:val="00920BF0"/>
    <w:rsid w:val="00920D00"/>
    <w:rsid w:val="0092156A"/>
    <w:rsid w:val="00921C2E"/>
    <w:rsid w:val="009225AE"/>
    <w:rsid w:val="009225C3"/>
    <w:rsid w:val="0092261B"/>
    <w:rsid w:val="00922A15"/>
    <w:rsid w:val="00922CEC"/>
    <w:rsid w:val="0092305E"/>
    <w:rsid w:val="00923496"/>
    <w:rsid w:val="00923613"/>
    <w:rsid w:val="00923D9B"/>
    <w:rsid w:val="00923E6B"/>
    <w:rsid w:val="009242C9"/>
    <w:rsid w:val="00924323"/>
    <w:rsid w:val="009243B8"/>
    <w:rsid w:val="009245CC"/>
    <w:rsid w:val="00924821"/>
    <w:rsid w:val="00924E2F"/>
    <w:rsid w:val="0092504C"/>
    <w:rsid w:val="00925059"/>
    <w:rsid w:val="009251CB"/>
    <w:rsid w:val="009254B8"/>
    <w:rsid w:val="009255C5"/>
    <w:rsid w:val="00925683"/>
    <w:rsid w:val="00925FED"/>
    <w:rsid w:val="0092665B"/>
    <w:rsid w:val="00926CA3"/>
    <w:rsid w:val="009277F3"/>
    <w:rsid w:val="0093049E"/>
    <w:rsid w:val="00930564"/>
    <w:rsid w:val="0093103C"/>
    <w:rsid w:val="0093158F"/>
    <w:rsid w:val="00931907"/>
    <w:rsid w:val="0093199A"/>
    <w:rsid w:val="00932C36"/>
    <w:rsid w:val="00932D71"/>
    <w:rsid w:val="00933991"/>
    <w:rsid w:val="00933DDD"/>
    <w:rsid w:val="00933FDC"/>
    <w:rsid w:val="0093410E"/>
    <w:rsid w:val="009348EE"/>
    <w:rsid w:val="00934DC5"/>
    <w:rsid w:val="00934E22"/>
    <w:rsid w:val="00934FD9"/>
    <w:rsid w:val="0093574A"/>
    <w:rsid w:val="00936242"/>
    <w:rsid w:val="00936672"/>
    <w:rsid w:val="009366D0"/>
    <w:rsid w:val="0093692E"/>
    <w:rsid w:val="00936E88"/>
    <w:rsid w:val="009377F2"/>
    <w:rsid w:val="00937916"/>
    <w:rsid w:val="00937A57"/>
    <w:rsid w:val="00937D27"/>
    <w:rsid w:val="0094022C"/>
    <w:rsid w:val="00940678"/>
    <w:rsid w:val="00941366"/>
    <w:rsid w:val="00941427"/>
    <w:rsid w:val="00941663"/>
    <w:rsid w:val="00941714"/>
    <w:rsid w:val="009417C2"/>
    <w:rsid w:val="0094199F"/>
    <w:rsid w:val="00941CD2"/>
    <w:rsid w:val="0094235E"/>
    <w:rsid w:val="00942971"/>
    <w:rsid w:val="00942C7F"/>
    <w:rsid w:val="00943539"/>
    <w:rsid w:val="0094396F"/>
    <w:rsid w:val="0094430A"/>
    <w:rsid w:val="00944A24"/>
    <w:rsid w:val="00945710"/>
    <w:rsid w:val="00945DD1"/>
    <w:rsid w:val="00946126"/>
    <w:rsid w:val="0094662E"/>
    <w:rsid w:val="009470D9"/>
    <w:rsid w:val="00947494"/>
    <w:rsid w:val="0094752E"/>
    <w:rsid w:val="00947A8F"/>
    <w:rsid w:val="00947EED"/>
    <w:rsid w:val="00947F39"/>
    <w:rsid w:val="00947FBB"/>
    <w:rsid w:val="0095009D"/>
    <w:rsid w:val="0095011D"/>
    <w:rsid w:val="009501B1"/>
    <w:rsid w:val="0095047C"/>
    <w:rsid w:val="009505A3"/>
    <w:rsid w:val="00950A15"/>
    <w:rsid w:val="00951228"/>
    <w:rsid w:val="009512CA"/>
    <w:rsid w:val="00951583"/>
    <w:rsid w:val="009518E1"/>
    <w:rsid w:val="00951ACA"/>
    <w:rsid w:val="00951C1D"/>
    <w:rsid w:val="00952055"/>
    <w:rsid w:val="0095248A"/>
    <w:rsid w:val="0095266E"/>
    <w:rsid w:val="00953952"/>
    <w:rsid w:val="00953F93"/>
    <w:rsid w:val="0095513A"/>
    <w:rsid w:val="00955766"/>
    <w:rsid w:val="0095614C"/>
    <w:rsid w:val="00956575"/>
    <w:rsid w:val="00956943"/>
    <w:rsid w:val="00956B13"/>
    <w:rsid w:val="00956E72"/>
    <w:rsid w:val="00956FC3"/>
    <w:rsid w:val="00960520"/>
    <w:rsid w:val="00960931"/>
    <w:rsid w:val="00960C4B"/>
    <w:rsid w:val="00960D71"/>
    <w:rsid w:val="00961414"/>
    <w:rsid w:val="00961544"/>
    <w:rsid w:val="00961DB1"/>
    <w:rsid w:val="00961E25"/>
    <w:rsid w:val="0096207B"/>
    <w:rsid w:val="00962876"/>
    <w:rsid w:val="009628FD"/>
    <w:rsid w:val="00962CC0"/>
    <w:rsid w:val="00963287"/>
    <w:rsid w:val="00963818"/>
    <w:rsid w:val="00963874"/>
    <w:rsid w:val="00963AA5"/>
    <w:rsid w:val="009644FA"/>
    <w:rsid w:val="00965106"/>
    <w:rsid w:val="00965437"/>
    <w:rsid w:val="009659CC"/>
    <w:rsid w:val="00965A3D"/>
    <w:rsid w:val="00965AE0"/>
    <w:rsid w:val="00965B74"/>
    <w:rsid w:val="00965C5B"/>
    <w:rsid w:val="00966CF2"/>
    <w:rsid w:val="00967A16"/>
    <w:rsid w:val="00970582"/>
    <w:rsid w:val="00970953"/>
    <w:rsid w:val="00970A7A"/>
    <w:rsid w:val="00971856"/>
    <w:rsid w:val="00972214"/>
    <w:rsid w:val="009724CA"/>
    <w:rsid w:val="00972C2E"/>
    <w:rsid w:val="00972D16"/>
    <w:rsid w:val="00972D72"/>
    <w:rsid w:val="00973998"/>
    <w:rsid w:val="00973CC2"/>
    <w:rsid w:val="00973F38"/>
    <w:rsid w:val="00973F74"/>
    <w:rsid w:val="00974012"/>
    <w:rsid w:val="00974662"/>
    <w:rsid w:val="00974AF3"/>
    <w:rsid w:val="00974CE1"/>
    <w:rsid w:val="00974DB9"/>
    <w:rsid w:val="00974E7B"/>
    <w:rsid w:val="009750DA"/>
    <w:rsid w:val="0097577F"/>
    <w:rsid w:val="00975F7A"/>
    <w:rsid w:val="00976333"/>
    <w:rsid w:val="0097671E"/>
    <w:rsid w:val="009767FB"/>
    <w:rsid w:val="00976E81"/>
    <w:rsid w:val="009778AB"/>
    <w:rsid w:val="00977D11"/>
    <w:rsid w:val="0098053E"/>
    <w:rsid w:val="00980602"/>
    <w:rsid w:val="00980647"/>
    <w:rsid w:val="00980B58"/>
    <w:rsid w:val="00980F65"/>
    <w:rsid w:val="009814DB"/>
    <w:rsid w:val="00981894"/>
    <w:rsid w:val="00981A50"/>
    <w:rsid w:val="00982468"/>
    <w:rsid w:val="00982D09"/>
    <w:rsid w:val="009830D0"/>
    <w:rsid w:val="00983120"/>
    <w:rsid w:val="009835ED"/>
    <w:rsid w:val="009837A4"/>
    <w:rsid w:val="00983832"/>
    <w:rsid w:val="00983A13"/>
    <w:rsid w:val="00983AB8"/>
    <w:rsid w:val="0098406D"/>
    <w:rsid w:val="00984277"/>
    <w:rsid w:val="0098482F"/>
    <w:rsid w:val="00984EB9"/>
    <w:rsid w:val="00985136"/>
    <w:rsid w:val="009858CE"/>
    <w:rsid w:val="00986165"/>
    <w:rsid w:val="009863CD"/>
    <w:rsid w:val="00986762"/>
    <w:rsid w:val="0098716F"/>
    <w:rsid w:val="009871F3"/>
    <w:rsid w:val="0098773B"/>
    <w:rsid w:val="00987897"/>
    <w:rsid w:val="009878AB"/>
    <w:rsid w:val="009879DD"/>
    <w:rsid w:val="00987D34"/>
    <w:rsid w:val="00987D3D"/>
    <w:rsid w:val="00990BE3"/>
    <w:rsid w:val="00991771"/>
    <w:rsid w:val="00991CD2"/>
    <w:rsid w:val="00991DAD"/>
    <w:rsid w:val="009927E0"/>
    <w:rsid w:val="00992E36"/>
    <w:rsid w:val="00993053"/>
    <w:rsid w:val="00993BAD"/>
    <w:rsid w:val="00993CCD"/>
    <w:rsid w:val="009944C2"/>
    <w:rsid w:val="00994631"/>
    <w:rsid w:val="009948D4"/>
    <w:rsid w:val="00994FCA"/>
    <w:rsid w:val="00995CA7"/>
    <w:rsid w:val="00995D5F"/>
    <w:rsid w:val="009960AA"/>
    <w:rsid w:val="00996330"/>
    <w:rsid w:val="00997736"/>
    <w:rsid w:val="00997AAD"/>
    <w:rsid w:val="00997F8B"/>
    <w:rsid w:val="009A027D"/>
    <w:rsid w:val="009A0BBE"/>
    <w:rsid w:val="009A0C4B"/>
    <w:rsid w:val="009A0F15"/>
    <w:rsid w:val="009A1155"/>
    <w:rsid w:val="009A1454"/>
    <w:rsid w:val="009A14AB"/>
    <w:rsid w:val="009A18A3"/>
    <w:rsid w:val="009A1A81"/>
    <w:rsid w:val="009A1DB5"/>
    <w:rsid w:val="009A1E67"/>
    <w:rsid w:val="009A2420"/>
    <w:rsid w:val="009A2736"/>
    <w:rsid w:val="009A2893"/>
    <w:rsid w:val="009A322F"/>
    <w:rsid w:val="009A3251"/>
    <w:rsid w:val="009A3378"/>
    <w:rsid w:val="009A34BC"/>
    <w:rsid w:val="009A35E6"/>
    <w:rsid w:val="009A3AB6"/>
    <w:rsid w:val="009A3C5F"/>
    <w:rsid w:val="009A42DE"/>
    <w:rsid w:val="009A546A"/>
    <w:rsid w:val="009A5728"/>
    <w:rsid w:val="009A5A1C"/>
    <w:rsid w:val="009A5C4F"/>
    <w:rsid w:val="009A5F00"/>
    <w:rsid w:val="009A60E4"/>
    <w:rsid w:val="009A6246"/>
    <w:rsid w:val="009A6423"/>
    <w:rsid w:val="009A6731"/>
    <w:rsid w:val="009A733C"/>
    <w:rsid w:val="009A7411"/>
    <w:rsid w:val="009A7562"/>
    <w:rsid w:val="009B0066"/>
    <w:rsid w:val="009B0284"/>
    <w:rsid w:val="009B035D"/>
    <w:rsid w:val="009B069A"/>
    <w:rsid w:val="009B0748"/>
    <w:rsid w:val="009B0910"/>
    <w:rsid w:val="009B0B4B"/>
    <w:rsid w:val="009B0B92"/>
    <w:rsid w:val="009B1020"/>
    <w:rsid w:val="009B16BB"/>
    <w:rsid w:val="009B19B0"/>
    <w:rsid w:val="009B19EC"/>
    <w:rsid w:val="009B1A8C"/>
    <w:rsid w:val="009B1CDE"/>
    <w:rsid w:val="009B25EF"/>
    <w:rsid w:val="009B2756"/>
    <w:rsid w:val="009B28B4"/>
    <w:rsid w:val="009B2FD8"/>
    <w:rsid w:val="009B32BF"/>
    <w:rsid w:val="009B3FEB"/>
    <w:rsid w:val="009B48CE"/>
    <w:rsid w:val="009B49E9"/>
    <w:rsid w:val="009B4D61"/>
    <w:rsid w:val="009B55B7"/>
    <w:rsid w:val="009B57C2"/>
    <w:rsid w:val="009B676E"/>
    <w:rsid w:val="009B7388"/>
    <w:rsid w:val="009C05AB"/>
    <w:rsid w:val="009C083D"/>
    <w:rsid w:val="009C0A8A"/>
    <w:rsid w:val="009C0ABA"/>
    <w:rsid w:val="009C203E"/>
    <w:rsid w:val="009C2473"/>
    <w:rsid w:val="009C26CC"/>
    <w:rsid w:val="009C36FA"/>
    <w:rsid w:val="009C380F"/>
    <w:rsid w:val="009C41AE"/>
    <w:rsid w:val="009C436D"/>
    <w:rsid w:val="009C462E"/>
    <w:rsid w:val="009C4964"/>
    <w:rsid w:val="009C4AB4"/>
    <w:rsid w:val="009C54BC"/>
    <w:rsid w:val="009C57AD"/>
    <w:rsid w:val="009C59E9"/>
    <w:rsid w:val="009C5E50"/>
    <w:rsid w:val="009C5E90"/>
    <w:rsid w:val="009C6542"/>
    <w:rsid w:val="009C666B"/>
    <w:rsid w:val="009C6B54"/>
    <w:rsid w:val="009C6BCA"/>
    <w:rsid w:val="009C714A"/>
    <w:rsid w:val="009C79D3"/>
    <w:rsid w:val="009C7B34"/>
    <w:rsid w:val="009C7EC5"/>
    <w:rsid w:val="009C7F08"/>
    <w:rsid w:val="009D060D"/>
    <w:rsid w:val="009D0CA8"/>
    <w:rsid w:val="009D0D2B"/>
    <w:rsid w:val="009D1339"/>
    <w:rsid w:val="009D16B6"/>
    <w:rsid w:val="009D18E3"/>
    <w:rsid w:val="009D21BD"/>
    <w:rsid w:val="009D2522"/>
    <w:rsid w:val="009D2533"/>
    <w:rsid w:val="009D2ADE"/>
    <w:rsid w:val="009D3266"/>
    <w:rsid w:val="009D3505"/>
    <w:rsid w:val="009D3B15"/>
    <w:rsid w:val="009D3B28"/>
    <w:rsid w:val="009D3BEF"/>
    <w:rsid w:val="009D3D01"/>
    <w:rsid w:val="009D4234"/>
    <w:rsid w:val="009D5680"/>
    <w:rsid w:val="009D5F6C"/>
    <w:rsid w:val="009D5F6D"/>
    <w:rsid w:val="009D636D"/>
    <w:rsid w:val="009D6826"/>
    <w:rsid w:val="009D6994"/>
    <w:rsid w:val="009D7668"/>
    <w:rsid w:val="009D777F"/>
    <w:rsid w:val="009D7BD3"/>
    <w:rsid w:val="009E00F4"/>
    <w:rsid w:val="009E012D"/>
    <w:rsid w:val="009E0716"/>
    <w:rsid w:val="009E079F"/>
    <w:rsid w:val="009E0806"/>
    <w:rsid w:val="009E091D"/>
    <w:rsid w:val="009E0B32"/>
    <w:rsid w:val="009E1BD5"/>
    <w:rsid w:val="009E1CCA"/>
    <w:rsid w:val="009E2323"/>
    <w:rsid w:val="009E2AD0"/>
    <w:rsid w:val="009E32DC"/>
    <w:rsid w:val="009E3502"/>
    <w:rsid w:val="009E39D5"/>
    <w:rsid w:val="009E3BC1"/>
    <w:rsid w:val="009E40C6"/>
    <w:rsid w:val="009E49BA"/>
    <w:rsid w:val="009E5053"/>
    <w:rsid w:val="009E6195"/>
    <w:rsid w:val="009E6A30"/>
    <w:rsid w:val="009E6BE8"/>
    <w:rsid w:val="009E6C45"/>
    <w:rsid w:val="009E6F25"/>
    <w:rsid w:val="009E702F"/>
    <w:rsid w:val="009E70AA"/>
    <w:rsid w:val="009E76DE"/>
    <w:rsid w:val="009E7B07"/>
    <w:rsid w:val="009E7CA0"/>
    <w:rsid w:val="009E7DBC"/>
    <w:rsid w:val="009F02ED"/>
    <w:rsid w:val="009F052C"/>
    <w:rsid w:val="009F0BCB"/>
    <w:rsid w:val="009F0CD2"/>
    <w:rsid w:val="009F226C"/>
    <w:rsid w:val="009F2EDD"/>
    <w:rsid w:val="009F31C8"/>
    <w:rsid w:val="009F3704"/>
    <w:rsid w:val="009F3C13"/>
    <w:rsid w:val="009F3DE5"/>
    <w:rsid w:val="009F43A8"/>
    <w:rsid w:val="009F43D4"/>
    <w:rsid w:val="009F52A5"/>
    <w:rsid w:val="009F636C"/>
    <w:rsid w:val="009F6A80"/>
    <w:rsid w:val="009F6B92"/>
    <w:rsid w:val="009F727E"/>
    <w:rsid w:val="009F77B4"/>
    <w:rsid w:val="009F77CD"/>
    <w:rsid w:val="009F7DD6"/>
    <w:rsid w:val="009F7E45"/>
    <w:rsid w:val="00A00A1E"/>
    <w:rsid w:val="00A00B77"/>
    <w:rsid w:val="00A010A7"/>
    <w:rsid w:val="00A0112F"/>
    <w:rsid w:val="00A01575"/>
    <w:rsid w:val="00A018DB"/>
    <w:rsid w:val="00A02E2A"/>
    <w:rsid w:val="00A03282"/>
    <w:rsid w:val="00A034E3"/>
    <w:rsid w:val="00A03514"/>
    <w:rsid w:val="00A03665"/>
    <w:rsid w:val="00A04074"/>
    <w:rsid w:val="00A04570"/>
    <w:rsid w:val="00A04BD6"/>
    <w:rsid w:val="00A051CB"/>
    <w:rsid w:val="00A05D14"/>
    <w:rsid w:val="00A05EB7"/>
    <w:rsid w:val="00A060B6"/>
    <w:rsid w:val="00A0736C"/>
    <w:rsid w:val="00A0745D"/>
    <w:rsid w:val="00A074BE"/>
    <w:rsid w:val="00A0795E"/>
    <w:rsid w:val="00A10679"/>
    <w:rsid w:val="00A111B4"/>
    <w:rsid w:val="00A1130C"/>
    <w:rsid w:val="00A11486"/>
    <w:rsid w:val="00A117CF"/>
    <w:rsid w:val="00A117FC"/>
    <w:rsid w:val="00A11891"/>
    <w:rsid w:val="00A1197C"/>
    <w:rsid w:val="00A11AC5"/>
    <w:rsid w:val="00A11CCC"/>
    <w:rsid w:val="00A12E3F"/>
    <w:rsid w:val="00A12FFD"/>
    <w:rsid w:val="00A137E1"/>
    <w:rsid w:val="00A139E1"/>
    <w:rsid w:val="00A13BE9"/>
    <w:rsid w:val="00A13EBF"/>
    <w:rsid w:val="00A142FB"/>
    <w:rsid w:val="00A1442C"/>
    <w:rsid w:val="00A145C4"/>
    <w:rsid w:val="00A1504D"/>
    <w:rsid w:val="00A150F1"/>
    <w:rsid w:val="00A153B6"/>
    <w:rsid w:val="00A1548F"/>
    <w:rsid w:val="00A157C8"/>
    <w:rsid w:val="00A15A97"/>
    <w:rsid w:val="00A15AD0"/>
    <w:rsid w:val="00A1685C"/>
    <w:rsid w:val="00A1710C"/>
    <w:rsid w:val="00A171BD"/>
    <w:rsid w:val="00A17669"/>
    <w:rsid w:val="00A17C8F"/>
    <w:rsid w:val="00A20699"/>
    <w:rsid w:val="00A20D43"/>
    <w:rsid w:val="00A20F82"/>
    <w:rsid w:val="00A216C0"/>
    <w:rsid w:val="00A216D6"/>
    <w:rsid w:val="00A21740"/>
    <w:rsid w:val="00A217CA"/>
    <w:rsid w:val="00A218EB"/>
    <w:rsid w:val="00A2241B"/>
    <w:rsid w:val="00A22F44"/>
    <w:rsid w:val="00A230BD"/>
    <w:rsid w:val="00A231AB"/>
    <w:rsid w:val="00A235AF"/>
    <w:rsid w:val="00A235D1"/>
    <w:rsid w:val="00A23A71"/>
    <w:rsid w:val="00A23CB9"/>
    <w:rsid w:val="00A247DA"/>
    <w:rsid w:val="00A24C97"/>
    <w:rsid w:val="00A25255"/>
    <w:rsid w:val="00A26149"/>
    <w:rsid w:val="00A264E5"/>
    <w:rsid w:val="00A3053F"/>
    <w:rsid w:val="00A30CB2"/>
    <w:rsid w:val="00A31AED"/>
    <w:rsid w:val="00A320EB"/>
    <w:rsid w:val="00A321C5"/>
    <w:rsid w:val="00A32223"/>
    <w:rsid w:val="00A32413"/>
    <w:rsid w:val="00A333AE"/>
    <w:rsid w:val="00A341BA"/>
    <w:rsid w:val="00A34292"/>
    <w:rsid w:val="00A346F0"/>
    <w:rsid w:val="00A3498B"/>
    <w:rsid w:val="00A34FA3"/>
    <w:rsid w:val="00A3627A"/>
    <w:rsid w:val="00A3675F"/>
    <w:rsid w:val="00A368E5"/>
    <w:rsid w:val="00A369A9"/>
    <w:rsid w:val="00A36E28"/>
    <w:rsid w:val="00A3709B"/>
    <w:rsid w:val="00A373A2"/>
    <w:rsid w:val="00A374B3"/>
    <w:rsid w:val="00A3788D"/>
    <w:rsid w:val="00A378A8"/>
    <w:rsid w:val="00A37B83"/>
    <w:rsid w:val="00A40585"/>
    <w:rsid w:val="00A40C5B"/>
    <w:rsid w:val="00A4119B"/>
    <w:rsid w:val="00A412FE"/>
    <w:rsid w:val="00A4158F"/>
    <w:rsid w:val="00A416BD"/>
    <w:rsid w:val="00A41935"/>
    <w:rsid w:val="00A423F7"/>
    <w:rsid w:val="00A430C2"/>
    <w:rsid w:val="00A43343"/>
    <w:rsid w:val="00A4362D"/>
    <w:rsid w:val="00A438F5"/>
    <w:rsid w:val="00A443E7"/>
    <w:rsid w:val="00A44555"/>
    <w:rsid w:val="00A44F53"/>
    <w:rsid w:val="00A4545C"/>
    <w:rsid w:val="00A45F5B"/>
    <w:rsid w:val="00A46098"/>
    <w:rsid w:val="00A462DB"/>
    <w:rsid w:val="00A46664"/>
    <w:rsid w:val="00A46B35"/>
    <w:rsid w:val="00A46EB9"/>
    <w:rsid w:val="00A473D8"/>
    <w:rsid w:val="00A502B1"/>
    <w:rsid w:val="00A510F2"/>
    <w:rsid w:val="00A51255"/>
    <w:rsid w:val="00A51485"/>
    <w:rsid w:val="00A51712"/>
    <w:rsid w:val="00A527D9"/>
    <w:rsid w:val="00A52C26"/>
    <w:rsid w:val="00A52C9F"/>
    <w:rsid w:val="00A52CF9"/>
    <w:rsid w:val="00A531E6"/>
    <w:rsid w:val="00A533A3"/>
    <w:rsid w:val="00A536B1"/>
    <w:rsid w:val="00A53EB2"/>
    <w:rsid w:val="00A54575"/>
    <w:rsid w:val="00A54C6C"/>
    <w:rsid w:val="00A5583C"/>
    <w:rsid w:val="00A558F9"/>
    <w:rsid w:val="00A55BEA"/>
    <w:rsid w:val="00A55F1E"/>
    <w:rsid w:val="00A56255"/>
    <w:rsid w:val="00A566D3"/>
    <w:rsid w:val="00A56B60"/>
    <w:rsid w:val="00A56C12"/>
    <w:rsid w:val="00A56EA2"/>
    <w:rsid w:val="00A57110"/>
    <w:rsid w:val="00A579E5"/>
    <w:rsid w:val="00A57D78"/>
    <w:rsid w:val="00A60C5B"/>
    <w:rsid w:val="00A6154B"/>
    <w:rsid w:val="00A61600"/>
    <w:rsid w:val="00A61FBD"/>
    <w:rsid w:val="00A62078"/>
    <w:rsid w:val="00A62A47"/>
    <w:rsid w:val="00A631E6"/>
    <w:rsid w:val="00A637DA"/>
    <w:rsid w:val="00A6386D"/>
    <w:rsid w:val="00A63B1F"/>
    <w:rsid w:val="00A63EA6"/>
    <w:rsid w:val="00A64396"/>
    <w:rsid w:val="00A64668"/>
    <w:rsid w:val="00A64C69"/>
    <w:rsid w:val="00A64E7F"/>
    <w:rsid w:val="00A65589"/>
    <w:rsid w:val="00A65772"/>
    <w:rsid w:val="00A65959"/>
    <w:rsid w:val="00A65F7D"/>
    <w:rsid w:val="00A662CD"/>
    <w:rsid w:val="00A66853"/>
    <w:rsid w:val="00A66B7C"/>
    <w:rsid w:val="00A66FE8"/>
    <w:rsid w:val="00A6794A"/>
    <w:rsid w:val="00A67F34"/>
    <w:rsid w:val="00A70504"/>
    <w:rsid w:val="00A70A9B"/>
    <w:rsid w:val="00A7105F"/>
    <w:rsid w:val="00A715C9"/>
    <w:rsid w:val="00A71728"/>
    <w:rsid w:val="00A719BB"/>
    <w:rsid w:val="00A71AFC"/>
    <w:rsid w:val="00A71E52"/>
    <w:rsid w:val="00A720B4"/>
    <w:rsid w:val="00A72110"/>
    <w:rsid w:val="00A7243D"/>
    <w:rsid w:val="00A72618"/>
    <w:rsid w:val="00A728A0"/>
    <w:rsid w:val="00A72FD9"/>
    <w:rsid w:val="00A73050"/>
    <w:rsid w:val="00A73207"/>
    <w:rsid w:val="00A73F80"/>
    <w:rsid w:val="00A74884"/>
    <w:rsid w:val="00A74A4B"/>
    <w:rsid w:val="00A751ED"/>
    <w:rsid w:val="00A7532F"/>
    <w:rsid w:val="00A75474"/>
    <w:rsid w:val="00A75B0F"/>
    <w:rsid w:val="00A75C95"/>
    <w:rsid w:val="00A7645F"/>
    <w:rsid w:val="00A7651C"/>
    <w:rsid w:val="00A76C39"/>
    <w:rsid w:val="00A7706E"/>
    <w:rsid w:val="00A77336"/>
    <w:rsid w:val="00A7747E"/>
    <w:rsid w:val="00A77562"/>
    <w:rsid w:val="00A77861"/>
    <w:rsid w:val="00A80128"/>
    <w:rsid w:val="00A802B5"/>
    <w:rsid w:val="00A8090D"/>
    <w:rsid w:val="00A80C4F"/>
    <w:rsid w:val="00A80D47"/>
    <w:rsid w:val="00A81104"/>
    <w:rsid w:val="00A81445"/>
    <w:rsid w:val="00A815FA"/>
    <w:rsid w:val="00A81964"/>
    <w:rsid w:val="00A819C4"/>
    <w:rsid w:val="00A81B3B"/>
    <w:rsid w:val="00A8267F"/>
    <w:rsid w:val="00A82BC4"/>
    <w:rsid w:val="00A83399"/>
    <w:rsid w:val="00A833C9"/>
    <w:rsid w:val="00A83AC6"/>
    <w:rsid w:val="00A84B09"/>
    <w:rsid w:val="00A84E75"/>
    <w:rsid w:val="00A84F92"/>
    <w:rsid w:val="00A85259"/>
    <w:rsid w:val="00A8570F"/>
    <w:rsid w:val="00A858CD"/>
    <w:rsid w:val="00A85919"/>
    <w:rsid w:val="00A86013"/>
    <w:rsid w:val="00A86228"/>
    <w:rsid w:val="00A8625D"/>
    <w:rsid w:val="00A86402"/>
    <w:rsid w:val="00A864E3"/>
    <w:rsid w:val="00A86D36"/>
    <w:rsid w:val="00A8707F"/>
    <w:rsid w:val="00A872F3"/>
    <w:rsid w:val="00A87692"/>
    <w:rsid w:val="00A87C4D"/>
    <w:rsid w:val="00A90507"/>
    <w:rsid w:val="00A90684"/>
    <w:rsid w:val="00A90AC6"/>
    <w:rsid w:val="00A91632"/>
    <w:rsid w:val="00A9181F"/>
    <w:rsid w:val="00A921A4"/>
    <w:rsid w:val="00A92D15"/>
    <w:rsid w:val="00A93500"/>
    <w:rsid w:val="00A94792"/>
    <w:rsid w:val="00A94BF9"/>
    <w:rsid w:val="00A95093"/>
    <w:rsid w:val="00A952E3"/>
    <w:rsid w:val="00A95AE1"/>
    <w:rsid w:val="00A95F69"/>
    <w:rsid w:val="00A960E5"/>
    <w:rsid w:val="00A979A4"/>
    <w:rsid w:val="00A97A16"/>
    <w:rsid w:val="00AA01E2"/>
    <w:rsid w:val="00AA0286"/>
    <w:rsid w:val="00AA181C"/>
    <w:rsid w:val="00AA1CA1"/>
    <w:rsid w:val="00AA1D7B"/>
    <w:rsid w:val="00AA262F"/>
    <w:rsid w:val="00AA2A27"/>
    <w:rsid w:val="00AA2AEA"/>
    <w:rsid w:val="00AA2BDD"/>
    <w:rsid w:val="00AA3EA6"/>
    <w:rsid w:val="00AA45F0"/>
    <w:rsid w:val="00AA4720"/>
    <w:rsid w:val="00AA49A6"/>
    <w:rsid w:val="00AA4D5C"/>
    <w:rsid w:val="00AA5250"/>
    <w:rsid w:val="00AA5487"/>
    <w:rsid w:val="00AA5F56"/>
    <w:rsid w:val="00AA6005"/>
    <w:rsid w:val="00AA758D"/>
    <w:rsid w:val="00AA7788"/>
    <w:rsid w:val="00AA79CA"/>
    <w:rsid w:val="00AA7E2B"/>
    <w:rsid w:val="00AA7EF3"/>
    <w:rsid w:val="00AA7F23"/>
    <w:rsid w:val="00AB087C"/>
    <w:rsid w:val="00AB09CB"/>
    <w:rsid w:val="00AB1A62"/>
    <w:rsid w:val="00AB1AF7"/>
    <w:rsid w:val="00AB1BCC"/>
    <w:rsid w:val="00AB1E73"/>
    <w:rsid w:val="00AB1F20"/>
    <w:rsid w:val="00AB2056"/>
    <w:rsid w:val="00AB2121"/>
    <w:rsid w:val="00AB2451"/>
    <w:rsid w:val="00AB25F1"/>
    <w:rsid w:val="00AB2696"/>
    <w:rsid w:val="00AB2BB5"/>
    <w:rsid w:val="00AB358C"/>
    <w:rsid w:val="00AB35ED"/>
    <w:rsid w:val="00AB4B46"/>
    <w:rsid w:val="00AB52BA"/>
    <w:rsid w:val="00AB53BB"/>
    <w:rsid w:val="00AB542D"/>
    <w:rsid w:val="00AB567C"/>
    <w:rsid w:val="00AB57A3"/>
    <w:rsid w:val="00AB5965"/>
    <w:rsid w:val="00AB5DE9"/>
    <w:rsid w:val="00AB6203"/>
    <w:rsid w:val="00AB64D2"/>
    <w:rsid w:val="00AB653A"/>
    <w:rsid w:val="00AB6645"/>
    <w:rsid w:val="00AB6663"/>
    <w:rsid w:val="00AB674E"/>
    <w:rsid w:val="00AB692B"/>
    <w:rsid w:val="00AB730D"/>
    <w:rsid w:val="00AB74AD"/>
    <w:rsid w:val="00AB7636"/>
    <w:rsid w:val="00AC0601"/>
    <w:rsid w:val="00AC0B21"/>
    <w:rsid w:val="00AC1093"/>
    <w:rsid w:val="00AC1B68"/>
    <w:rsid w:val="00AC2404"/>
    <w:rsid w:val="00AC286D"/>
    <w:rsid w:val="00AC29B6"/>
    <w:rsid w:val="00AC3B6C"/>
    <w:rsid w:val="00AC4389"/>
    <w:rsid w:val="00AC5114"/>
    <w:rsid w:val="00AC54D1"/>
    <w:rsid w:val="00AC54E2"/>
    <w:rsid w:val="00AC59BB"/>
    <w:rsid w:val="00AC5C07"/>
    <w:rsid w:val="00AC608C"/>
    <w:rsid w:val="00AC6C7C"/>
    <w:rsid w:val="00AC6F91"/>
    <w:rsid w:val="00AC738F"/>
    <w:rsid w:val="00AC740B"/>
    <w:rsid w:val="00AC7841"/>
    <w:rsid w:val="00AC79BE"/>
    <w:rsid w:val="00AC7E1C"/>
    <w:rsid w:val="00AD03E0"/>
    <w:rsid w:val="00AD0943"/>
    <w:rsid w:val="00AD0DB9"/>
    <w:rsid w:val="00AD1957"/>
    <w:rsid w:val="00AD1974"/>
    <w:rsid w:val="00AD1DFE"/>
    <w:rsid w:val="00AD1F89"/>
    <w:rsid w:val="00AD245A"/>
    <w:rsid w:val="00AD25B8"/>
    <w:rsid w:val="00AD26DC"/>
    <w:rsid w:val="00AD2D2E"/>
    <w:rsid w:val="00AD3702"/>
    <w:rsid w:val="00AD41D1"/>
    <w:rsid w:val="00AD592C"/>
    <w:rsid w:val="00AD5C31"/>
    <w:rsid w:val="00AD5DBD"/>
    <w:rsid w:val="00AD5F6E"/>
    <w:rsid w:val="00AD6985"/>
    <w:rsid w:val="00AD7574"/>
    <w:rsid w:val="00AD78FD"/>
    <w:rsid w:val="00AD7F5A"/>
    <w:rsid w:val="00AD7F5C"/>
    <w:rsid w:val="00AE0052"/>
    <w:rsid w:val="00AE038A"/>
    <w:rsid w:val="00AE1012"/>
    <w:rsid w:val="00AE1013"/>
    <w:rsid w:val="00AE163A"/>
    <w:rsid w:val="00AE1C4D"/>
    <w:rsid w:val="00AE25A6"/>
    <w:rsid w:val="00AE2EB1"/>
    <w:rsid w:val="00AE3312"/>
    <w:rsid w:val="00AE33FE"/>
    <w:rsid w:val="00AE346D"/>
    <w:rsid w:val="00AE3845"/>
    <w:rsid w:val="00AE409D"/>
    <w:rsid w:val="00AE415B"/>
    <w:rsid w:val="00AE4B2C"/>
    <w:rsid w:val="00AE4D06"/>
    <w:rsid w:val="00AE4EF4"/>
    <w:rsid w:val="00AE5BC7"/>
    <w:rsid w:val="00AE6021"/>
    <w:rsid w:val="00AE6374"/>
    <w:rsid w:val="00AE67A3"/>
    <w:rsid w:val="00AE6D4C"/>
    <w:rsid w:val="00AE6E0E"/>
    <w:rsid w:val="00AE7E5E"/>
    <w:rsid w:val="00AE7E6C"/>
    <w:rsid w:val="00AE7F08"/>
    <w:rsid w:val="00AE7F8F"/>
    <w:rsid w:val="00AF0406"/>
    <w:rsid w:val="00AF0DF1"/>
    <w:rsid w:val="00AF17F3"/>
    <w:rsid w:val="00AF1AB6"/>
    <w:rsid w:val="00AF1DFF"/>
    <w:rsid w:val="00AF2347"/>
    <w:rsid w:val="00AF243D"/>
    <w:rsid w:val="00AF26C4"/>
    <w:rsid w:val="00AF2B4C"/>
    <w:rsid w:val="00AF307E"/>
    <w:rsid w:val="00AF3226"/>
    <w:rsid w:val="00AF3611"/>
    <w:rsid w:val="00AF3C7E"/>
    <w:rsid w:val="00AF3CEE"/>
    <w:rsid w:val="00AF407E"/>
    <w:rsid w:val="00AF56D2"/>
    <w:rsid w:val="00AF5841"/>
    <w:rsid w:val="00AF5EC6"/>
    <w:rsid w:val="00AF60A6"/>
    <w:rsid w:val="00AF72A2"/>
    <w:rsid w:val="00AF72B7"/>
    <w:rsid w:val="00AF7D8A"/>
    <w:rsid w:val="00B0075A"/>
    <w:rsid w:val="00B00794"/>
    <w:rsid w:val="00B00A32"/>
    <w:rsid w:val="00B01940"/>
    <w:rsid w:val="00B01A4F"/>
    <w:rsid w:val="00B01E15"/>
    <w:rsid w:val="00B022C4"/>
    <w:rsid w:val="00B024DD"/>
    <w:rsid w:val="00B031ED"/>
    <w:rsid w:val="00B03340"/>
    <w:rsid w:val="00B033F0"/>
    <w:rsid w:val="00B0433E"/>
    <w:rsid w:val="00B044B2"/>
    <w:rsid w:val="00B044F7"/>
    <w:rsid w:val="00B04732"/>
    <w:rsid w:val="00B051F5"/>
    <w:rsid w:val="00B052CF"/>
    <w:rsid w:val="00B05715"/>
    <w:rsid w:val="00B10C6B"/>
    <w:rsid w:val="00B11030"/>
    <w:rsid w:val="00B1132B"/>
    <w:rsid w:val="00B1136D"/>
    <w:rsid w:val="00B11AA0"/>
    <w:rsid w:val="00B11F6E"/>
    <w:rsid w:val="00B121F6"/>
    <w:rsid w:val="00B128AF"/>
    <w:rsid w:val="00B1292A"/>
    <w:rsid w:val="00B12B00"/>
    <w:rsid w:val="00B13A6C"/>
    <w:rsid w:val="00B13CA6"/>
    <w:rsid w:val="00B13ED2"/>
    <w:rsid w:val="00B141AD"/>
    <w:rsid w:val="00B142A0"/>
    <w:rsid w:val="00B1447C"/>
    <w:rsid w:val="00B147E2"/>
    <w:rsid w:val="00B14880"/>
    <w:rsid w:val="00B15199"/>
    <w:rsid w:val="00B1559B"/>
    <w:rsid w:val="00B16100"/>
    <w:rsid w:val="00B16127"/>
    <w:rsid w:val="00B16EFB"/>
    <w:rsid w:val="00B1740F"/>
    <w:rsid w:val="00B174B6"/>
    <w:rsid w:val="00B203B9"/>
    <w:rsid w:val="00B207DF"/>
    <w:rsid w:val="00B20ACD"/>
    <w:rsid w:val="00B212BC"/>
    <w:rsid w:val="00B21905"/>
    <w:rsid w:val="00B21BD9"/>
    <w:rsid w:val="00B21F79"/>
    <w:rsid w:val="00B21FD0"/>
    <w:rsid w:val="00B22339"/>
    <w:rsid w:val="00B22793"/>
    <w:rsid w:val="00B2292B"/>
    <w:rsid w:val="00B22B85"/>
    <w:rsid w:val="00B22FAD"/>
    <w:rsid w:val="00B2348C"/>
    <w:rsid w:val="00B23606"/>
    <w:rsid w:val="00B239BE"/>
    <w:rsid w:val="00B23AC9"/>
    <w:rsid w:val="00B243F3"/>
    <w:rsid w:val="00B25509"/>
    <w:rsid w:val="00B2564C"/>
    <w:rsid w:val="00B25D51"/>
    <w:rsid w:val="00B25E2C"/>
    <w:rsid w:val="00B260E8"/>
    <w:rsid w:val="00B26C10"/>
    <w:rsid w:val="00B27AAD"/>
    <w:rsid w:val="00B27BF6"/>
    <w:rsid w:val="00B30576"/>
    <w:rsid w:val="00B30D03"/>
    <w:rsid w:val="00B3166E"/>
    <w:rsid w:val="00B31673"/>
    <w:rsid w:val="00B31954"/>
    <w:rsid w:val="00B31C7E"/>
    <w:rsid w:val="00B322BB"/>
    <w:rsid w:val="00B326CB"/>
    <w:rsid w:val="00B32A5D"/>
    <w:rsid w:val="00B32B2E"/>
    <w:rsid w:val="00B32E0C"/>
    <w:rsid w:val="00B334FB"/>
    <w:rsid w:val="00B337D1"/>
    <w:rsid w:val="00B3495B"/>
    <w:rsid w:val="00B352F0"/>
    <w:rsid w:val="00B35548"/>
    <w:rsid w:val="00B36340"/>
    <w:rsid w:val="00B364EE"/>
    <w:rsid w:val="00B36CAD"/>
    <w:rsid w:val="00B36FB3"/>
    <w:rsid w:val="00B37431"/>
    <w:rsid w:val="00B37550"/>
    <w:rsid w:val="00B37761"/>
    <w:rsid w:val="00B37D4A"/>
    <w:rsid w:val="00B40014"/>
    <w:rsid w:val="00B401BE"/>
    <w:rsid w:val="00B40E95"/>
    <w:rsid w:val="00B40ED6"/>
    <w:rsid w:val="00B41121"/>
    <w:rsid w:val="00B421C6"/>
    <w:rsid w:val="00B4266D"/>
    <w:rsid w:val="00B4273C"/>
    <w:rsid w:val="00B4281D"/>
    <w:rsid w:val="00B4298F"/>
    <w:rsid w:val="00B42F3E"/>
    <w:rsid w:val="00B43E7A"/>
    <w:rsid w:val="00B446B3"/>
    <w:rsid w:val="00B4547D"/>
    <w:rsid w:val="00B457AC"/>
    <w:rsid w:val="00B459B3"/>
    <w:rsid w:val="00B45BF9"/>
    <w:rsid w:val="00B45C1F"/>
    <w:rsid w:val="00B45DB1"/>
    <w:rsid w:val="00B46773"/>
    <w:rsid w:val="00B46E58"/>
    <w:rsid w:val="00B4708A"/>
    <w:rsid w:val="00B47464"/>
    <w:rsid w:val="00B47F3C"/>
    <w:rsid w:val="00B50821"/>
    <w:rsid w:val="00B5119A"/>
    <w:rsid w:val="00B5135C"/>
    <w:rsid w:val="00B517EB"/>
    <w:rsid w:val="00B52290"/>
    <w:rsid w:val="00B52553"/>
    <w:rsid w:val="00B52632"/>
    <w:rsid w:val="00B52681"/>
    <w:rsid w:val="00B526CF"/>
    <w:rsid w:val="00B52FFB"/>
    <w:rsid w:val="00B53311"/>
    <w:rsid w:val="00B53766"/>
    <w:rsid w:val="00B54305"/>
    <w:rsid w:val="00B543D2"/>
    <w:rsid w:val="00B54A51"/>
    <w:rsid w:val="00B54B17"/>
    <w:rsid w:val="00B54F17"/>
    <w:rsid w:val="00B5563D"/>
    <w:rsid w:val="00B55C66"/>
    <w:rsid w:val="00B55DCD"/>
    <w:rsid w:val="00B5662A"/>
    <w:rsid w:val="00B5681C"/>
    <w:rsid w:val="00B56A5A"/>
    <w:rsid w:val="00B56CE0"/>
    <w:rsid w:val="00B56DEF"/>
    <w:rsid w:val="00B57028"/>
    <w:rsid w:val="00B57817"/>
    <w:rsid w:val="00B578FF"/>
    <w:rsid w:val="00B60F1E"/>
    <w:rsid w:val="00B61265"/>
    <w:rsid w:val="00B61A9A"/>
    <w:rsid w:val="00B62377"/>
    <w:rsid w:val="00B62631"/>
    <w:rsid w:val="00B628B7"/>
    <w:rsid w:val="00B62920"/>
    <w:rsid w:val="00B64537"/>
    <w:rsid w:val="00B64643"/>
    <w:rsid w:val="00B64BD7"/>
    <w:rsid w:val="00B64C56"/>
    <w:rsid w:val="00B64CF8"/>
    <w:rsid w:val="00B64D3B"/>
    <w:rsid w:val="00B64F83"/>
    <w:rsid w:val="00B65379"/>
    <w:rsid w:val="00B65BE1"/>
    <w:rsid w:val="00B66252"/>
    <w:rsid w:val="00B663E4"/>
    <w:rsid w:val="00B66435"/>
    <w:rsid w:val="00B66E59"/>
    <w:rsid w:val="00B67189"/>
    <w:rsid w:val="00B6721D"/>
    <w:rsid w:val="00B677AF"/>
    <w:rsid w:val="00B67B69"/>
    <w:rsid w:val="00B67CA5"/>
    <w:rsid w:val="00B67F42"/>
    <w:rsid w:val="00B70A85"/>
    <w:rsid w:val="00B711EA"/>
    <w:rsid w:val="00B71755"/>
    <w:rsid w:val="00B719E0"/>
    <w:rsid w:val="00B72347"/>
    <w:rsid w:val="00B72F17"/>
    <w:rsid w:val="00B731F8"/>
    <w:rsid w:val="00B739EE"/>
    <w:rsid w:val="00B73F8D"/>
    <w:rsid w:val="00B74122"/>
    <w:rsid w:val="00B746CC"/>
    <w:rsid w:val="00B74B18"/>
    <w:rsid w:val="00B74E18"/>
    <w:rsid w:val="00B75269"/>
    <w:rsid w:val="00B754FE"/>
    <w:rsid w:val="00B7566D"/>
    <w:rsid w:val="00B7596A"/>
    <w:rsid w:val="00B761C0"/>
    <w:rsid w:val="00B76466"/>
    <w:rsid w:val="00B76E7B"/>
    <w:rsid w:val="00B76FA1"/>
    <w:rsid w:val="00B7736E"/>
    <w:rsid w:val="00B7741D"/>
    <w:rsid w:val="00B776AA"/>
    <w:rsid w:val="00B776C5"/>
    <w:rsid w:val="00B77986"/>
    <w:rsid w:val="00B77D12"/>
    <w:rsid w:val="00B8013C"/>
    <w:rsid w:val="00B8046C"/>
    <w:rsid w:val="00B80FF2"/>
    <w:rsid w:val="00B81CCA"/>
    <w:rsid w:val="00B821F5"/>
    <w:rsid w:val="00B82469"/>
    <w:rsid w:val="00B82B7E"/>
    <w:rsid w:val="00B833B9"/>
    <w:rsid w:val="00B83C98"/>
    <w:rsid w:val="00B83F16"/>
    <w:rsid w:val="00B84001"/>
    <w:rsid w:val="00B84762"/>
    <w:rsid w:val="00B8495B"/>
    <w:rsid w:val="00B84BD6"/>
    <w:rsid w:val="00B84EC5"/>
    <w:rsid w:val="00B85210"/>
    <w:rsid w:val="00B86438"/>
    <w:rsid w:val="00B868CC"/>
    <w:rsid w:val="00B86987"/>
    <w:rsid w:val="00B87EED"/>
    <w:rsid w:val="00B90344"/>
    <w:rsid w:val="00B9085A"/>
    <w:rsid w:val="00B90BAD"/>
    <w:rsid w:val="00B91404"/>
    <w:rsid w:val="00B91893"/>
    <w:rsid w:val="00B91BC1"/>
    <w:rsid w:val="00B91ED3"/>
    <w:rsid w:val="00B92338"/>
    <w:rsid w:val="00B925C7"/>
    <w:rsid w:val="00B92D74"/>
    <w:rsid w:val="00B92D7F"/>
    <w:rsid w:val="00B93E71"/>
    <w:rsid w:val="00B942B7"/>
    <w:rsid w:val="00B943BA"/>
    <w:rsid w:val="00B94905"/>
    <w:rsid w:val="00B94A6B"/>
    <w:rsid w:val="00B94E00"/>
    <w:rsid w:val="00B95432"/>
    <w:rsid w:val="00B955B2"/>
    <w:rsid w:val="00B9569F"/>
    <w:rsid w:val="00B957CC"/>
    <w:rsid w:val="00B95D57"/>
    <w:rsid w:val="00B9625A"/>
    <w:rsid w:val="00B9645A"/>
    <w:rsid w:val="00B97031"/>
    <w:rsid w:val="00B972A9"/>
    <w:rsid w:val="00B97701"/>
    <w:rsid w:val="00B97B90"/>
    <w:rsid w:val="00B97C45"/>
    <w:rsid w:val="00BA09DC"/>
    <w:rsid w:val="00BA1185"/>
    <w:rsid w:val="00BA1AA0"/>
    <w:rsid w:val="00BA1CF6"/>
    <w:rsid w:val="00BA1FDF"/>
    <w:rsid w:val="00BA2081"/>
    <w:rsid w:val="00BA2A5B"/>
    <w:rsid w:val="00BA3420"/>
    <w:rsid w:val="00BA4524"/>
    <w:rsid w:val="00BA4C31"/>
    <w:rsid w:val="00BA4CB5"/>
    <w:rsid w:val="00BA4F76"/>
    <w:rsid w:val="00BA5F5C"/>
    <w:rsid w:val="00BA6196"/>
    <w:rsid w:val="00BA6198"/>
    <w:rsid w:val="00BA6251"/>
    <w:rsid w:val="00BA683E"/>
    <w:rsid w:val="00BA785D"/>
    <w:rsid w:val="00BA786B"/>
    <w:rsid w:val="00BA7ADE"/>
    <w:rsid w:val="00BA7BF7"/>
    <w:rsid w:val="00BA7D76"/>
    <w:rsid w:val="00BB02DF"/>
    <w:rsid w:val="00BB0C10"/>
    <w:rsid w:val="00BB0FAF"/>
    <w:rsid w:val="00BB1046"/>
    <w:rsid w:val="00BB10D3"/>
    <w:rsid w:val="00BB114E"/>
    <w:rsid w:val="00BB1267"/>
    <w:rsid w:val="00BB1460"/>
    <w:rsid w:val="00BB180F"/>
    <w:rsid w:val="00BB189F"/>
    <w:rsid w:val="00BB18DD"/>
    <w:rsid w:val="00BB2518"/>
    <w:rsid w:val="00BB27DB"/>
    <w:rsid w:val="00BB30EE"/>
    <w:rsid w:val="00BB3382"/>
    <w:rsid w:val="00BB37DB"/>
    <w:rsid w:val="00BB387A"/>
    <w:rsid w:val="00BB3FB2"/>
    <w:rsid w:val="00BB40B4"/>
    <w:rsid w:val="00BB464F"/>
    <w:rsid w:val="00BB4947"/>
    <w:rsid w:val="00BB4D53"/>
    <w:rsid w:val="00BB5267"/>
    <w:rsid w:val="00BB549E"/>
    <w:rsid w:val="00BB5D33"/>
    <w:rsid w:val="00BB60BF"/>
    <w:rsid w:val="00BB6C3D"/>
    <w:rsid w:val="00BB73BB"/>
    <w:rsid w:val="00BB74C8"/>
    <w:rsid w:val="00BB778F"/>
    <w:rsid w:val="00BB7AA2"/>
    <w:rsid w:val="00BC0052"/>
    <w:rsid w:val="00BC00C3"/>
    <w:rsid w:val="00BC03C5"/>
    <w:rsid w:val="00BC06AB"/>
    <w:rsid w:val="00BC0889"/>
    <w:rsid w:val="00BC143F"/>
    <w:rsid w:val="00BC15E7"/>
    <w:rsid w:val="00BC18F3"/>
    <w:rsid w:val="00BC1C3F"/>
    <w:rsid w:val="00BC21D8"/>
    <w:rsid w:val="00BC2828"/>
    <w:rsid w:val="00BC2FC3"/>
    <w:rsid w:val="00BC3CDC"/>
    <w:rsid w:val="00BC3FB6"/>
    <w:rsid w:val="00BC41BA"/>
    <w:rsid w:val="00BC4273"/>
    <w:rsid w:val="00BC4757"/>
    <w:rsid w:val="00BC4CDB"/>
    <w:rsid w:val="00BC5437"/>
    <w:rsid w:val="00BC55EE"/>
    <w:rsid w:val="00BC5CCC"/>
    <w:rsid w:val="00BC5EB8"/>
    <w:rsid w:val="00BC697C"/>
    <w:rsid w:val="00BC69C2"/>
    <w:rsid w:val="00BC79A8"/>
    <w:rsid w:val="00BC7CF9"/>
    <w:rsid w:val="00BD019A"/>
    <w:rsid w:val="00BD0F4E"/>
    <w:rsid w:val="00BD1EFE"/>
    <w:rsid w:val="00BD2F1F"/>
    <w:rsid w:val="00BD48A6"/>
    <w:rsid w:val="00BD4929"/>
    <w:rsid w:val="00BD55A6"/>
    <w:rsid w:val="00BD5DB0"/>
    <w:rsid w:val="00BD6725"/>
    <w:rsid w:val="00BD67F5"/>
    <w:rsid w:val="00BD6AD0"/>
    <w:rsid w:val="00BD6CA4"/>
    <w:rsid w:val="00BD7343"/>
    <w:rsid w:val="00BD73AA"/>
    <w:rsid w:val="00BD7A8D"/>
    <w:rsid w:val="00BE0145"/>
    <w:rsid w:val="00BE0E94"/>
    <w:rsid w:val="00BE178D"/>
    <w:rsid w:val="00BE1938"/>
    <w:rsid w:val="00BE1F66"/>
    <w:rsid w:val="00BE2338"/>
    <w:rsid w:val="00BE25B7"/>
    <w:rsid w:val="00BE280C"/>
    <w:rsid w:val="00BE28CA"/>
    <w:rsid w:val="00BE3260"/>
    <w:rsid w:val="00BE455F"/>
    <w:rsid w:val="00BE4618"/>
    <w:rsid w:val="00BE4A65"/>
    <w:rsid w:val="00BE5453"/>
    <w:rsid w:val="00BE5865"/>
    <w:rsid w:val="00BE61D3"/>
    <w:rsid w:val="00BE663F"/>
    <w:rsid w:val="00BE6970"/>
    <w:rsid w:val="00BE6B37"/>
    <w:rsid w:val="00BE6C40"/>
    <w:rsid w:val="00BE6DC5"/>
    <w:rsid w:val="00BE77E7"/>
    <w:rsid w:val="00BE791A"/>
    <w:rsid w:val="00BE7E2B"/>
    <w:rsid w:val="00BE7EFF"/>
    <w:rsid w:val="00BF0213"/>
    <w:rsid w:val="00BF03F4"/>
    <w:rsid w:val="00BF0408"/>
    <w:rsid w:val="00BF0FE6"/>
    <w:rsid w:val="00BF11B5"/>
    <w:rsid w:val="00BF14F2"/>
    <w:rsid w:val="00BF1A08"/>
    <w:rsid w:val="00BF210B"/>
    <w:rsid w:val="00BF2527"/>
    <w:rsid w:val="00BF2FC5"/>
    <w:rsid w:val="00BF3054"/>
    <w:rsid w:val="00BF3944"/>
    <w:rsid w:val="00BF423F"/>
    <w:rsid w:val="00BF465F"/>
    <w:rsid w:val="00BF4E61"/>
    <w:rsid w:val="00BF4F3D"/>
    <w:rsid w:val="00BF5264"/>
    <w:rsid w:val="00BF526D"/>
    <w:rsid w:val="00BF5544"/>
    <w:rsid w:val="00BF5D36"/>
    <w:rsid w:val="00BF5EB6"/>
    <w:rsid w:val="00BF60C8"/>
    <w:rsid w:val="00BF6407"/>
    <w:rsid w:val="00BF6A24"/>
    <w:rsid w:val="00BF757D"/>
    <w:rsid w:val="00BF7834"/>
    <w:rsid w:val="00C000AC"/>
    <w:rsid w:val="00C00746"/>
    <w:rsid w:val="00C00A5C"/>
    <w:rsid w:val="00C00D89"/>
    <w:rsid w:val="00C00DDA"/>
    <w:rsid w:val="00C01E44"/>
    <w:rsid w:val="00C01EE6"/>
    <w:rsid w:val="00C02162"/>
    <w:rsid w:val="00C02233"/>
    <w:rsid w:val="00C02CE6"/>
    <w:rsid w:val="00C030C6"/>
    <w:rsid w:val="00C036AF"/>
    <w:rsid w:val="00C036D6"/>
    <w:rsid w:val="00C037C3"/>
    <w:rsid w:val="00C037CC"/>
    <w:rsid w:val="00C04B43"/>
    <w:rsid w:val="00C05370"/>
    <w:rsid w:val="00C0541A"/>
    <w:rsid w:val="00C06523"/>
    <w:rsid w:val="00C06A36"/>
    <w:rsid w:val="00C06BBD"/>
    <w:rsid w:val="00C070E7"/>
    <w:rsid w:val="00C075D5"/>
    <w:rsid w:val="00C07CF4"/>
    <w:rsid w:val="00C102D9"/>
    <w:rsid w:val="00C10E80"/>
    <w:rsid w:val="00C1188F"/>
    <w:rsid w:val="00C11AF9"/>
    <w:rsid w:val="00C11D8A"/>
    <w:rsid w:val="00C121AE"/>
    <w:rsid w:val="00C12444"/>
    <w:rsid w:val="00C12B2A"/>
    <w:rsid w:val="00C13818"/>
    <w:rsid w:val="00C13E31"/>
    <w:rsid w:val="00C14206"/>
    <w:rsid w:val="00C1460B"/>
    <w:rsid w:val="00C15020"/>
    <w:rsid w:val="00C15902"/>
    <w:rsid w:val="00C15E01"/>
    <w:rsid w:val="00C15F9E"/>
    <w:rsid w:val="00C16214"/>
    <w:rsid w:val="00C1661C"/>
    <w:rsid w:val="00C16950"/>
    <w:rsid w:val="00C169FF"/>
    <w:rsid w:val="00C172A5"/>
    <w:rsid w:val="00C17461"/>
    <w:rsid w:val="00C17BF7"/>
    <w:rsid w:val="00C203F4"/>
    <w:rsid w:val="00C203FB"/>
    <w:rsid w:val="00C21A82"/>
    <w:rsid w:val="00C21BE1"/>
    <w:rsid w:val="00C21DA4"/>
    <w:rsid w:val="00C22C4C"/>
    <w:rsid w:val="00C22D0A"/>
    <w:rsid w:val="00C22D4C"/>
    <w:rsid w:val="00C231E7"/>
    <w:rsid w:val="00C23B7C"/>
    <w:rsid w:val="00C2410E"/>
    <w:rsid w:val="00C24D32"/>
    <w:rsid w:val="00C255D2"/>
    <w:rsid w:val="00C25695"/>
    <w:rsid w:val="00C26565"/>
    <w:rsid w:val="00C2659F"/>
    <w:rsid w:val="00C26EB0"/>
    <w:rsid w:val="00C26F08"/>
    <w:rsid w:val="00C278C2"/>
    <w:rsid w:val="00C27EB0"/>
    <w:rsid w:val="00C30188"/>
    <w:rsid w:val="00C3034C"/>
    <w:rsid w:val="00C30619"/>
    <w:rsid w:val="00C30CC6"/>
    <w:rsid w:val="00C30E4D"/>
    <w:rsid w:val="00C311BF"/>
    <w:rsid w:val="00C31331"/>
    <w:rsid w:val="00C31ABF"/>
    <w:rsid w:val="00C31DFE"/>
    <w:rsid w:val="00C31FF1"/>
    <w:rsid w:val="00C32A7B"/>
    <w:rsid w:val="00C32BE8"/>
    <w:rsid w:val="00C32F8D"/>
    <w:rsid w:val="00C331AA"/>
    <w:rsid w:val="00C332B5"/>
    <w:rsid w:val="00C334DC"/>
    <w:rsid w:val="00C3365E"/>
    <w:rsid w:val="00C34091"/>
    <w:rsid w:val="00C3443A"/>
    <w:rsid w:val="00C3482F"/>
    <w:rsid w:val="00C34C54"/>
    <w:rsid w:val="00C35BC4"/>
    <w:rsid w:val="00C35F1B"/>
    <w:rsid w:val="00C3623C"/>
    <w:rsid w:val="00C36261"/>
    <w:rsid w:val="00C3630B"/>
    <w:rsid w:val="00C3638F"/>
    <w:rsid w:val="00C365E7"/>
    <w:rsid w:val="00C36FC2"/>
    <w:rsid w:val="00C371C3"/>
    <w:rsid w:val="00C3779F"/>
    <w:rsid w:val="00C37A75"/>
    <w:rsid w:val="00C40410"/>
    <w:rsid w:val="00C40600"/>
    <w:rsid w:val="00C40896"/>
    <w:rsid w:val="00C4124A"/>
    <w:rsid w:val="00C413E1"/>
    <w:rsid w:val="00C417A6"/>
    <w:rsid w:val="00C417F0"/>
    <w:rsid w:val="00C419CF"/>
    <w:rsid w:val="00C42137"/>
    <w:rsid w:val="00C4222F"/>
    <w:rsid w:val="00C4241D"/>
    <w:rsid w:val="00C424FC"/>
    <w:rsid w:val="00C42C75"/>
    <w:rsid w:val="00C43618"/>
    <w:rsid w:val="00C43673"/>
    <w:rsid w:val="00C43977"/>
    <w:rsid w:val="00C43A67"/>
    <w:rsid w:val="00C43B06"/>
    <w:rsid w:val="00C453A9"/>
    <w:rsid w:val="00C455B6"/>
    <w:rsid w:val="00C4568E"/>
    <w:rsid w:val="00C456AE"/>
    <w:rsid w:val="00C4581F"/>
    <w:rsid w:val="00C46052"/>
    <w:rsid w:val="00C46145"/>
    <w:rsid w:val="00C46998"/>
    <w:rsid w:val="00C46F14"/>
    <w:rsid w:val="00C470D5"/>
    <w:rsid w:val="00C474CB"/>
    <w:rsid w:val="00C476F6"/>
    <w:rsid w:val="00C477D6"/>
    <w:rsid w:val="00C478E8"/>
    <w:rsid w:val="00C47C49"/>
    <w:rsid w:val="00C50249"/>
    <w:rsid w:val="00C50A85"/>
    <w:rsid w:val="00C51682"/>
    <w:rsid w:val="00C51F11"/>
    <w:rsid w:val="00C524DF"/>
    <w:rsid w:val="00C52778"/>
    <w:rsid w:val="00C53255"/>
    <w:rsid w:val="00C534FD"/>
    <w:rsid w:val="00C555D9"/>
    <w:rsid w:val="00C556F9"/>
    <w:rsid w:val="00C55930"/>
    <w:rsid w:val="00C561AB"/>
    <w:rsid w:val="00C56C12"/>
    <w:rsid w:val="00C56FC2"/>
    <w:rsid w:val="00C56FDD"/>
    <w:rsid w:val="00C57647"/>
    <w:rsid w:val="00C57BFA"/>
    <w:rsid w:val="00C606CE"/>
    <w:rsid w:val="00C61539"/>
    <w:rsid w:val="00C617FF"/>
    <w:rsid w:val="00C61B03"/>
    <w:rsid w:val="00C61C36"/>
    <w:rsid w:val="00C620FA"/>
    <w:rsid w:val="00C622CF"/>
    <w:rsid w:val="00C62CCF"/>
    <w:rsid w:val="00C630A8"/>
    <w:rsid w:val="00C63309"/>
    <w:rsid w:val="00C63465"/>
    <w:rsid w:val="00C6457A"/>
    <w:rsid w:val="00C64701"/>
    <w:rsid w:val="00C65563"/>
    <w:rsid w:val="00C65747"/>
    <w:rsid w:val="00C659E7"/>
    <w:rsid w:val="00C65A61"/>
    <w:rsid w:val="00C65FEE"/>
    <w:rsid w:val="00C66265"/>
    <w:rsid w:val="00C66479"/>
    <w:rsid w:val="00C66A1E"/>
    <w:rsid w:val="00C66A4C"/>
    <w:rsid w:val="00C66ABE"/>
    <w:rsid w:val="00C66DB3"/>
    <w:rsid w:val="00C6747F"/>
    <w:rsid w:val="00C67A45"/>
    <w:rsid w:val="00C67B42"/>
    <w:rsid w:val="00C7029F"/>
    <w:rsid w:val="00C703EB"/>
    <w:rsid w:val="00C70563"/>
    <w:rsid w:val="00C7076F"/>
    <w:rsid w:val="00C709CB"/>
    <w:rsid w:val="00C70AD3"/>
    <w:rsid w:val="00C70C30"/>
    <w:rsid w:val="00C70DB5"/>
    <w:rsid w:val="00C7129E"/>
    <w:rsid w:val="00C713C2"/>
    <w:rsid w:val="00C717A5"/>
    <w:rsid w:val="00C71871"/>
    <w:rsid w:val="00C724DF"/>
    <w:rsid w:val="00C73219"/>
    <w:rsid w:val="00C73383"/>
    <w:rsid w:val="00C73391"/>
    <w:rsid w:val="00C73411"/>
    <w:rsid w:val="00C73CDD"/>
    <w:rsid w:val="00C74069"/>
    <w:rsid w:val="00C743BF"/>
    <w:rsid w:val="00C74560"/>
    <w:rsid w:val="00C74903"/>
    <w:rsid w:val="00C74BE7"/>
    <w:rsid w:val="00C74D91"/>
    <w:rsid w:val="00C74E22"/>
    <w:rsid w:val="00C761E2"/>
    <w:rsid w:val="00C767B9"/>
    <w:rsid w:val="00C76A4F"/>
    <w:rsid w:val="00C76BEC"/>
    <w:rsid w:val="00C76D00"/>
    <w:rsid w:val="00C772D0"/>
    <w:rsid w:val="00C77802"/>
    <w:rsid w:val="00C77E3D"/>
    <w:rsid w:val="00C77E65"/>
    <w:rsid w:val="00C80380"/>
    <w:rsid w:val="00C803A2"/>
    <w:rsid w:val="00C80BE1"/>
    <w:rsid w:val="00C811C3"/>
    <w:rsid w:val="00C81AC0"/>
    <w:rsid w:val="00C824A8"/>
    <w:rsid w:val="00C826B1"/>
    <w:rsid w:val="00C828FB"/>
    <w:rsid w:val="00C82B75"/>
    <w:rsid w:val="00C8326F"/>
    <w:rsid w:val="00C832D3"/>
    <w:rsid w:val="00C833E6"/>
    <w:rsid w:val="00C83658"/>
    <w:rsid w:val="00C856EE"/>
    <w:rsid w:val="00C857BF"/>
    <w:rsid w:val="00C85EF1"/>
    <w:rsid w:val="00C8643E"/>
    <w:rsid w:val="00C86B9C"/>
    <w:rsid w:val="00C87B53"/>
    <w:rsid w:val="00C90046"/>
    <w:rsid w:val="00C901B7"/>
    <w:rsid w:val="00C906EE"/>
    <w:rsid w:val="00C91040"/>
    <w:rsid w:val="00C91182"/>
    <w:rsid w:val="00C91D62"/>
    <w:rsid w:val="00C91DE0"/>
    <w:rsid w:val="00C92BC3"/>
    <w:rsid w:val="00C92DB8"/>
    <w:rsid w:val="00C9316E"/>
    <w:rsid w:val="00C9408C"/>
    <w:rsid w:val="00C944C8"/>
    <w:rsid w:val="00C94E86"/>
    <w:rsid w:val="00C95003"/>
    <w:rsid w:val="00C9580D"/>
    <w:rsid w:val="00C95FC7"/>
    <w:rsid w:val="00C9657B"/>
    <w:rsid w:val="00C96AB5"/>
    <w:rsid w:val="00C96F55"/>
    <w:rsid w:val="00C97DE4"/>
    <w:rsid w:val="00CA0103"/>
    <w:rsid w:val="00CA0192"/>
    <w:rsid w:val="00CA02C3"/>
    <w:rsid w:val="00CA0494"/>
    <w:rsid w:val="00CA0571"/>
    <w:rsid w:val="00CA058B"/>
    <w:rsid w:val="00CA0666"/>
    <w:rsid w:val="00CA09F1"/>
    <w:rsid w:val="00CA1576"/>
    <w:rsid w:val="00CA1F53"/>
    <w:rsid w:val="00CA21B9"/>
    <w:rsid w:val="00CA299A"/>
    <w:rsid w:val="00CA2B09"/>
    <w:rsid w:val="00CA2F0F"/>
    <w:rsid w:val="00CA3406"/>
    <w:rsid w:val="00CA3854"/>
    <w:rsid w:val="00CA39FD"/>
    <w:rsid w:val="00CA3A03"/>
    <w:rsid w:val="00CA3FE7"/>
    <w:rsid w:val="00CA43E5"/>
    <w:rsid w:val="00CA4834"/>
    <w:rsid w:val="00CA550D"/>
    <w:rsid w:val="00CA59DF"/>
    <w:rsid w:val="00CA59FC"/>
    <w:rsid w:val="00CA5D59"/>
    <w:rsid w:val="00CA5F7F"/>
    <w:rsid w:val="00CA61CF"/>
    <w:rsid w:val="00CA6AF2"/>
    <w:rsid w:val="00CA6BA1"/>
    <w:rsid w:val="00CA6F94"/>
    <w:rsid w:val="00CA719F"/>
    <w:rsid w:val="00CA79A1"/>
    <w:rsid w:val="00CA79AB"/>
    <w:rsid w:val="00CA7B1D"/>
    <w:rsid w:val="00CB00E5"/>
    <w:rsid w:val="00CB04F1"/>
    <w:rsid w:val="00CB056C"/>
    <w:rsid w:val="00CB05FB"/>
    <w:rsid w:val="00CB0B84"/>
    <w:rsid w:val="00CB0F1C"/>
    <w:rsid w:val="00CB1CB2"/>
    <w:rsid w:val="00CB1CFC"/>
    <w:rsid w:val="00CB1D6D"/>
    <w:rsid w:val="00CB1EAB"/>
    <w:rsid w:val="00CB2429"/>
    <w:rsid w:val="00CB3129"/>
    <w:rsid w:val="00CB32B4"/>
    <w:rsid w:val="00CB34DD"/>
    <w:rsid w:val="00CB386F"/>
    <w:rsid w:val="00CB3A37"/>
    <w:rsid w:val="00CB3E21"/>
    <w:rsid w:val="00CB40F2"/>
    <w:rsid w:val="00CB4A43"/>
    <w:rsid w:val="00CB58BB"/>
    <w:rsid w:val="00CB595B"/>
    <w:rsid w:val="00CB59F8"/>
    <w:rsid w:val="00CB6F2A"/>
    <w:rsid w:val="00CB6FA7"/>
    <w:rsid w:val="00CB7094"/>
    <w:rsid w:val="00CB742E"/>
    <w:rsid w:val="00CB74A0"/>
    <w:rsid w:val="00CC0461"/>
    <w:rsid w:val="00CC0AED"/>
    <w:rsid w:val="00CC0D37"/>
    <w:rsid w:val="00CC0F96"/>
    <w:rsid w:val="00CC1543"/>
    <w:rsid w:val="00CC1601"/>
    <w:rsid w:val="00CC19F6"/>
    <w:rsid w:val="00CC202B"/>
    <w:rsid w:val="00CC455F"/>
    <w:rsid w:val="00CC458A"/>
    <w:rsid w:val="00CC4BE7"/>
    <w:rsid w:val="00CC4C07"/>
    <w:rsid w:val="00CC575E"/>
    <w:rsid w:val="00CC58C8"/>
    <w:rsid w:val="00CC5BA6"/>
    <w:rsid w:val="00CC5CF6"/>
    <w:rsid w:val="00CC6878"/>
    <w:rsid w:val="00CC6CF4"/>
    <w:rsid w:val="00CC71A6"/>
    <w:rsid w:val="00CC71F1"/>
    <w:rsid w:val="00CC73CD"/>
    <w:rsid w:val="00CC77EF"/>
    <w:rsid w:val="00CC7B9A"/>
    <w:rsid w:val="00CC7C18"/>
    <w:rsid w:val="00CD0401"/>
    <w:rsid w:val="00CD05D7"/>
    <w:rsid w:val="00CD08B5"/>
    <w:rsid w:val="00CD156C"/>
    <w:rsid w:val="00CD19C5"/>
    <w:rsid w:val="00CD1AD7"/>
    <w:rsid w:val="00CD2173"/>
    <w:rsid w:val="00CD21B6"/>
    <w:rsid w:val="00CD23FD"/>
    <w:rsid w:val="00CD2400"/>
    <w:rsid w:val="00CD2589"/>
    <w:rsid w:val="00CD2993"/>
    <w:rsid w:val="00CD2C77"/>
    <w:rsid w:val="00CD30D5"/>
    <w:rsid w:val="00CD35B1"/>
    <w:rsid w:val="00CD3CCC"/>
    <w:rsid w:val="00CD46F0"/>
    <w:rsid w:val="00CD4AA2"/>
    <w:rsid w:val="00CD5620"/>
    <w:rsid w:val="00CD57F1"/>
    <w:rsid w:val="00CD60BC"/>
    <w:rsid w:val="00CD6994"/>
    <w:rsid w:val="00CD6F94"/>
    <w:rsid w:val="00CD7470"/>
    <w:rsid w:val="00CD78EE"/>
    <w:rsid w:val="00CD7F81"/>
    <w:rsid w:val="00CE016B"/>
    <w:rsid w:val="00CE1264"/>
    <w:rsid w:val="00CE12BC"/>
    <w:rsid w:val="00CE1688"/>
    <w:rsid w:val="00CE1AEF"/>
    <w:rsid w:val="00CE1CA0"/>
    <w:rsid w:val="00CE1CB3"/>
    <w:rsid w:val="00CE2495"/>
    <w:rsid w:val="00CE26BF"/>
    <w:rsid w:val="00CE27AD"/>
    <w:rsid w:val="00CE2A53"/>
    <w:rsid w:val="00CE2B7E"/>
    <w:rsid w:val="00CE3518"/>
    <w:rsid w:val="00CE36AA"/>
    <w:rsid w:val="00CE412D"/>
    <w:rsid w:val="00CE4633"/>
    <w:rsid w:val="00CE4726"/>
    <w:rsid w:val="00CE48B4"/>
    <w:rsid w:val="00CE5840"/>
    <w:rsid w:val="00CE58A2"/>
    <w:rsid w:val="00CE5930"/>
    <w:rsid w:val="00CE5BAE"/>
    <w:rsid w:val="00CE6CD3"/>
    <w:rsid w:val="00CE7540"/>
    <w:rsid w:val="00CE7C23"/>
    <w:rsid w:val="00CE7C2E"/>
    <w:rsid w:val="00CF0D58"/>
    <w:rsid w:val="00CF0F8C"/>
    <w:rsid w:val="00CF11AB"/>
    <w:rsid w:val="00CF15C6"/>
    <w:rsid w:val="00CF183F"/>
    <w:rsid w:val="00CF2CCB"/>
    <w:rsid w:val="00CF2EE2"/>
    <w:rsid w:val="00CF38E6"/>
    <w:rsid w:val="00CF4023"/>
    <w:rsid w:val="00CF4133"/>
    <w:rsid w:val="00CF48CD"/>
    <w:rsid w:val="00CF540F"/>
    <w:rsid w:val="00CF56CE"/>
    <w:rsid w:val="00CF64AF"/>
    <w:rsid w:val="00CF6957"/>
    <w:rsid w:val="00CF6BFA"/>
    <w:rsid w:val="00CF6C49"/>
    <w:rsid w:val="00CF6DCF"/>
    <w:rsid w:val="00CF6E0D"/>
    <w:rsid w:val="00CF758C"/>
    <w:rsid w:val="00CF7B8F"/>
    <w:rsid w:val="00CF7BB2"/>
    <w:rsid w:val="00CF7BBA"/>
    <w:rsid w:val="00CF7DAA"/>
    <w:rsid w:val="00CF7E7C"/>
    <w:rsid w:val="00D00078"/>
    <w:rsid w:val="00D000F8"/>
    <w:rsid w:val="00D00199"/>
    <w:rsid w:val="00D00406"/>
    <w:rsid w:val="00D01069"/>
    <w:rsid w:val="00D0170B"/>
    <w:rsid w:val="00D01924"/>
    <w:rsid w:val="00D01AE7"/>
    <w:rsid w:val="00D01BFE"/>
    <w:rsid w:val="00D01CA6"/>
    <w:rsid w:val="00D01DD1"/>
    <w:rsid w:val="00D01E2A"/>
    <w:rsid w:val="00D01E4E"/>
    <w:rsid w:val="00D01F31"/>
    <w:rsid w:val="00D02316"/>
    <w:rsid w:val="00D02C46"/>
    <w:rsid w:val="00D02F55"/>
    <w:rsid w:val="00D03544"/>
    <w:rsid w:val="00D037D5"/>
    <w:rsid w:val="00D04505"/>
    <w:rsid w:val="00D04547"/>
    <w:rsid w:val="00D046D3"/>
    <w:rsid w:val="00D049EE"/>
    <w:rsid w:val="00D04DA8"/>
    <w:rsid w:val="00D04EA2"/>
    <w:rsid w:val="00D05121"/>
    <w:rsid w:val="00D05E85"/>
    <w:rsid w:val="00D061AF"/>
    <w:rsid w:val="00D062F9"/>
    <w:rsid w:val="00D06467"/>
    <w:rsid w:val="00D06671"/>
    <w:rsid w:val="00D06673"/>
    <w:rsid w:val="00D0737D"/>
    <w:rsid w:val="00D07CD4"/>
    <w:rsid w:val="00D10642"/>
    <w:rsid w:val="00D10B46"/>
    <w:rsid w:val="00D10C34"/>
    <w:rsid w:val="00D10D17"/>
    <w:rsid w:val="00D11370"/>
    <w:rsid w:val="00D114EE"/>
    <w:rsid w:val="00D11935"/>
    <w:rsid w:val="00D11D19"/>
    <w:rsid w:val="00D12509"/>
    <w:rsid w:val="00D126C7"/>
    <w:rsid w:val="00D129BE"/>
    <w:rsid w:val="00D12C1A"/>
    <w:rsid w:val="00D137F1"/>
    <w:rsid w:val="00D1394F"/>
    <w:rsid w:val="00D1446B"/>
    <w:rsid w:val="00D14580"/>
    <w:rsid w:val="00D14BAB"/>
    <w:rsid w:val="00D14F40"/>
    <w:rsid w:val="00D15591"/>
    <w:rsid w:val="00D156DE"/>
    <w:rsid w:val="00D15978"/>
    <w:rsid w:val="00D15A28"/>
    <w:rsid w:val="00D15C14"/>
    <w:rsid w:val="00D15E18"/>
    <w:rsid w:val="00D15FE3"/>
    <w:rsid w:val="00D15FF5"/>
    <w:rsid w:val="00D16161"/>
    <w:rsid w:val="00D163C4"/>
    <w:rsid w:val="00D165DE"/>
    <w:rsid w:val="00D16638"/>
    <w:rsid w:val="00D166BC"/>
    <w:rsid w:val="00D16900"/>
    <w:rsid w:val="00D16EFE"/>
    <w:rsid w:val="00D173BA"/>
    <w:rsid w:val="00D1798E"/>
    <w:rsid w:val="00D17DF3"/>
    <w:rsid w:val="00D20041"/>
    <w:rsid w:val="00D200CD"/>
    <w:rsid w:val="00D2053E"/>
    <w:rsid w:val="00D2076D"/>
    <w:rsid w:val="00D2108D"/>
    <w:rsid w:val="00D21200"/>
    <w:rsid w:val="00D2141E"/>
    <w:rsid w:val="00D2166E"/>
    <w:rsid w:val="00D21767"/>
    <w:rsid w:val="00D219D5"/>
    <w:rsid w:val="00D21AAE"/>
    <w:rsid w:val="00D21CE8"/>
    <w:rsid w:val="00D222D9"/>
    <w:rsid w:val="00D22689"/>
    <w:rsid w:val="00D22832"/>
    <w:rsid w:val="00D22C73"/>
    <w:rsid w:val="00D22E53"/>
    <w:rsid w:val="00D22EFF"/>
    <w:rsid w:val="00D23114"/>
    <w:rsid w:val="00D232EA"/>
    <w:rsid w:val="00D238AE"/>
    <w:rsid w:val="00D23BE4"/>
    <w:rsid w:val="00D23CF9"/>
    <w:rsid w:val="00D24177"/>
    <w:rsid w:val="00D24DB0"/>
    <w:rsid w:val="00D251E4"/>
    <w:rsid w:val="00D252A4"/>
    <w:rsid w:val="00D25502"/>
    <w:rsid w:val="00D264EE"/>
    <w:rsid w:val="00D2695C"/>
    <w:rsid w:val="00D26D78"/>
    <w:rsid w:val="00D2725E"/>
    <w:rsid w:val="00D273D0"/>
    <w:rsid w:val="00D273D3"/>
    <w:rsid w:val="00D27B80"/>
    <w:rsid w:val="00D30AA3"/>
    <w:rsid w:val="00D30F5B"/>
    <w:rsid w:val="00D31DCE"/>
    <w:rsid w:val="00D32425"/>
    <w:rsid w:val="00D32813"/>
    <w:rsid w:val="00D32FF3"/>
    <w:rsid w:val="00D331C9"/>
    <w:rsid w:val="00D33297"/>
    <w:rsid w:val="00D339EC"/>
    <w:rsid w:val="00D33B0C"/>
    <w:rsid w:val="00D33F07"/>
    <w:rsid w:val="00D34655"/>
    <w:rsid w:val="00D34B4B"/>
    <w:rsid w:val="00D350EB"/>
    <w:rsid w:val="00D355AB"/>
    <w:rsid w:val="00D35D6B"/>
    <w:rsid w:val="00D35FFD"/>
    <w:rsid w:val="00D36761"/>
    <w:rsid w:val="00D36FCC"/>
    <w:rsid w:val="00D3730E"/>
    <w:rsid w:val="00D37D63"/>
    <w:rsid w:val="00D37D67"/>
    <w:rsid w:val="00D400D4"/>
    <w:rsid w:val="00D40819"/>
    <w:rsid w:val="00D40EBF"/>
    <w:rsid w:val="00D4108C"/>
    <w:rsid w:val="00D41145"/>
    <w:rsid w:val="00D4155F"/>
    <w:rsid w:val="00D41E75"/>
    <w:rsid w:val="00D41F00"/>
    <w:rsid w:val="00D422B2"/>
    <w:rsid w:val="00D42320"/>
    <w:rsid w:val="00D425A3"/>
    <w:rsid w:val="00D42809"/>
    <w:rsid w:val="00D445D3"/>
    <w:rsid w:val="00D447E9"/>
    <w:rsid w:val="00D448D3"/>
    <w:rsid w:val="00D44B24"/>
    <w:rsid w:val="00D44DAD"/>
    <w:rsid w:val="00D44EFF"/>
    <w:rsid w:val="00D44FFE"/>
    <w:rsid w:val="00D45351"/>
    <w:rsid w:val="00D45CA0"/>
    <w:rsid w:val="00D45D9D"/>
    <w:rsid w:val="00D472B5"/>
    <w:rsid w:val="00D4746C"/>
    <w:rsid w:val="00D4750A"/>
    <w:rsid w:val="00D47B78"/>
    <w:rsid w:val="00D506FE"/>
    <w:rsid w:val="00D507FF"/>
    <w:rsid w:val="00D50C29"/>
    <w:rsid w:val="00D51040"/>
    <w:rsid w:val="00D514EE"/>
    <w:rsid w:val="00D518A1"/>
    <w:rsid w:val="00D51B4C"/>
    <w:rsid w:val="00D528DE"/>
    <w:rsid w:val="00D531D8"/>
    <w:rsid w:val="00D5355C"/>
    <w:rsid w:val="00D53F7E"/>
    <w:rsid w:val="00D5474F"/>
    <w:rsid w:val="00D5484D"/>
    <w:rsid w:val="00D54BB9"/>
    <w:rsid w:val="00D5546F"/>
    <w:rsid w:val="00D555B4"/>
    <w:rsid w:val="00D55E6F"/>
    <w:rsid w:val="00D55FBC"/>
    <w:rsid w:val="00D561A8"/>
    <w:rsid w:val="00D56434"/>
    <w:rsid w:val="00D569B6"/>
    <w:rsid w:val="00D57243"/>
    <w:rsid w:val="00D5743A"/>
    <w:rsid w:val="00D57DD5"/>
    <w:rsid w:val="00D60219"/>
    <w:rsid w:val="00D6027F"/>
    <w:rsid w:val="00D6099F"/>
    <w:rsid w:val="00D60D88"/>
    <w:rsid w:val="00D60D9D"/>
    <w:rsid w:val="00D617E8"/>
    <w:rsid w:val="00D619FA"/>
    <w:rsid w:val="00D634C7"/>
    <w:rsid w:val="00D63B09"/>
    <w:rsid w:val="00D63D81"/>
    <w:rsid w:val="00D64163"/>
    <w:rsid w:val="00D6425B"/>
    <w:rsid w:val="00D646FB"/>
    <w:rsid w:val="00D64A6C"/>
    <w:rsid w:val="00D6530D"/>
    <w:rsid w:val="00D65A87"/>
    <w:rsid w:val="00D66056"/>
    <w:rsid w:val="00D66400"/>
    <w:rsid w:val="00D665C5"/>
    <w:rsid w:val="00D66A8F"/>
    <w:rsid w:val="00D66ED2"/>
    <w:rsid w:val="00D66F61"/>
    <w:rsid w:val="00D676E8"/>
    <w:rsid w:val="00D67CEA"/>
    <w:rsid w:val="00D70021"/>
    <w:rsid w:val="00D7049D"/>
    <w:rsid w:val="00D708AB"/>
    <w:rsid w:val="00D70E45"/>
    <w:rsid w:val="00D71432"/>
    <w:rsid w:val="00D7156E"/>
    <w:rsid w:val="00D718BF"/>
    <w:rsid w:val="00D719E5"/>
    <w:rsid w:val="00D71C4C"/>
    <w:rsid w:val="00D71D04"/>
    <w:rsid w:val="00D71E3E"/>
    <w:rsid w:val="00D72445"/>
    <w:rsid w:val="00D72AB9"/>
    <w:rsid w:val="00D72E1E"/>
    <w:rsid w:val="00D72F58"/>
    <w:rsid w:val="00D737C9"/>
    <w:rsid w:val="00D739EF"/>
    <w:rsid w:val="00D73E83"/>
    <w:rsid w:val="00D74B55"/>
    <w:rsid w:val="00D753FA"/>
    <w:rsid w:val="00D7583C"/>
    <w:rsid w:val="00D75970"/>
    <w:rsid w:val="00D75995"/>
    <w:rsid w:val="00D75F31"/>
    <w:rsid w:val="00D76371"/>
    <w:rsid w:val="00D77165"/>
    <w:rsid w:val="00D77342"/>
    <w:rsid w:val="00D77CF3"/>
    <w:rsid w:val="00D77EC7"/>
    <w:rsid w:val="00D8008B"/>
    <w:rsid w:val="00D80519"/>
    <w:rsid w:val="00D80679"/>
    <w:rsid w:val="00D807AF"/>
    <w:rsid w:val="00D80C7C"/>
    <w:rsid w:val="00D80D98"/>
    <w:rsid w:val="00D81097"/>
    <w:rsid w:val="00D813E3"/>
    <w:rsid w:val="00D8201D"/>
    <w:rsid w:val="00D826A6"/>
    <w:rsid w:val="00D82728"/>
    <w:rsid w:val="00D83D75"/>
    <w:rsid w:val="00D83DBA"/>
    <w:rsid w:val="00D83E55"/>
    <w:rsid w:val="00D846D8"/>
    <w:rsid w:val="00D84784"/>
    <w:rsid w:val="00D84BAF"/>
    <w:rsid w:val="00D86031"/>
    <w:rsid w:val="00D8666B"/>
    <w:rsid w:val="00D86F09"/>
    <w:rsid w:val="00D87471"/>
    <w:rsid w:val="00D875DF"/>
    <w:rsid w:val="00D87CFA"/>
    <w:rsid w:val="00D87D78"/>
    <w:rsid w:val="00D90070"/>
    <w:rsid w:val="00D90CBC"/>
    <w:rsid w:val="00D90FB4"/>
    <w:rsid w:val="00D919F6"/>
    <w:rsid w:val="00D9208E"/>
    <w:rsid w:val="00D9246D"/>
    <w:rsid w:val="00D927C3"/>
    <w:rsid w:val="00D9281E"/>
    <w:rsid w:val="00D92A73"/>
    <w:rsid w:val="00D92E6E"/>
    <w:rsid w:val="00D9348B"/>
    <w:rsid w:val="00D936DC"/>
    <w:rsid w:val="00D93939"/>
    <w:rsid w:val="00D93AC3"/>
    <w:rsid w:val="00D93F38"/>
    <w:rsid w:val="00D946B0"/>
    <w:rsid w:val="00D94936"/>
    <w:rsid w:val="00D94E47"/>
    <w:rsid w:val="00D95459"/>
    <w:rsid w:val="00D95769"/>
    <w:rsid w:val="00D95B55"/>
    <w:rsid w:val="00D95B86"/>
    <w:rsid w:val="00D95CE1"/>
    <w:rsid w:val="00D95D31"/>
    <w:rsid w:val="00D96436"/>
    <w:rsid w:val="00D9693C"/>
    <w:rsid w:val="00D96C46"/>
    <w:rsid w:val="00D97774"/>
    <w:rsid w:val="00DA0636"/>
    <w:rsid w:val="00DA06D2"/>
    <w:rsid w:val="00DA106A"/>
    <w:rsid w:val="00DA12AD"/>
    <w:rsid w:val="00DA17CC"/>
    <w:rsid w:val="00DA1BEF"/>
    <w:rsid w:val="00DA1F98"/>
    <w:rsid w:val="00DA2D9E"/>
    <w:rsid w:val="00DA2FF3"/>
    <w:rsid w:val="00DA3142"/>
    <w:rsid w:val="00DA3224"/>
    <w:rsid w:val="00DA34FE"/>
    <w:rsid w:val="00DA3C0C"/>
    <w:rsid w:val="00DA3F32"/>
    <w:rsid w:val="00DA3FED"/>
    <w:rsid w:val="00DA4086"/>
    <w:rsid w:val="00DA43D9"/>
    <w:rsid w:val="00DA4F4C"/>
    <w:rsid w:val="00DA5122"/>
    <w:rsid w:val="00DA6369"/>
    <w:rsid w:val="00DA64BC"/>
    <w:rsid w:val="00DA722D"/>
    <w:rsid w:val="00DA725E"/>
    <w:rsid w:val="00DA770E"/>
    <w:rsid w:val="00DA7E18"/>
    <w:rsid w:val="00DA7E9E"/>
    <w:rsid w:val="00DB132B"/>
    <w:rsid w:val="00DB2615"/>
    <w:rsid w:val="00DB273C"/>
    <w:rsid w:val="00DB31B9"/>
    <w:rsid w:val="00DB324A"/>
    <w:rsid w:val="00DB3266"/>
    <w:rsid w:val="00DB34AF"/>
    <w:rsid w:val="00DB3616"/>
    <w:rsid w:val="00DB3A9B"/>
    <w:rsid w:val="00DB3C52"/>
    <w:rsid w:val="00DB42CA"/>
    <w:rsid w:val="00DB4610"/>
    <w:rsid w:val="00DB5156"/>
    <w:rsid w:val="00DB5AEE"/>
    <w:rsid w:val="00DB6129"/>
    <w:rsid w:val="00DB61D7"/>
    <w:rsid w:val="00DB6752"/>
    <w:rsid w:val="00DB71EB"/>
    <w:rsid w:val="00DB7486"/>
    <w:rsid w:val="00DB750D"/>
    <w:rsid w:val="00DB7751"/>
    <w:rsid w:val="00DC0173"/>
    <w:rsid w:val="00DC086F"/>
    <w:rsid w:val="00DC0AF7"/>
    <w:rsid w:val="00DC13C1"/>
    <w:rsid w:val="00DC1D02"/>
    <w:rsid w:val="00DC2278"/>
    <w:rsid w:val="00DC2405"/>
    <w:rsid w:val="00DC2441"/>
    <w:rsid w:val="00DC32E9"/>
    <w:rsid w:val="00DC4844"/>
    <w:rsid w:val="00DC49B8"/>
    <w:rsid w:val="00DC4DA9"/>
    <w:rsid w:val="00DC5330"/>
    <w:rsid w:val="00DC5925"/>
    <w:rsid w:val="00DC5E6B"/>
    <w:rsid w:val="00DC5F63"/>
    <w:rsid w:val="00DC61B1"/>
    <w:rsid w:val="00DC6A05"/>
    <w:rsid w:val="00DC6E40"/>
    <w:rsid w:val="00DC6F4F"/>
    <w:rsid w:val="00DC7D2C"/>
    <w:rsid w:val="00DC7F0B"/>
    <w:rsid w:val="00DC7F73"/>
    <w:rsid w:val="00DD00A8"/>
    <w:rsid w:val="00DD026F"/>
    <w:rsid w:val="00DD0656"/>
    <w:rsid w:val="00DD1486"/>
    <w:rsid w:val="00DD1534"/>
    <w:rsid w:val="00DD1AFB"/>
    <w:rsid w:val="00DD2CB9"/>
    <w:rsid w:val="00DD2E30"/>
    <w:rsid w:val="00DD2FAA"/>
    <w:rsid w:val="00DD32D0"/>
    <w:rsid w:val="00DD3842"/>
    <w:rsid w:val="00DD3A79"/>
    <w:rsid w:val="00DD4CF0"/>
    <w:rsid w:val="00DD59E0"/>
    <w:rsid w:val="00DD5DA6"/>
    <w:rsid w:val="00DD610B"/>
    <w:rsid w:val="00DD6373"/>
    <w:rsid w:val="00DD6817"/>
    <w:rsid w:val="00DD70C3"/>
    <w:rsid w:val="00DD7BEC"/>
    <w:rsid w:val="00DE078E"/>
    <w:rsid w:val="00DE083F"/>
    <w:rsid w:val="00DE11EC"/>
    <w:rsid w:val="00DE127B"/>
    <w:rsid w:val="00DE1874"/>
    <w:rsid w:val="00DE19FD"/>
    <w:rsid w:val="00DE1A66"/>
    <w:rsid w:val="00DE24E9"/>
    <w:rsid w:val="00DE2E2E"/>
    <w:rsid w:val="00DE2EFD"/>
    <w:rsid w:val="00DE2F2B"/>
    <w:rsid w:val="00DE335B"/>
    <w:rsid w:val="00DE34D0"/>
    <w:rsid w:val="00DE3597"/>
    <w:rsid w:val="00DE3917"/>
    <w:rsid w:val="00DE418D"/>
    <w:rsid w:val="00DE4347"/>
    <w:rsid w:val="00DE4570"/>
    <w:rsid w:val="00DE4C77"/>
    <w:rsid w:val="00DE5637"/>
    <w:rsid w:val="00DE63B0"/>
    <w:rsid w:val="00DE6D8C"/>
    <w:rsid w:val="00DE7430"/>
    <w:rsid w:val="00DE750B"/>
    <w:rsid w:val="00DF01D3"/>
    <w:rsid w:val="00DF0748"/>
    <w:rsid w:val="00DF0921"/>
    <w:rsid w:val="00DF0B17"/>
    <w:rsid w:val="00DF0F54"/>
    <w:rsid w:val="00DF10F7"/>
    <w:rsid w:val="00DF1699"/>
    <w:rsid w:val="00DF173F"/>
    <w:rsid w:val="00DF22F7"/>
    <w:rsid w:val="00DF23FA"/>
    <w:rsid w:val="00DF244D"/>
    <w:rsid w:val="00DF2452"/>
    <w:rsid w:val="00DF24F0"/>
    <w:rsid w:val="00DF26B8"/>
    <w:rsid w:val="00DF26DB"/>
    <w:rsid w:val="00DF272C"/>
    <w:rsid w:val="00DF2996"/>
    <w:rsid w:val="00DF29B1"/>
    <w:rsid w:val="00DF2D2D"/>
    <w:rsid w:val="00DF39E2"/>
    <w:rsid w:val="00DF3C46"/>
    <w:rsid w:val="00DF4055"/>
    <w:rsid w:val="00DF4603"/>
    <w:rsid w:val="00DF4711"/>
    <w:rsid w:val="00DF4733"/>
    <w:rsid w:val="00DF51B4"/>
    <w:rsid w:val="00DF5A25"/>
    <w:rsid w:val="00DF5A61"/>
    <w:rsid w:val="00DF5D84"/>
    <w:rsid w:val="00DF5DC8"/>
    <w:rsid w:val="00DF5F83"/>
    <w:rsid w:val="00DF6542"/>
    <w:rsid w:val="00DF6560"/>
    <w:rsid w:val="00DF659F"/>
    <w:rsid w:val="00DF68AC"/>
    <w:rsid w:val="00DF6BBB"/>
    <w:rsid w:val="00DF7240"/>
    <w:rsid w:val="00DF726E"/>
    <w:rsid w:val="00DF7381"/>
    <w:rsid w:val="00DF74E8"/>
    <w:rsid w:val="00DF78C2"/>
    <w:rsid w:val="00DF7982"/>
    <w:rsid w:val="00DF7AB5"/>
    <w:rsid w:val="00DF7F14"/>
    <w:rsid w:val="00E00237"/>
    <w:rsid w:val="00E013E0"/>
    <w:rsid w:val="00E01469"/>
    <w:rsid w:val="00E01642"/>
    <w:rsid w:val="00E01773"/>
    <w:rsid w:val="00E01AD0"/>
    <w:rsid w:val="00E01D4E"/>
    <w:rsid w:val="00E01E7E"/>
    <w:rsid w:val="00E01EE7"/>
    <w:rsid w:val="00E02074"/>
    <w:rsid w:val="00E02253"/>
    <w:rsid w:val="00E0245E"/>
    <w:rsid w:val="00E02530"/>
    <w:rsid w:val="00E0295F"/>
    <w:rsid w:val="00E02C23"/>
    <w:rsid w:val="00E03066"/>
    <w:rsid w:val="00E03491"/>
    <w:rsid w:val="00E03B98"/>
    <w:rsid w:val="00E03CE2"/>
    <w:rsid w:val="00E040D3"/>
    <w:rsid w:val="00E04140"/>
    <w:rsid w:val="00E041F4"/>
    <w:rsid w:val="00E0487C"/>
    <w:rsid w:val="00E04997"/>
    <w:rsid w:val="00E04A31"/>
    <w:rsid w:val="00E04A80"/>
    <w:rsid w:val="00E051D4"/>
    <w:rsid w:val="00E05437"/>
    <w:rsid w:val="00E05744"/>
    <w:rsid w:val="00E05AAB"/>
    <w:rsid w:val="00E05C2E"/>
    <w:rsid w:val="00E07154"/>
    <w:rsid w:val="00E071CA"/>
    <w:rsid w:val="00E07436"/>
    <w:rsid w:val="00E07927"/>
    <w:rsid w:val="00E1019F"/>
    <w:rsid w:val="00E10487"/>
    <w:rsid w:val="00E10B49"/>
    <w:rsid w:val="00E1106A"/>
    <w:rsid w:val="00E11096"/>
    <w:rsid w:val="00E117BD"/>
    <w:rsid w:val="00E11958"/>
    <w:rsid w:val="00E119CC"/>
    <w:rsid w:val="00E11B3C"/>
    <w:rsid w:val="00E11DEA"/>
    <w:rsid w:val="00E122B0"/>
    <w:rsid w:val="00E1239C"/>
    <w:rsid w:val="00E12681"/>
    <w:rsid w:val="00E12A85"/>
    <w:rsid w:val="00E12C71"/>
    <w:rsid w:val="00E12D78"/>
    <w:rsid w:val="00E12E93"/>
    <w:rsid w:val="00E12FDF"/>
    <w:rsid w:val="00E13566"/>
    <w:rsid w:val="00E13C88"/>
    <w:rsid w:val="00E13F2E"/>
    <w:rsid w:val="00E14230"/>
    <w:rsid w:val="00E142CC"/>
    <w:rsid w:val="00E147C7"/>
    <w:rsid w:val="00E14A86"/>
    <w:rsid w:val="00E14BC9"/>
    <w:rsid w:val="00E14CB5"/>
    <w:rsid w:val="00E14CE0"/>
    <w:rsid w:val="00E150A4"/>
    <w:rsid w:val="00E153F0"/>
    <w:rsid w:val="00E15758"/>
    <w:rsid w:val="00E15D20"/>
    <w:rsid w:val="00E1653A"/>
    <w:rsid w:val="00E16CC7"/>
    <w:rsid w:val="00E16CEF"/>
    <w:rsid w:val="00E16EEE"/>
    <w:rsid w:val="00E17117"/>
    <w:rsid w:val="00E171C2"/>
    <w:rsid w:val="00E173AA"/>
    <w:rsid w:val="00E1745B"/>
    <w:rsid w:val="00E1773F"/>
    <w:rsid w:val="00E17A9B"/>
    <w:rsid w:val="00E17C52"/>
    <w:rsid w:val="00E2022F"/>
    <w:rsid w:val="00E208BF"/>
    <w:rsid w:val="00E20E0F"/>
    <w:rsid w:val="00E215A2"/>
    <w:rsid w:val="00E2174D"/>
    <w:rsid w:val="00E21898"/>
    <w:rsid w:val="00E22024"/>
    <w:rsid w:val="00E2239A"/>
    <w:rsid w:val="00E22D24"/>
    <w:rsid w:val="00E237BB"/>
    <w:rsid w:val="00E24180"/>
    <w:rsid w:val="00E24406"/>
    <w:rsid w:val="00E24908"/>
    <w:rsid w:val="00E25466"/>
    <w:rsid w:val="00E256B7"/>
    <w:rsid w:val="00E268B6"/>
    <w:rsid w:val="00E26B32"/>
    <w:rsid w:val="00E26E97"/>
    <w:rsid w:val="00E27756"/>
    <w:rsid w:val="00E30463"/>
    <w:rsid w:val="00E30580"/>
    <w:rsid w:val="00E30917"/>
    <w:rsid w:val="00E30EAD"/>
    <w:rsid w:val="00E316F6"/>
    <w:rsid w:val="00E318AE"/>
    <w:rsid w:val="00E31C0C"/>
    <w:rsid w:val="00E326A8"/>
    <w:rsid w:val="00E32AC1"/>
    <w:rsid w:val="00E33016"/>
    <w:rsid w:val="00E33211"/>
    <w:rsid w:val="00E3385A"/>
    <w:rsid w:val="00E33B22"/>
    <w:rsid w:val="00E33F7E"/>
    <w:rsid w:val="00E34070"/>
    <w:rsid w:val="00E34675"/>
    <w:rsid w:val="00E35141"/>
    <w:rsid w:val="00E35491"/>
    <w:rsid w:val="00E36076"/>
    <w:rsid w:val="00E36304"/>
    <w:rsid w:val="00E3697C"/>
    <w:rsid w:val="00E36D2E"/>
    <w:rsid w:val="00E36DF7"/>
    <w:rsid w:val="00E3725B"/>
    <w:rsid w:val="00E40353"/>
    <w:rsid w:val="00E408E1"/>
    <w:rsid w:val="00E4154F"/>
    <w:rsid w:val="00E42814"/>
    <w:rsid w:val="00E42BF8"/>
    <w:rsid w:val="00E42E44"/>
    <w:rsid w:val="00E434EF"/>
    <w:rsid w:val="00E43982"/>
    <w:rsid w:val="00E43D2C"/>
    <w:rsid w:val="00E43D47"/>
    <w:rsid w:val="00E44232"/>
    <w:rsid w:val="00E449DD"/>
    <w:rsid w:val="00E450AA"/>
    <w:rsid w:val="00E458F6"/>
    <w:rsid w:val="00E4605D"/>
    <w:rsid w:val="00E461FA"/>
    <w:rsid w:val="00E4620B"/>
    <w:rsid w:val="00E4637A"/>
    <w:rsid w:val="00E4690B"/>
    <w:rsid w:val="00E46B33"/>
    <w:rsid w:val="00E46F4B"/>
    <w:rsid w:val="00E4737B"/>
    <w:rsid w:val="00E47A93"/>
    <w:rsid w:val="00E47D92"/>
    <w:rsid w:val="00E50C10"/>
    <w:rsid w:val="00E50E92"/>
    <w:rsid w:val="00E50F30"/>
    <w:rsid w:val="00E510E0"/>
    <w:rsid w:val="00E5133A"/>
    <w:rsid w:val="00E51F52"/>
    <w:rsid w:val="00E52E3F"/>
    <w:rsid w:val="00E52EFC"/>
    <w:rsid w:val="00E53979"/>
    <w:rsid w:val="00E53A24"/>
    <w:rsid w:val="00E54353"/>
    <w:rsid w:val="00E54FA1"/>
    <w:rsid w:val="00E55DCE"/>
    <w:rsid w:val="00E6007C"/>
    <w:rsid w:val="00E602C7"/>
    <w:rsid w:val="00E60608"/>
    <w:rsid w:val="00E60DD9"/>
    <w:rsid w:val="00E6109B"/>
    <w:rsid w:val="00E61351"/>
    <w:rsid w:val="00E621CB"/>
    <w:rsid w:val="00E62264"/>
    <w:rsid w:val="00E62334"/>
    <w:rsid w:val="00E62837"/>
    <w:rsid w:val="00E62A0D"/>
    <w:rsid w:val="00E62C2B"/>
    <w:rsid w:val="00E63569"/>
    <w:rsid w:val="00E63947"/>
    <w:rsid w:val="00E64686"/>
    <w:rsid w:val="00E651C3"/>
    <w:rsid w:val="00E656BF"/>
    <w:rsid w:val="00E656F8"/>
    <w:rsid w:val="00E65A80"/>
    <w:rsid w:val="00E65E9F"/>
    <w:rsid w:val="00E6614A"/>
    <w:rsid w:val="00E664E9"/>
    <w:rsid w:val="00E668A9"/>
    <w:rsid w:val="00E6761E"/>
    <w:rsid w:val="00E677E8"/>
    <w:rsid w:val="00E67F29"/>
    <w:rsid w:val="00E67F9F"/>
    <w:rsid w:val="00E7031D"/>
    <w:rsid w:val="00E70400"/>
    <w:rsid w:val="00E7125D"/>
    <w:rsid w:val="00E715E3"/>
    <w:rsid w:val="00E71B7C"/>
    <w:rsid w:val="00E7232A"/>
    <w:rsid w:val="00E72403"/>
    <w:rsid w:val="00E72638"/>
    <w:rsid w:val="00E726EA"/>
    <w:rsid w:val="00E72876"/>
    <w:rsid w:val="00E72D79"/>
    <w:rsid w:val="00E72F2C"/>
    <w:rsid w:val="00E73092"/>
    <w:rsid w:val="00E73296"/>
    <w:rsid w:val="00E734C8"/>
    <w:rsid w:val="00E734E8"/>
    <w:rsid w:val="00E73B6C"/>
    <w:rsid w:val="00E73EAA"/>
    <w:rsid w:val="00E74AA5"/>
    <w:rsid w:val="00E74BC5"/>
    <w:rsid w:val="00E759EB"/>
    <w:rsid w:val="00E75A78"/>
    <w:rsid w:val="00E75AD9"/>
    <w:rsid w:val="00E7632E"/>
    <w:rsid w:val="00E76383"/>
    <w:rsid w:val="00E76BED"/>
    <w:rsid w:val="00E771C8"/>
    <w:rsid w:val="00E772B6"/>
    <w:rsid w:val="00E773B8"/>
    <w:rsid w:val="00E777C6"/>
    <w:rsid w:val="00E7787D"/>
    <w:rsid w:val="00E77AAF"/>
    <w:rsid w:val="00E80396"/>
    <w:rsid w:val="00E804B1"/>
    <w:rsid w:val="00E8082B"/>
    <w:rsid w:val="00E80B7B"/>
    <w:rsid w:val="00E8127F"/>
    <w:rsid w:val="00E81A8C"/>
    <w:rsid w:val="00E82359"/>
    <w:rsid w:val="00E82ECE"/>
    <w:rsid w:val="00E83D78"/>
    <w:rsid w:val="00E840CF"/>
    <w:rsid w:val="00E84C90"/>
    <w:rsid w:val="00E84F84"/>
    <w:rsid w:val="00E851F0"/>
    <w:rsid w:val="00E8540B"/>
    <w:rsid w:val="00E85447"/>
    <w:rsid w:val="00E8555E"/>
    <w:rsid w:val="00E85DE2"/>
    <w:rsid w:val="00E86539"/>
    <w:rsid w:val="00E86EB9"/>
    <w:rsid w:val="00E87184"/>
    <w:rsid w:val="00E8765E"/>
    <w:rsid w:val="00E87982"/>
    <w:rsid w:val="00E87C25"/>
    <w:rsid w:val="00E87FB4"/>
    <w:rsid w:val="00E901C7"/>
    <w:rsid w:val="00E9020A"/>
    <w:rsid w:val="00E903CF"/>
    <w:rsid w:val="00E90BF1"/>
    <w:rsid w:val="00E90DAB"/>
    <w:rsid w:val="00E91110"/>
    <w:rsid w:val="00E9147B"/>
    <w:rsid w:val="00E916A5"/>
    <w:rsid w:val="00E918BE"/>
    <w:rsid w:val="00E919B6"/>
    <w:rsid w:val="00E925CD"/>
    <w:rsid w:val="00E933BC"/>
    <w:rsid w:val="00E9377B"/>
    <w:rsid w:val="00E93F27"/>
    <w:rsid w:val="00E93FF8"/>
    <w:rsid w:val="00E940BA"/>
    <w:rsid w:val="00E94298"/>
    <w:rsid w:val="00E94419"/>
    <w:rsid w:val="00E9457C"/>
    <w:rsid w:val="00E9463D"/>
    <w:rsid w:val="00E94713"/>
    <w:rsid w:val="00E953C9"/>
    <w:rsid w:val="00E95906"/>
    <w:rsid w:val="00E95CBD"/>
    <w:rsid w:val="00E96718"/>
    <w:rsid w:val="00E96BAE"/>
    <w:rsid w:val="00E96DCF"/>
    <w:rsid w:val="00E97114"/>
    <w:rsid w:val="00E97276"/>
    <w:rsid w:val="00E973AC"/>
    <w:rsid w:val="00E97C68"/>
    <w:rsid w:val="00EA0051"/>
    <w:rsid w:val="00EA0321"/>
    <w:rsid w:val="00EA1280"/>
    <w:rsid w:val="00EA12A8"/>
    <w:rsid w:val="00EA1886"/>
    <w:rsid w:val="00EA1E2C"/>
    <w:rsid w:val="00EA2778"/>
    <w:rsid w:val="00EA286B"/>
    <w:rsid w:val="00EA336E"/>
    <w:rsid w:val="00EA40B9"/>
    <w:rsid w:val="00EA495F"/>
    <w:rsid w:val="00EA4A1C"/>
    <w:rsid w:val="00EA51F8"/>
    <w:rsid w:val="00EA616F"/>
    <w:rsid w:val="00EA62E4"/>
    <w:rsid w:val="00EA6804"/>
    <w:rsid w:val="00EA7410"/>
    <w:rsid w:val="00EA750A"/>
    <w:rsid w:val="00EA75A8"/>
    <w:rsid w:val="00EA7A71"/>
    <w:rsid w:val="00EB0A02"/>
    <w:rsid w:val="00EB10CD"/>
    <w:rsid w:val="00EB11A4"/>
    <w:rsid w:val="00EB1370"/>
    <w:rsid w:val="00EB1482"/>
    <w:rsid w:val="00EB1534"/>
    <w:rsid w:val="00EB1733"/>
    <w:rsid w:val="00EB1B83"/>
    <w:rsid w:val="00EB26AA"/>
    <w:rsid w:val="00EB2B84"/>
    <w:rsid w:val="00EB2FA0"/>
    <w:rsid w:val="00EB318A"/>
    <w:rsid w:val="00EB327A"/>
    <w:rsid w:val="00EB329B"/>
    <w:rsid w:val="00EB36C8"/>
    <w:rsid w:val="00EB38BE"/>
    <w:rsid w:val="00EB3A4F"/>
    <w:rsid w:val="00EB3C82"/>
    <w:rsid w:val="00EB4064"/>
    <w:rsid w:val="00EB4439"/>
    <w:rsid w:val="00EB55B4"/>
    <w:rsid w:val="00EB568E"/>
    <w:rsid w:val="00EB5E05"/>
    <w:rsid w:val="00EB6153"/>
    <w:rsid w:val="00EB7050"/>
    <w:rsid w:val="00EB7957"/>
    <w:rsid w:val="00EC0023"/>
    <w:rsid w:val="00EC01DC"/>
    <w:rsid w:val="00EC0909"/>
    <w:rsid w:val="00EC0942"/>
    <w:rsid w:val="00EC0CB5"/>
    <w:rsid w:val="00EC0EC9"/>
    <w:rsid w:val="00EC1033"/>
    <w:rsid w:val="00EC15EC"/>
    <w:rsid w:val="00EC1F90"/>
    <w:rsid w:val="00EC286A"/>
    <w:rsid w:val="00EC2939"/>
    <w:rsid w:val="00EC2CD5"/>
    <w:rsid w:val="00EC2DAE"/>
    <w:rsid w:val="00EC3C1E"/>
    <w:rsid w:val="00EC444A"/>
    <w:rsid w:val="00EC50B4"/>
    <w:rsid w:val="00EC527A"/>
    <w:rsid w:val="00EC52E0"/>
    <w:rsid w:val="00EC5A70"/>
    <w:rsid w:val="00EC6161"/>
    <w:rsid w:val="00EC6230"/>
    <w:rsid w:val="00EC6BC0"/>
    <w:rsid w:val="00EC7066"/>
    <w:rsid w:val="00EC7D07"/>
    <w:rsid w:val="00EC7EE1"/>
    <w:rsid w:val="00EC7EF6"/>
    <w:rsid w:val="00ED0D3F"/>
    <w:rsid w:val="00ED10AA"/>
    <w:rsid w:val="00ED12AC"/>
    <w:rsid w:val="00ED1A4F"/>
    <w:rsid w:val="00ED1A72"/>
    <w:rsid w:val="00ED1F9F"/>
    <w:rsid w:val="00ED2828"/>
    <w:rsid w:val="00ED2AE5"/>
    <w:rsid w:val="00ED2DBD"/>
    <w:rsid w:val="00ED2E61"/>
    <w:rsid w:val="00ED34DE"/>
    <w:rsid w:val="00ED3BC2"/>
    <w:rsid w:val="00ED46C2"/>
    <w:rsid w:val="00ED553E"/>
    <w:rsid w:val="00ED56D3"/>
    <w:rsid w:val="00ED575D"/>
    <w:rsid w:val="00ED5B20"/>
    <w:rsid w:val="00ED64C2"/>
    <w:rsid w:val="00ED6569"/>
    <w:rsid w:val="00ED68AA"/>
    <w:rsid w:val="00ED6DD7"/>
    <w:rsid w:val="00ED70D4"/>
    <w:rsid w:val="00ED7413"/>
    <w:rsid w:val="00ED7458"/>
    <w:rsid w:val="00ED7852"/>
    <w:rsid w:val="00ED78D4"/>
    <w:rsid w:val="00ED7A8D"/>
    <w:rsid w:val="00ED7C8B"/>
    <w:rsid w:val="00EE012C"/>
    <w:rsid w:val="00EE027A"/>
    <w:rsid w:val="00EE0302"/>
    <w:rsid w:val="00EE0582"/>
    <w:rsid w:val="00EE2193"/>
    <w:rsid w:val="00EE22CB"/>
    <w:rsid w:val="00EE2428"/>
    <w:rsid w:val="00EE25B0"/>
    <w:rsid w:val="00EE2BD3"/>
    <w:rsid w:val="00EE2D28"/>
    <w:rsid w:val="00EE2F3D"/>
    <w:rsid w:val="00EE2FE2"/>
    <w:rsid w:val="00EE3293"/>
    <w:rsid w:val="00EE37CC"/>
    <w:rsid w:val="00EE423F"/>
    <w:rsid w:val="00EE4570"/>
    <w:rsid w:val="00EE47EB"/>
    <w:rsid w:val="00EE48A2"/>
    <w:rsid w:val="00EE4ACA"/>
    <w:rsid w:val="00EE4FF1"/>
    <w:rsid w:val="00EE5DA3"/>
    <w:rsid w:val="00EE65E9"/>
    <w:rsid w:val="00EE69E6"/>
    <w:rsid w:val="00EE78C9"/>
    <w:rsid w:val="00EF06BE"/>
    <w:rsid w:val="00EF0C75"/>
    <w:rsid w:val="00EF1285"/>
    <w:rsid w:val="00EF134C"/>
    <w:rsid w:val="00EF352B"/>
    <w:rsid w:val="00EF35CB"/>
    <w:rsid w:val="00EF3875"/>
    <w:rsid w:val="00EF39AE"/>
    <w:rsid w:val="00EF3CFB"/>
    <w:rsid w:val="00EF410F"/>
    <w:rsid w:val="00EF4413"/>
    <w:rsid w:val="00EF464D"/>
    <w:rsid w:val="00EF48ED"/>
    <w:rsid w:val="00EF491B"/>
    <w:rsid w:val="00EF4A13"/>
    <w:rsid w:val="00EF513D"/>
    <w:rsid w:val="00EF514D"/>
    <w:rsid w:val="00EF5865"/>
    <w:rsid w:val="00EF5C08"/>
    <w:rsid w:val="00EF5D55"/>
    <w:rsid w:val="00EF5EC8"/>
    <w:rsid w:val="00EF5F79"/>
    <w:rsid w:val="00EF6A9E"/>
    <w:rsid w:val="00EF7001"/>
    <w:rsid w:val="00EF70CD"/>
    <w:rsid w:val="00EF7118"/>
    <w:rsid w:val="00EF73EA"/>
    <w:rsid w:val="00EF78DF"/>
    <w:rsid w:val="00EF7DF4"/>
    <w:rsid w:val="00F00201"/>
    <w:rsid w:val="00F00214"/>
    <w:rsid w:val="00F00304"/>
    <w:rsid w:val="00F005AB"/>
    <w:rsid w:val="00F00BA3"/>
    <w:rsid w:val="00F00FDA"/>
    <w:rsid w:val="00F01340"/>
    <w:rsid w:val="00F018AA"/>
    <w:rsid w:val="00F01A2C"/>
    <w:rsid w:val="00F021FC"/>
    <w:rsid w:val="00F022E5"/>
    <w:rsid w:val="00F025D3"/>
    <w:rsid w:val="00F029F4"/>
    <w:rsid w:val="00F02F3B"/>
    <w:rsid w:val="00F03265"/>
    <w:rsid w:val="00F033A6"/>
    <w:rsid w:val="00F0446E"/>
    <w:rsid w:val="00F04813"/>
    <w:rsid w:val="00F04FB8"/>
    <w:rsid w:val="00F05301"/>
    <w:rsid w:val="00F0532C"/>
    <w:rsid w:val="00F06079"/>
    <w:rsid w:val="00F072CC"/>
    <w:rsid w:val="00F076B9"/>
    <w:rsid w:val="00F076CB"/>
    <w:rsid w:val="00F079B3"/>
    <w:rsid w:val="00F1037D"/>
    <w:rsid w:val="00F103A1"/>
    <w:rsid w:val="00F10E33"/>
    <w:rsid w:val="00F110DE"/>
    <w:rsid w:val="00F110F1"/>
    <w:rsid w:val="00F111F2"/>
    <w:rsid w:val="00F11334"/>
    <w:rsid w:val="00F11689"/>
    <w:rsid w:val="00F118FA"/>
    <w:rsid w:val="00F11CE9"/>
    <w:rsid w:val="00F11D2C"/>
    <w:rsid w:val="00F12696"/>
    <w:rsid w:val="00F1308E"/>
    <w:rsid w:val="00F13C19"/>
    <w:rsid w:val="00F13EFD"/>
    <w:rsid w:val="00F140C5"/>
    <w:rsid w:val="00F149F0"/>
    <w:rsid w:val="00F14C64"/>
    <w:rsid w:val="00F15396"/>
    <w:rsid w:val="00F155A9"/>
    <w:rsid w:val="00F16203"/>
    <w:rsid w:val="00F16234"/>
    <w:rsid w:val="00F16B59"/>
    <w:rsid w:val="00F17185"/>
    <w:rsid w:val="00F17448"/>
    <w:rsid w:val="00F17718"/>
    <w:rsid w:val="00F177D9"/>
    <w:rsid w:val="00F177F7"/>
    <w:rsid w:val="00F20191"/>
    <w:rsid w:val="00F20CFB"/>
    <w:rsid w:val="00F20ECD"/>
    <w:rsid w:val="00F215D7"/>
    <w:rsid w:val="00F22224"/>
    <w:rsid w:val="00F22636"/>
    <w:rsid w:val="00F22686"/>
    <w:rsid w:val="00F228F4"/>
    <w:rsid w:val="00F23460"/>
    <w:rsid w:val="00F234F7"/>
    <w:rsid w:val="00F23662"/>
    <w:rsid w:val="00F23B08"/>
    <w:rsid w:val="00F23ED0"/>
    <w:rsid w:val="00F24586"/>
    <w:rsid w:val="00F24BC7"/>
    <w:rsid w:val="00F24CCD"/>
    <w:rsid w:val="00F25670"/>
    <w:rsid w:val="00F2576A"/>
    <w:rsid w:val="00F262E3"/>
    <w:rsid w:val="00F26A38"/>
    <w:rsid w:val="00F26B10"/>
    <w:rsid w:val="00F272F6"/>
    <w:rsid w:val="00F27366"/>
    <w:rsid w:val="00F301C5"/>
    <w:rsid w:val="00F30485"/>
    <w:rsid w:val="00F305D8"/>
    <w:rsid w:val="00F30A0C"/>
    <w:rsid w:val="00F30C30"/>
    <w:rsid w:val="00F31E39"/>
    <w:rsid w:val="00F31EF3"/>
    <w:rsid w:val="00F32324"/>
    <w:rsid w:val="00F329C9"/>
    <w:rsid w:val="00F32ABC"/>
    <w:rsid w:val="00F34739"/>
    <w:rsid w:val="00F350AC"/>
    <w:rsid w:val="00F35901"/>
    <w:rsid w:val="00F35AB9"/>
    <w:rsid w:val="00F35CDA"/>
    <w:rsid w:val="00F35F16"/>
    <w:rsid w:val="00F366AA"/>
    <w:rsid w:val="00F369BD"/>
    <w:rsid w:val="00F36AC8"/>
    <w:rsid w:val="00F36DFD"/>
    <w:rsid w:val="00F37537"/>
    <w:rsid w:val="00F37CEB"/>
    <w:rsid w:val="00F40645"/>
    <w:rsid w:val="00F40B47"/>
    <w:rsid w:val="00F40B8A"/>
    <w:rsid w:val="00F41171"/>
    <w:rsid w:val="00F41223"/>
    <w:rsid w:val="00F416D1"/>
    <w:rsid w:val="00F418AD"/>
    <w:rsid w:val="00F419BF"/>
    <w:rsid w:val="00F41AB7"/>
    <w:rsid w:val="00F41F6B"/>
    <w:rsid w:val="00F4274D"/>
    <w:rsid w:val="00F42A03"/>
    <w:rsid w:val="00F42E85"/>
    <w:rsid w:val="00F42F7C"/>
    <w:rsid w:val="00F4304A"/>
    <w:rsid w:val="00F435C5"/>
    <w:rsid w:val="00F43EE2"/>
    <w:rsid w:val="00F43FD9"/>
    <w:rsid w:val="00F4451E"/>
    <w:rsid w:val="00F44CBF"/>
    <w:rsid w:val="00F46AC8"/>
    <w:rsid w:val="00F46EA2"/>
    <w:rsid w:val="00F46F76"/>
    <w:rsid w:val="00F47000"/>
    <w:rsid w:val="00F476F9"/>
    <w:rsid w:val="00F47917"/>
    <w:rsid w:val="00F47F57"/>
    <w:rsid w:val="00F50405"/>
    <w:rsid w:val="00F5058B"/>
    <w:rsid w:val="00F5090B"/>
    <w:rsid w:val="00F515E5"/>
    <w:rsid w:val="00F51992"/>
    <w:rsid w:val="00F52FE4"/>
    <w:rsid w:val="00F53069"/>
    <w:rsid w:val="00F531BD"/>
    <w:rsid w:val="00F5347B"/>
    <w:rsid w:val="00F536BC"/>
    <w:rsid w:val="00F53BCF"/>
    <w:rsid w:val="00F53DC7"/>
    <w:rsid w:val="00F53EC4"/>
    <w:rsid w:val="00F540D9"/>
    <w:rsid w:val="00F5413B"/>
    <w:rsid w:val="00F546D7"/>
    <w:rsid w:val="00F567D3"/>
    <w:rsid w:val="00F57488"/>
    <w:rsid w:val="00F602DA"/>
    <w:rsid w:val="00F6039D"/>
    <w:rsid w:val="00F6073B"/>
    <w:rsid w:val="00F60AA8"/>
    <w:rsid w:val="00F60AEF"/>
    <w:rsid w:val="00F6123A"/>
    <w:rsid w:val="00F612E7"/>
    <w:rsid w:val="00F61547"/>
    <w:rsid w:val="00F61601"/>
    <w:rsid w:val="00F61857"/>
    <w:rsid w:val="00F62A0B"/>
    <w:rsid w:val="00F62A8E"/>
    <w:rsid w:val="00F62BDC"/>
    <w:rsid w:val="00F62C95"/>
    <w:rsid w:val="00F6412E"/>
    <w:rsid w:val="00F645E9"/>
    <w:rsid w:val="00F64D09"/>
    <w:rsid w:val="00F65392"/>
    <w:rsid w:val="00F65481"/>
    <w:rsid w:val="00F65693"/>
    <w:rsid w:val="00F65D1C"/>
    <w:rsid w:val="00F662C3"/>
    <w:rsid w:val="00F66350"/>
    <w:rsid w:val="00F66B09"/>
    <w:rsid w:val="00F66FC5"/>
    <w:rsid w:val="00F700EF"/>
    <w:rsid w:val="00F7032D"/>
    <w:rsid w:val="00F70417"/>
    <w:rsid w:val="00F7049C"/>
    <w:rsid w:val="00F71275"/>
    <w:rsid w:val="00F738F8"/>
    <w:rsid w:val="00F73F60"/>
    <w:rsid w:val="00F740D5"/>
    <w:rsid w:val="00F7455A"/>
    <w:rsid w:val="00F747BA"/>
    <w:rsid w:val="00F75108"/>
    <w:rsid w:val="00F7513E"/>
    <w:rsid w:val="00F75243"/>
    <w:rsid w:val="00F75437"/>
    <w:rsid w:val="00F75746"/>
    <w:rsid w:val="00F75CB8"/>
    <w:rsid w:val="00F764F2"/>
    <w:rsid w:val="00F76E00"/>
    <w:rsid w:val="00F775B8"/>
    <w:rsid w:val="00F77698"/>
    <w:rsid w:val="00F77A99"/>
    <w:rsid w:val="00F77FC3"/>
    <w:rsid w:val="00F80723"/>
    <w:rsid w:val="00F80915"/>
    <w:rsid w:val="00F80956"/>
    <w:rsid w:val="00F80B04"/>
    <w:rsid w:val="00F80C78"/>
    <w:rsid w:val="00F80F87"/>
    <w:rsid w:val="00F8101D"/>
    <w:rsid w:val="00F8123E"/>
    <w:rsid w:val="00F814F1"/>
    <w:rsid w:val="00F81639"/>
    <w:rsid w:val="00F81A72"/>
    <w:rsid w:val="00F81E4D"/>
    <w:rsid w:val="00F8223C"/>
    <w:rsid w:val="00F82598"/>
    <w:rsid w:val="00F82748"/>
    <w:rsid w:val="00F82B69"/>
    <w:rsid w:val="00F82D09"/>
    <w:rsid w:val="00F830D5"/>
    <w:rsid w:val="00F83966"/>
    <w:rsid w:val="00F83A92"/>
    <w:rsid w:val="00F84172"/>
    <w:rsid w:val="00F842A2"/>
    <w:rsid w:val="00F84529"/>
    <w:rsid w:val="00F8453B"/>
    <w:rsid w:val="00F84680"/>
    <w:rsid w:val="00F84D7A"/>
    <w:rsid w:val="00F86471"/>
    <w:rsid w:val="00F86A2C"/>
    <w:rsid w:val="00F86BB4"/>
    <w:rsid w:val="00F86D71"/>
    <w:rsid w:val="00F86DA3"/>
    <w:rsid w:val="00F90476"/>
    <w:rsid w:val="00F90732"/>
    <w:rsid w:val="00F90D3D"/>
    <w:rsid w:val="00F90DE2"/>
    <w:rsid w:val="00F91515"/>
    <w:rsid w:val="00F917C8"/>
    <w:rsid w:val="00F9180A"/>
    <w:rsid w:val="00F919ED"/>
    <w:rsid w:val="00F922CE"/>
    <w:rsid w:val="00F935F6"/>
    <w:rsid w:val="00F93DD4"/>
    <w:rsid w:val="00F93FC8"/>
    <w:rsid w:val="00F943C7"/>
    <w:rsid w:val="00F94A11"/>
    <w:rsid w:val="00F94C1F"/>
    <w:rsid w:val="00F94CEC"/>
    <w:rsid w:val="00F94D5D"/>
    <w:rsid w:val="00F956F8"/>
    <w:rsid w:val="00F9618B"/>
    <w:rsid w:val="00F968F4"/>
    <w:rsid w:val="00F96977"/>
    <w:rsid w:val="00F96A64"/>
    <w:rsid w:val="00F96E89"/>
    <w:rsid w:val="00F974B0"/>
    <w:rsid w:val="00F978E2"/>
    <w:rsid w:val="00F97CE1"/>
    <w:rsid w:val="00FA05C5"/>
    <w:rsid w:val="00FA0843"/>
    <w:rsid w:val="00FA0854"/>
    <w:rsid w:val="00FA087C"/>
    <w:rsid w:val="00FA0EF5"/>
    <w:rsid w:val="00FA1240"/>
    <w:rsid w:val="00FA161E"/>
    <w:rsid w:val="00FA1679"/>
    <w:rsid w:val="00FA1744"/>
    <w:rsid w:val="00FA1AAE"/>
    <w:rsid w:val="00FA224E"/>
    <w:rsid w:val="00FA250C"/>
    <w:rsid w:val="00FA29B9"/>
    <w:rsid w:val="00FA2A4D"/>
    <w:rsid w:val="00FA31E7"/>
    <w:rsid w:val="00FA34B2"/>
    <w:rsid w:val="00FA352F"/>
    <w:rsid w:val="00FA370B"/>
    <w:rsid w:val="00FA3BDE"/>
    <w:rsid w:val="00FA4521"/>
    <w:rsid w:val="00FA4535"/>
    <w:rsid w:val="00FA483A"/>
    <w:rsid w:val="00FA5BC0"/>
    <w:rsid w:val="00FA6321"/>
    <w:rsid w:val="00FA653F"/>
    <w:rsid w:val="00FA66AF"/>
    <w:rsid w:val="00FA6B9C"/>
    <w:rsid w:val="00FA6E27"/>
    <w:rsid w:val="00FA79B9"/>
    <w:rsid w:val="00FA7A49"/>
    <w:rsid w:val="00FA7E86"/>
    <w:rsid w:val="00FB0234"/>
    <w:rsid w:val="00FB029B"/>
    <w:rsid w:val="00FB11C5"/>
    <w:rsid w:val="00FB14B3"/>
    <w:rsid w:val="00FB1AB3"/>
    <w:rsid w:val="00FB1E55"/>
    <w:rsid w:val="00FB2067"/>
    <w:rsid w:val="00FB2EE0"/>
    <w:rsid w:val="00FB33A0"/>
    <w:rsid w:val="00FB35B1"/>
    <w:rsid w:val="00FB3775"/>
    <w:rsid w:val="00FB3799"/>
    <w:rsid w:val="00FB3888"/>
    <w:rsid w:val="00FB3AA0"/>
    <w:rsid w:val="00FB3B3D"/>
    <w:rsid w:val="00FB3C43"/>
    <w:rsid w:val="00FB4129"/>
    <w:rsid w:val="00FB433F"/>
    <w:rsid w:val="00FB4CC3"/>
    <w:rsid w:val="00FB511F"/>
    <w:rsid w:val="00FB5B79"/>
    <w:rsid w:val="00FB5C14"/>
    <w:rsid w:val="00FB5D46"/>
    <w:rsid w:val="00FB5FE2"/>
    <w:rsid w:val="00FB6207"/>
    <w:rsid w:val="00FB6831"/>
    <w:rsid w:val="00FB6845"/>
    <w:rsid w:val="00FB68A3"/>
    <w:rsid w:val="00FB7187"/>
    <w:rsid w:val="00FB76B8"/>
    <w:rsid w:val="00FB7C43"/>
    <w:rsid w:val="00FC023E"/>
    <w:rsid w:val="00FC02F0"/>
    <w:rsid w:val="00FC0378"/>
    <w:rsid w:val="00FC0382"/>
    <w:rsid w:val="00FC03E0"/>
    <w:rsid w:val="00FC04AA"/>
    <w:rsid w:val="00FC064A"/>
    <w:rsid w:val="00FC111B"/>
    <w:rsid w:val="00FC1489"/>
    <w:rsid w:val="00FC18AA"/>
    <w:rsid w:val="00FC2356"/>
    <w:rsid w:val="00FC25E6"/>
    <w:rsid w:val="00FC27B4"/>
    <w:rsid w:val="00FC2FF7"/>
    <w:rsid w:val="00FC331B"/>
    <w:rsid w:val="00FC354F"/>
    <w:rsid w:val="00FC379F"/>
    <w:rsid w:val="00FC3A88"/>
    <w:rsid w:val="00FC3DD8"/>
    <w:rsid w:val="00FC41A3"/>
    <w:rsid w:val="00FC4449"/>
    <w:rsid w:val="00FC44E7"/>
    <w:rsid w:val="00FC491F"/>
    <w:rsid w:val="00FC4CE4"/>
    <w:rsid w:val="00FC52FF"/>
    <w:rsid w:val="00FC597C"/>
    <w:rsid w:val="00FC5ECF"/>
    <w:rsid w:val="00FC604D"/>
    <w:rsid w:val="00FC6082"/>
    <w:rsid w:val="00FC63B2"/>
    <w:rsid w:val="00FC6887"/>
    <w:rsid w:val="00FC6C19"/>
    <w:rsid w:val="00FC7A23"/>
    <w:rsid w:val="00FC7F0E"/>
    <w:rsid w:val="00FC7F94"/>
    <w:rsid w:val="00FD0695"/>
    <w:rsid w:val="00FD0C55"/>
    <w:rsid w:val="00FD1146"/>
    <w:rsid w:val="00FD12EC"/>
    <w:rsid w:val="00FD1364"/>
    <w:rsid w:val="00FD1565"/>
    <w:rsid w:val="00FD16AB"/>
    <w:rsid w:val="00FD1B85"/>
    <w:rsid w:val="00FD1D8B"/>
    <w:rsid w:val="00FD277C"/>
    <w:rsid w:val="00FD2852"/>
    <w:rsid w:val="00FD37A3"/>
    <w:rsid w:val="00FD3DD0"/>
    <w:rsid w:val="00FD4B9A"/>
    <w:rsid w:val="00FD5293"/>
    <w:rsid w:val="00FD5454"/>
    <w:rsid w:val="00FD6293"/>
    <w:rsid w:val="00FD6DA6"/>
    <w:rsid w:val="00FD7048"/>
    <w:rsid w:val="00FD778C"/>
    <w:rsid w:val="00FD79AF"/>
    <w:rsid w:val="00FD7B50"/>
    <w:rsid w:val="00FD7FAC"/>
    <w:rsid w:val="00FE06F0"/>
    <w:rsid w:val="00FE0CC6"/>
    <w:rsid w:val="00FE12CD"/>
    <w:rsid w:val="00FE1950"/>
    <w:rsid w:val="00FE279D"/>
    <w:rsid w:val="00FE333A"/>
    <w:rsid w:val="00FE3B6F"/>
    <w:rsid w:val="00FE3D09"/>
    <w:rsid w:val="00FE3D49"/>
    <w:rsid w:val="00FE3FBE"/>
    <w:rsid w:val="00FE4294"/>
    <w:rsid w:val="00FE4A23"/>
    <w:rsid w:val="00FE4A39"/>
    <w:rsid w:val="00FE4B94"/>
    <w:rsid w:val="00FE4BFA"/>
    <w:rsid w:val="00FE4C57"/>
    <w:rsid w:val="00FE4EE8"/>
    <w:rsid w:val="00FE589C"/>
    <w:rsid w:val="00FE58BA"/>
    <w:rsid w:val="00FE5C0F"/>
    <w:rsid w:val="00FE5CDC"/>
    <w:rsid w:val="00FE5FB8"/>
    <w:rsid w:val="00FE6C2E"/>
    <w:rsid w:val="00FE79D6"/>
    <w:rsid w:val="00FE7EA5"/>
    <w:rsid w:val="00FF0067"/>
    <w:rsid w:val="00FF06EC"/>
    <w:rsid w:val="00FF0820"/>
    <w:rsid w:val="00FF0BC1"/>
    <w:rsid w:val="00FF1106"/>
    <w:rsid w:val="00FF15C0"/>
    <w:rsid w:val="00FF1B7E"/>
    <w:rsid w:val="00FF1F1B"/>
    <w:rsid w:val="00FF2439"/>
    <w:rsid w:val="00FF26D2"/>
    <w:rsid w:val="00FF2A26"/>
    <w:rsid w:val="00FF30B8"/>
    <w:rsid w:val="00FF3826"/>
    <w:rsid w:val="00FF3AFB"/>
    <w:rsid w:val="00FF3FEF"/>
    <w:rsid w:val="00FF4974"/>
    <w:rsid w:val="00FF4CBB"/>
    <w:rsid w:val="00FF4DCA"/>
    <w:rsid w:val="00FF4EB7"/>
    <w:rsid w:val="00FF51DE"/>
    <w:rsid w:val="00FF5F3C"/>
    <w:rsid w:val="00FF5FF8"/>
    <w:rsid w:val="00FF60E4"/>
    <w:rsid w:val="00FF64BF"/>
    <w:rsid w:val="00FF65B8"/>
    <w:rsid w:val="00FF665D"/>
    <w:rsid w:val="00FF6924"/>
    <w:rsid w:val="00FF696B"/>
    <w:rsid w:val="00FF6A0A"/>
    <w:rsid w:val="00FF70FD"/>
    <w:rsid w:val="00FF7B61"/>
    <w:rsid w:val="00FF7BCF"/>
    <w:rsid w:val="00FF7DB2"/>
    <w:rsid w:val="0395BA4A"/>
    <w:rsid w:val="08591DD5"/>
    <w:rsid w:val="09796C6C"/>
    <w:rsid w:val="0D4E7593"/>
    <w:rsid w:val="0F2E9AC5"/>
    <w:rsid w:val="1498EFB1"/>
    <w:rsid w:val="16F33FA8"/>
    <w:rsid w:val="1771E401"/>
    <w:rsid w:val="22DB7721"/>
    <w:rsid w:val="2722EBFF"/>
    <w:rsid w:val="27F7E6AB"/>
    <w:rsid w:val="2CA9BCE6"/>
    <w:rsid w:val="2F9EC5C1"/>
    <w:rsid w:val="30DF1FF8"/>
    <w:rsid w:val="31470A2B"/>
    <w:rsid w:val="3A793306"/>
    <w:rsid w:val="3B2A3379"/>
    <w:rsid w:val="3C97D12D"/>
    <w:rsid w:val="3EB56412"/>
    <w:rsid w:val="3FAAD66F"/>
    <w:rsid w:val="45F11709"/>
    <w:rsid w:val="4A3AC95C"/>
    <w:rsid w:val="4A61FF70"/>
    <w:rsid w:val="4DB4C51C"/>
    <w:rsid w:val="4DD62394"/>
    <w:rsid w:val="4E507B4F"/>
    <w:rsid w:val="4E9251EB"/>
    <w:rsid w:val="53678BAE"/>
    <w:rsid w:val="53905669"/>
    <w:rsid w:val="566FADC6"/>
    <w:rsid w:val="56D91A97"/>
    <w:rsid w:val="57317180"/>
    <w:rsid w:val="5A8875F6"/>
    <w:rsid w:val="5EA4B743"/>
    <w:rsid w:val="72CD263B"/>
    <w:rsid w:val="782C2239"/>
    <w:rsid w:val="7C1E7B9F"/>
    <w:rsid w:val="7EC6362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3FEF8"/>
  <w15:chartTrackingRefBased/>
  <w15:docId w15:val="{C83AB444-8778-4784-9358-BBDFC1589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13" w:unhideWhenUsed="1" w:qFormat="1"/>
    <w:lsdException w:name="List Bullet 5" w:semiHidden="1" w:uiPriority="13"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iPriority="0" w:unhideWhenUsed="1" w:qFormat="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
    <w:name w:val="Normal"/>
    <w:qFormat/>
    <w:rsid w:val="00361050"/>
    <w:pPr>
      <w:suppressAutoHyphens/>
      <w:spacing w:line="240" w:lineRule="auto"/>
      <w:ind w:firstLine="0"/>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3336D0"/>
    <w:pPr>
      <w:keepNext/>
      <w:keepLines/>
      <w:tabs>
        <w:tab w:val="num" w:pos="0"/>
      </w:tab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3"/>
    <w:next w:val="Heading3"/>
    <w:link w:val="Heading2Char"/>
    <w:unhideWhenUsed/>
    <w:qFormat/>
    <w:rsid w:val="003336D0"/>
    <w:pPr>
      <w:numPr>
        <w:ilvl w:val="1"/>
      </w:numPr>
      <w:tabs>
        <w:tab w:val="num" w:pos="0"/>
      </w:tabs>
      <w:outlineLvl w:val="1"/>
    </w:pPr>
    <w:rPr>
      <w:color w:val="2E74B5" w:themeColor="accent1" w:themeShade="BF"/>
      <w:sz w:val="26"/>
      <w:szCs w:val="26"/>
    </w:rPr>
  </w:style>
  <w:style w:type="paragraph" w:styleId="Heading3">
    <w:name w:val="heading 3"/>
    <w:basedOn w:val="Normal"/>
    <w:next w:val="Normal"/>
    <w:link w:val="Heading3Char"/>
    <w:unhideWhenUsed/>
    <w:qFormat/>
    <w:rsid w:val="00542190"/>
    <w:pPr>
      <w:keepNext/>
      <w:keepLines/>
      <w:numPr>
        <w:ilvl w:val="2"/>
      </w:numPr>
      <w:tabs>
        <w:tab w:val="num" w:pos="0"/>
      </w:tab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nhideWhenUsed/>
    <w:qFormat/>
    <w:rsid w:val="00542190"/>
    <w:pPr>
      <w:keepNext/>
      <w:keepLines/>
      <w:numPr>
        <w:ilvl w:val="3"/>
      </w:numPr>
      <w:tabs>
        <w:tab w:val="num" w:pos="0"/>
      </w:tab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542190"/>
    <w:pPr>
      <w:keepNext/>
      <w:keepLines/>
      <w:numPr>
        <w:ilvl w:val="4"/>
      </w:numPr>
      <w:tabs>
        <w:tab w:val="num" w:pos="0"/>
      </w:tab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542190"/>
    <w:pPr>
      <w:keepNext/>
      <w:keepLines/>
      <w:numPr>
        <w:ilvl w:val="5"/>
      </w:numPr>
      <w:tabs>
        <w:tab w:val="num" w:pos="0"/>
      </w:tab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542190"/>
    <w:pPr>
      <w:keepNext/>
      <w:keepLines/>
      <w:numPr>
        <w:ilvl w:val="6"/>
      </w:numPr>
      <w:tabs>
        <w:tab w:val="num" w:pos="0"/>
      </w:tab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542190"/>
    <w:pPr>
      <w:keepNext/>
      <w:keepLines/>
      <w:numPr>
        <w:ilvl w:val="7"/>
      </w:numPr>
      <w:tabs>
        <w:tab w:val="num" w:pos="0"/>
      </w:tab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42190"/>
    <w:pPr>
      <w:keepNext/>
      <w:keepLines/>
      <w:numPr>
        <w:ilvl w:val="8"/>
      </w:numPr>
      <w:tabs>
        <w:tab w:val="num" w:pos="0"/>
      </w:tab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qFormat/>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qFormat/>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uiPriority w:val="99"/>
    <w:qFormat/>
    <w:rsid w:val="003336D0"/>
    <w:pPr>
      <w:ind w:left="720"/>
    </w:pPr>
    <w:rPr>
      <w:rFonts w:ascii="Calibri" w:eastAsiaTheme="minorHAnsi" w:hAnsi="Calibri" w:cs="Calibri"/>
      <w:sz w:val="22"/>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uiPriority w:val="99"/>
    <w:qFormat/>
    <w:locked/>
    <w:rsid w:val="003336D0"/>
    <w:rPr>
      <w:rFonts w:ascii="Calibri" w:hAnsi="Calibri" w:cs="Calibri"/>
      <w:kern w:val="0"/>
      <w14:ligatures w14:val="none"/>
    </w:rPr>
  </w:style>
  <w:style w:type="character" w:customStyle="1" w:styleId="Heading1Char">
    <w:name w:val="Heading 1 Char"/>
    <w:basedOn w:val="DefaultParagraphFont"/>
    <w:link w:val="Heading1"/>
    <w:qFormat/>
    <w:rsid w:val="003336D0"/>
    <w:rPr>
      <w:rFonts w:asciiTheme="majorHAnsi" w:eastAsiaTheme="majorEastAsia" w:hAnsiTheme="majorHAnsi" w:cstheme="majorBidi"/>
      <w:color w:val="2E74B5" w:themeColor="accent1" w:themeShade="BF"/>
      <w:kern w:val="0"/>
      <w:sz w:val="32"/>
      <w:szCs w:val="32"/>
      <w14:ligatures w14:val="none"/>
    </w:rPr>
  </w:style>
  <w:style w:type="character" w:customStyle="1" w:styleId="Heading2Char">
    <w:name w:val="Heading 2 Char"/>
    <w:basedOn w:val="DefaultParagraphFont"/>
    <w:link w:val="Heading2"/>
    <w:qFormat/>
    <w:rsid w:val="00905124"/>
    <w:rPr>
      <w:rFonts w:asciiTheme="majorHAnsi" w:eastAsiaTheme="majorEastAsia" w:hAnsiTheme="majorHAnsi" w:cstheme="majorBidi"/>
      <w:color w:val="2E74B5" w:themeColor="accent1" w:themeShade="BF"/>
      <w:kern w:val="0"/>
      <w:sz w:val="26"/>
      <w:szCs w:val="26"/>
      <w14:ligatures w14:val="none"/>
    </w:rPr>
  </w:style>
  <w:style w:type="paragraph" w:styleId="TOCHeading">
    <w:name w:val="TOC Heading"/>
    <w:basedOn w:val="Heading1"/>
    <w:next w:val="Normal"/>
    <w:uiPriority w:val="39"/>
    <w:unhideWhenUsed/>
    <w:qFormat/>
    <w:rsid w:val="003336D0"/>
    <w:pPr>
      <w:tabs>
        <w:tab w:val="clear" w:pos="0"/>
      </w:tabs>
      <w:spacing w:line="259" w:lineRule="auto"/>
      <w:outlineLvl w:val="9"/>
    </w:pPr>
    <w:rPr>
      <w:lang w:val="en-US"/>
    </w:rPr>
  </w:style>
  <w:style w:type="paragraph" w:styleId="TOC1">
    <w:name w:val="toc 1"/>
    <w:basedOn w:val="Normal"/>
    <w:next w:val="Normal"/>
    <w:autoRedefine/>
    <w:uiPriority w:val="39"/>
    <w:unhideWhenUsed/>
    <w:qFormat/>
    <w:rsid w:val="007D4EA7"/>
    <w:pPr>
      <w:spacing w:after="100"/>
    </w:p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qFormat/>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qFormat/>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qFormat/>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qFormat/>
    <w:rsid w:val="00221C53"/>
  </w:style>
  <w:style w:type="character" w:customStyle="1" w:styleId="Heading3Char">
    <w:name w:val="Heading 3 Char"/>
    <w:basedOn w:val="DefaultParagraphFont"/>
    <w:link w:val="Heading3"/>
    <w:qFormat/>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4Char">
    <w:name w:val="Heading 4 Char"/>
    <w:basedOn w:val="DefaultParagraphFont"/>
    <w:link w:val="Heading4"/>
    <w:qFormat/>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basedOn w:val="DefaultParagraphFont"/>
    <w:link w:val="Heading5"/>
    <w:qFormat/>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basedOn w:val="DefaultParagraphFont"/>
    <w:link w:val="Heading6"/>
    <w:qFormat/>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basedOn w:val="DefaultParagraphFont"/>
    <w:link w:val="Heading7"/>
    <w:qFormat/>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qFormat/>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qFormat/>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D92A73"/>
    <w:pPr>
      <w:spacing w:after="100"/>
      <w:ind w:left="480"/>
    </w:p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qFormat/>
    <w:rsid w:val="00300505"/>
    <w:rPr>
      <w:b/>
      <w:bCs/>
    </w:rPr>
  </w:style>
  <w:style w:type="character" w:customStyle="1" w:styleId="CommentSubjectChar">
    <w:name w:val="Comment Subject Char"/>
    <w:basedOn w:val="CommentTextChar"/>
    <w:link w:val="CommentSubject"/>
    <w:uiPriority w:val="99"/>
    <w:semiHidden/>
    <w:qFormat/>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uiPriority w:val="34"/>
    <w:qFormat/>
    <w:locked/>
    <w:rsid w:val="0066786B"/>
    <w:rPr>
      <w:rFonts w:ascii="Times New Roman" w:hAnsi="Times New Roman" w:cs="Times New Roman"/>
      <w:i/>
      <w:sz w:val="24"/>
      <w:szCs w:val="22"/>
      <w:lang w:val="lt-LT"/>
    </w:rPr>
  </w:style>
  <w:style w:type="character" w:customStyle="1" w:styleId="UnresolvedMention1">
    <w:name w:val="Unresolved Mention1"/>
    <w:basedOn w:val="DefaultParagraphFont"/>
    <w:uiPriority w:val="99"/>
    <w:semiHidden/>
    <w:unhideWhenUsed/>
    <w:qFormat/>
    <w:rsid w:val="006B601A"/>
    <w:rPr>
      <w:color w:val="605E5C"/>
      <w:shd w:val="clear" w:color="auto" w:fill="E1DFDD"/>
    </w:rPr>
  </w:style>
  <w:style w:type="paragraph" w:styleId="Revision">
    <w:name w:val="Revision"/>
    <w:uiPriority w:val="99"/>
    <w:semiHidden/>
    <w:qFormat/>
    <w:rsid w:val="00610BF9"/>
    <w:pPr>
      <w:suppressAutoHyphens/>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Caption"/>
    <w:link w:val="LentelDiagrama"/>
    <w:qFormat/>
    <w:rsid w:val="00611433"/>
    <w:pPr>
      <w:keepNext/>
      <w:snapToGrid w:val="0"/>
      <w:spacing w:before="120" w:after="120"/>
    </w:pPr>
    <w:rPr>
      <w:rFonts w:eastAsia="SimSun"/>
      <w:iCs w:val="0"/>
      <w:color w:val="auto"/>
      <w:szCs w:val="20"/>
      <w:lang w:val="x-none"/>
    </w:rPr>
  </w:style>
  <w:style w:type="paragraph" w:customStyle="1" w:styleId="TekstasNr">
    <w:name w:val="TekstasNr"/>
    <w:basedOn w:val="ListParagraph"/>
    <w:link w:val="TekstasNrDiagrama"/>
    <w:qFormat/>
    <w:rsid w:val="00611433"/>
    <w:pPr>
      <w:tabs>
        <w:tab w:val="num" w:pos="0"/>
        <w:tab w:val="left" w:pos="1134"/>
      </w:tabs>
      <w:spacing w:after="160" w:line="259" w:lineRule="auto"/>
      <w:ind w:left="0"/>
      <w:contextualSpacing/>
      <w:jc w:val="both"/>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qFormat/>
    <w:rsid w:val="00611433"/>
    <w:rPr>
      <w:rFonts w:ascii="Times New Roman" w:eastAsia="SimSun" w:hAnsi="Times New Roman" w:cs="Times New Roman"/>
      <w:b/>
      <w:i/>
      <w:kern w:val="0"/>
      <w:sz w:val="24"/>
      <w:szCs w:val="20"/>
      <w:lang w:val="x-none"/>
      <w14:ligatures w14:val="none"/>
    </w:rPr>
  </w:style>
  <w:style w:type="character" w:customStyle="1" w:styleId="TekstasNrDiagrama">
    <w:name w:val="TekstasNr Diagrama"/>
    <w:basedOn w:val="DefaultParagraphFont"/>
    <w:link w:val="TekstasNr"/>
    <w:qFormat/>
    <w:rsid w:val="00611433"/>
    <w:rPr>
      <w:rFonts w:ascii="Times New Roman" w:eastAsia="Times New Roman" w:hAnsi="Times New Roman" w:cs="Times New Roman"/>
      <w:kern w:val="0"/>
      <w:sz w:val="24"/>
      <w:szCs w:val="24"/>
      <w14:ligatures w14:val="none"/>
    </w:rPr>
  </w:style>
  <w:style w:type="paragraph" w:customStyle="1" w:styleId="TekstasNr11">
    <w:name w:val="TekstasNr1.1"/>
    <w:basedOn w:val="TekstasNr"/>
    <w:link w:val="TekstasNr11Diagrama"/>
    <w:qFormat/>
    <w:rsid w:val="00611433"/>
    <w:pPr>
      <w:tabs>
        <w:tab w:val="clear" w:pos="0"/>
        <w:tab w:val="left" w:pos="1560"/>
      </w:tabs>
      <w:ind w:left="720" w:firstLine="709"/>
    </w:pPr>
  </w:style>
  <w:style w:type="paragraph" w:customStyle="1" w:styleId="TekstasNr111">
    <w:name w:val="TekstasNr1.1.1"/>
    <w:basedOn w:val="TekstasNr11"/>
    <w:link w:val="TekstasNr111Diagrama"/>
    <w:qFormat/>
    <w:rsid w:val="00611433"/>
    <w:pPr>
      <w:tabs>
        <w:tab w:val="left" w:pos="1701"/>
      </w:tabs>
      <w:ind w:firstLine="851"/>
    </w:pPr>
  </w:style>
  <w:style w:type="paragraph" w:customStyle="1" w:styleId="TekstasNr1111">
    <w:name w:val="TekstasNr1.1.1.1"/>
    <w:basedOn w:val="TekstasNr111"/>
    <w:link w:val="TekstasNr1111Diagrama"/>
    <w:qFormat/>
    <w:rsid w:val="00611433"/>
    <w:pPr>
      <w:tabs>
        <w:tab w:val="left" w:pos="2268"/>
      </w:tabs>
      <w:ind w:left="3240" w:hanging="1080"/>
    </w:pPr>
  </w:style>
  <w:style w:type="paragraph" w:styleId="Caption">
    <w:name w:val="caption"/>
    <w:basedOn w:val="Normal"/>
    <w:next w:val="Normal"/>
    <w:uiPriority w:val="35"/>
    <w:unhideWhenUsed/>
    <w:qFormat/>
    <w:rsid w:val="0066786B"/>
    <w:pPr>
      <w:spacing w:after="200"/>
    </w:pPr>
    <w:rPr>
      <w:b/>
      <w:i/>
      <w:iCs/>
      <w:color w:val="44546A" w:themeColor="text2"/>
      <w:szCs w:val="18"/>
    </w:rPr>
  </w:style>
  <w:style w:type="paragraph" w:customStyle="1" w:styleId="Lentelsvirsus">
    <w:name w:val="Lentelės virsus"/>
    <w:basedOn w:val="Normal"/>
    <w:qFormat/>
    <w:rsid w:val="00611433"/>
    <w:pPr>
      <w:jc w:val="center"/>
    </w:pPr>
    <w:rPr>
      <w:rFonts w:eastAsia="Calibri"/>
      <w:b/>
      <w:color w:val="FFFFFF" w:themeColor="background1"/>
      <w:sz w:val="22"/>
      <w:szCs w:val="22"/>
    </w:rPr>
  </w:style>
  <w:style w:type="paragraph" w:customStyle="1" w:styleId="Lentelsturinys">
    <w:name w:val="Lentelės turinys"/>
    <w:basedOn w:val="Normal"/>
    <w:link w:val="LentelsturinysChar"/>
    <w:qFormat/>
    <w:rsid w:val="00611433"/>
    <w:rPr>
      <w:rFonts w:eastAsia="Calibri"/>
      <w:sz w:val="22"/>
      <w:szCs w:val="22"/>
    </w:rPr>
  </w:style>
  <w:style w:type="character" w:customStyle="1" w:styleId="LentelsturinysChar">
    <w:name w:val="Lentelės turinys Char"/>
    <w:basedOn w:val="DefaultParagraphFont"/>
    <w:link w:val="Lentelsturinys"/>
    <w:qFormat/>
    <w:rsid w:val="00611433"/>
    <w:rPr>
      <w:rFonts w:ascii="Times New Roman" w:eastAsia="Calibri" w:hAnsi="Times New Roman" w:cs="Times New Roman"/>
      <w:kern w:val="0"/>
      <w14:ligatures w14:val="none"/>
    </w:rPr>
  </w:style>
  <w:style w:type="character" w:customStyle="1" w:styleId="TekstasNr11Diagrama">
    <w:name w:val="TekstasNr1.1 Diagrama"/>
    <w:basedOn w:val="TekstasNrDiagrama"/>
    <w:link w:val="TekstasNr11"/>
    <w:qFormat/>
    <w:rsid w:val="006C348F"/>
    <w:rPr>
      <w:rFonts w:ascii="Times New Roman" w:eastAsia="Times New Roman" w:hAnsi="Times New Roman" w:cs="Times New Roman"/>
      <w:kern w:val="0"/>
      <w:sz w:val="24"/>
      <w:szCs w:val="24"/>
      <w14:ligatures w14:val="none"/>
    </w:rPr>
  </w:style>
  <w:style w:type="paragraph" w:styleId="NormalWeb">
    <w:name w:val="Normal (Web)"/>
    <w:basedOn w:val="Normal"/>
    <w:uiPriority w:val="99"/>
    <w:qFormat/>
    <w:rsid w:val="00465FF3"/>
    <w:pPr>
      <w:spacing w:after="120"/>
      <w:ind w:firstLine="720"/>
      <w:jc w:val="both"/>
    </w:pPr>
    <w:rPr>
      <w:lang w:val="en-GB" w:eastAsia="ar-SA"/>
    </w:rPr>
  </w:style>
  <w:style w:type="character" w:customStyle="1" w:styleId="TekstasNr111Diagrama">
    <w:name w:val="TekstasNr1.1.1 Diagrama"/>
    <w:basedOn w:val="TekstasNr11Diagrama"/>
    <w:link w:val="TekstasNr111"/>
    <w:qFormat/>
    <w:rsid w:val="00FF2439"/>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unhideWhenUsed/>
    <w:qFormat/>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qFormat/>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qFormat/>
    <w:rsid w:val="00643ED8"/>
  </w:style>
  <w:style w:type="paragraph" w:customStyle="1" w:styleId="Alnostext">
    <w:name w:val="Alnos text"/>
    <w:basedOn w:val="Normal"/>
    <w:link w:val="AlnostextChar"/>
    <w:qFormat/>
    <w:rsid w:val="002C6146"/>
    <w:pPr>
      <w:spacing w:before="120" w:after="120"/>
      <w:jc w:val="both"/>
    </w:pPr>
    <w:rPr>
      <w:rFonts w:ascii="Arial" w:hAnsi="Arial"/>
      <w:sz w:val="20"/>
    </w:rPr>
  </w:style>
  <w:style w:type="character" w:customStyle="1" w:styleId="AlnostextChar">
    <w:name w:val="Alnos text Char"/>
    <w:link w:val="Alnostext"/>
    <w:qFormat/>
    <w:rsid w:val="002C6146"/>
    <w:rPr>
      <w:rFonts w:ascii="Arial" w:eastAsia="Times New Roman" w:hAnsi="Arial" w:cs="Times New Roman"/>
      <w:kern w:val="0"/>
      <w:sz w:val="20"/>
      <w:szCs w:val="24"/>
      <w14:ligatures w14:val="none"/>
    </w:rPr>
  </w:style>
  <w:style w:type="paragraph" w:customStyle="1" w:styleId="Dmesio">
    <w:name w:val="Dėmesio"/>
    <w:basedOn w:val="Normal"/>
    <w:qFormat/>
    <w:rsid w:val="00206E37"/>
    <w:pPr>
      <w:numPr>
        <w:numId w:val="5"/>
      </w:numPr>
      <w:spacing w:before="120" w:after="120"/>
      <w:jc w:val="both"/>
    </w:pPr>
    <w:rPr>
      <w:rFonts w:ascii="Arial" w:hAnsi="Arial"/>
      <w:sz w:val="20"/>
    </w:rPr>
  </w:style>
  <w:style w:type="paragraph" w:customStyle="1" w:styleId="Captionpicture">
    <w:name w:val="Caption picture"/>
    <w:basedOn w:val="Caption"/>
    <w:next w:val="Alnostext"/>
    <w:link w:val="CaptionpictureChar"/>
    <w:qFormat/>
    <w:rsid w:val="00206E37"/>
    <w:pPr>
      <w:numPr>
        <w:numId w:val="6"/>
      </w:numPr>
      <w:tabs>
        <w:tab w:val="left" w:pos="902"/>
      </w:tabs>
      <w:spacing w:before="120" w:after="120"/>
      <w:jc w:val="center"/>
    </w:pPr>
    <w:rPr>
      <w:rFonts w:ascii="Arial" w:hAnsi="Arial"/>
      <w:b w:val="0"/>
      <w:bCs/>
      <w:iCs w:val="0"/>
      <w:color w:val="auto"/>
      <w:sz w:val="20"/>
      <w:szCs w:val="20"/>
    </w:rPr>
  </w:style>
  <w:style w:type="character" w:customStyle="1" w:styleId="CaptionpictureChar">
    <w:name w:val="Caption picture Char"/>
    <w:link w:val="Captionpicture"/>
    <w:qFormat/>
    <w:rsid w:val="00206E37"/>
    <w:rPr>
      <w:rFonts w:ascii="Arial" w:eastAsia="Times New Roman" w:hAnsi="Arial" w:cs="Times New Roman"/>
      <w:bCs/>
      <w:i/>
      <w:kern w:val="0"/>
      <w:sz w:val="20"/>
      <w:szCs w:val="20"/>
      <w14:ligatures w14:val="none"/>
    </w:rPr>
  </w:style>
  <w:style w:type="paragraph" w:customStyle="1" w:styleId="AlnosNumbered">
    <w:name w:val="Alnos Numbered"/>
    <w:basedOn w:val="Normal"/>
    <w:link w:val="AlnosNumberedCharChar"/>
    <w:qFormat/>
    <w:rsid w:val="00C43673"/>
    <w:pPr>
      <w:spacing w:before="60"/>
      <w:jc w:val="both"/>
    </w:pPr>
    <w:rPr>
      <w:rFonts w:ascii="Arial" w:hAnsi="Arial"/>
      <w:sz w:val="20"/>
    </w:rPr>
  </w:style>
  <w:style w:type="character" w:customStyle="1" w:styleId="AlnosNumberedCharChar">
    <w:name w:val="Alnos Numbered Char Char"/>
    <w:link w:val="AlnosNumbered"/>
    <w:qFormat/>
    <w:rsid w:val="00C43673"/>
    <w:rPr>
      <w:rFonts w:ascii="Arial" w:eastAsia="Times New Roman" w:hAnsi="Arial" w:cs="Times New Roman"/>
      <w:kern w:val="0"/>
      <w:sz w:val="20"/>
      <w:szCs w:val="24"/>
      <w14:ligatures w14:val="none"/>
    </w:rPr>
  </w:style>
  <w:style w:type="paragraph" w:styleId="FootnoteText">
    <w:name w:val="footnote text"/>
    <w:basedOn w:val="Normal"/>
    <w:link w:val="FootnoteTextChar"/>
    <w:rsid w:val="00C43673"/>
    <w:rPr>
      <w:rFonts w:ascii="Arial" w:hAnsi="Arial"/>
      <w:sz w:val="20"/>
      <w:szCs w:val="20"/>
    </w:rPr>
  </w:style>
  <w:style w:type="character" w:customStyle="1" w:styleId="FootnoteTextChar">
    <w:name w:val="Footnote Text Char"/>
    <w:basedOn w:val="DefaultParagraphFont"/>
    <w:link w:val="FootnoteText"/>
    <w:qFormat/>
    <w:rsid w:val="00C43673"/>
    <w:rPr>
      <w:rFonts w:ascii="Arial" w:eastAsia="Times New Roman" w:hAnsi="Arial" w:cs="Times New Roman"/>
      <w:kern w:val="0"/>
      <w:sz w:val="20"/>
      <w:szCs w:val="20"/>
      <w14:ligatures w14:val="none"/>
    </w:rPr>
  </w:style>
  <w:style w:type="character" w:styleId="FootnoteReference">
    <w:name w:val="footnote reference"/>
    <w:rsid w:val="00C43673"/>
    <w:rPr>
      <w:vertAlign w:val="superscript"/>
    </w:rPr>
  </w:style>
  <w:style w:type="paragraph" w:customStyle="1" w:styleId="AlnostextBuleted">
    <w:name w:val="Alnos text Buleted"/>
    <w:basedOn w:val="Alnostext"/>
    <w:link w:val="AlnostextBuletedChar"/>
    <w:qFormat/>
    <w:rsid w:val="00CF540F"/>
    <w:pPr>
      <w:spacing w:after="0"/>
      <w:contextualSpacing/>
    </w:pPr>
  </w:style>
  <w:style w:type="character" w:customStyle="1" w:styleId="AlnostextBuletedChar">
    <w:name w:val="Alnos text Buleted Char"/>
    <w:basedOn w:val="AlnostextChar"/>
    <w:link w:val="AlnostextBuleted"/>
    <w:qFormat/>
    <w:rsid w:val="00CF540F"/>
    <w:rPr>
      <w:rFonts w:ascii="Arial" w:eastAsia="Times New Roman" w:hAnsi="Arial" w:cs="Times New Roman"/>
      <w:kern w:val="0"/>
      <w:sz w:val="20"/>
      <w:szCs w:val="24"/>
      <w14:ligatures w14:val="none"/>
    </w:rPr>
  </w:style>
  <w:style w:type="paragraph" w:customStyle="1" w:styleId="Captiondiagram">
    <w:name w:val="Caption diagram"/>
    <w:basedOn w:val="Caption"/>
    <w:next w:val="Alnostext"/>
    <w:qFormat/>
    <w:rsid w:val="001A1C16"/>
    <w:pPr>
      <w:numPr>
        <w:numId w:val="9"/>
      </w:numPr>
      <w:spacing w:before="120" w:after="120"/>
      <w:jc w:val="center"/>
    </w:pPr>
    <w:rPr>
      <w:rFonts w:ascii="Arial" w:hAnsi="Arial"/>
      <w:b w:val="0"/>
      <w:bCs/>
      <w:iCs w:val="0"/>
      <w:color w:val="auto"/>
      <w:sz w:val="20"/>
      <w:szCs w:val="20"/>
    </w:rPr>
  </w:style>
  <w:style w:type="paragraph" w:styleId="TOC4">
    <w:name w:val="toc 4"/>
    <w:basedOn w:val="Normal"/>
    <w:next w:val="Normal"/>
    <w:autoRedefine/>
    <w:uiPriority w:val="39"/>
    <w:unhideWhenUsed/>
    <w:rsid w:val="0098716F"/>
    <w:pPr>
      <w:tabs>
        <w:tab w:val="left" w:pos="1418"/>
        <w:tab w:val="left" w:pos="6300"/>
        <w:tab w:val="right" w:leader="dot" w:pos="9628"/>
      </w:tabs>
      <w:spacing w:after="100" w:line="259" w:lineRule="auto"/>
      <w:ind w:left="660"/>
    </w:pPr>
    <w:rPr>
      <w:rFonts w:asciiTheme="minorHAnsi" w:eastAsiaTheme="minorEastAsia" w:hAnsiTheme="minorHAnsi" w:cstheme="minorBidi"/>
      <w:kern w:val="2"/>
      <w:sz w:val="22"/>
      <w:szCs w:val="22"/>
      <w:lang w:eastAsia="lt-LT"/>
      <w14:ligatures w14:val="standardContextual"/>
    </w:rPr>
  </w:style>
  <w:style w:type="paragraph" w:styleId="TOC5">
    <w:name w:val="toc 5"/>
    <w:basedOn w:val="Normal"/>
    <w:next w:val="Normal"/>
    <w:autoRedefine/>
    <w:uiPriority w:val="39"/>
    <w:unhideWhenUsed/>
    <w:rsid w:val="00C62CCF"/>
    <w:pPr>
      <w:spacing w:after="100" w:line="259" w:lineRule="auto"/>
      <w:ind w:left="880"/>
    </w:pPr>
    <w:rPr>
      <w:rFonts w:asciiTheme="minorHAnsi" w:eastAsiaTheme="minorEastAsia" w:hAnsiTheme="minorHAnsi" w:cstheme="minorBidi"/>
      <w:kern w:val="2"/>
      <w:sz w:val="22"/>
      <w:szCs w:val="22"/>
      <w:lang w:eastAsia="lt-LT"/>
      <w14:ligatures w14:val="standardContextual"/>
    </w:rPr>
  </w:style>
  <w:style w:type="paragraph" w:styleId="TOC6">
    <w:name w:val="toc 6"/>
    <w:basedOn w:val="Normal"/>
    <w:next w:val="Normal"/>
    <w:autoRedefine/>
    <w:uiPriority w:val="39"/>
    <w:unhideWhenUsed/>
    <w:rsid w:val="00C62CCF"/>
    <w:pPr>
      <w:spacing w:after="100" w:line="259" w:lineRule="auto"/>
      <w:ind w:left="1100"/>
    </w:pPr>
    <w:rPr>
      <w:rFonts w:asciiTheme="minorHAnsi" w:eastAsiaTheme="minorEastAsia" w:hAnsiTheme="minorHAnsi" w:cstheme="minorBidi"/>
      <w:kern w:val="2"/>
      <w:sz w:val="22"/>
      <w:szCs w:val="22"/>
      <w:lang w:eastAsia="lt-LT"/>
      <w14:ligatures w14:val="standardContextual"/>
    </w:rPr>
  </w:style>
  <w:style w:type="paragraph" w:styleId="TOC7">
    <w:name w:val="toc 7"/>
    <w:basedOn w:val="Normal"/>
    <w:next w:val="Normal"/>
    <w:autoRedefine/>
    <w:uiPriority w:val="39"/>
    <w:unhideWhenUsed/>
    <w:rsid w:val="00C62CCF"/>
    <w:pPr>
      <w:spacing w:after="100" w:line="259" w:lineRule="auto"/>
      <w:ind w:left="1320"/>
    </w:pPr>
    <w:rPr>
      <w:rFonts w:asciiTheme="minorHAnsi" w:eastAsiaTheme="minorEastAsia" w:hAnsiTheme="minorHAnsi" w:cstheme="minorBidi"/>
      <w:kern w:val="2"/>
      <w:sz w:val="22"/>
      <w:szCs w:val="22"/>
      <w:lang w:eastAsia="lt-LT"/>
      <w14:ligatures w14:val="standardContextual"/>
    </w:rPr>
  </w:style>
  <w:style w:type="paragraph" w:styleId="TOC8">
    <w:name w:val="toc 8"/>
    <w:basedOn w:val="Normal"/>
    <w:next w:val="Normal"/>
    <w:autoRedefine/>
    <w:uiPriority w:val="39"/>
    <w:unhideWhenUsed/>
    <w:rsid w:val="00C62CCF"/>
    <w:pPr>
      <w:spacing w:after="100" w:line="259" w:lineRule="auto"/>
      <w:ind w:left="1540"/>
    </w:pPr>
    <w:rPr>
      <w:rFonts w:asciiTheme="minorHAnsi" w:eastAsiaTheme="minorEastAsia" w:hAnsiTheme="minorHAnsi" w:cstheme="minorBidi"/>
      <w:kern w:val="2"/>
      <w:sz w:val="22"/>
      <w:szCs w:val="22"/>
      <w:lang w:eastAsia="lt-LT"/>
      <w14:ligatures w14:val="standardContextual"/>
    </w:rPr>
  </w:style>
  <w:style w:type="paragraph" w:styleId="TOC9">
    <w:name w:val="toc 9"/>
    <w:basedOn w:val="Normal"/>
    <w:next w:val="Normal"/>
    <w:autoRedefine/>
    <w:uiPriority w:val="39"/>
    <w:unhideWhenUsed/>
    <w:rsid w:val="00C62CCF"/>
    <w:pPr>
      <w:spacing w:after="100" w:line="259" w:lineRule="auto"/>
      <w:ind w:left="1760"/>
    </w:pPr>
    <w:rPr>
      <w:rFonts w:asciiTheme="minorHAnsi" w:eastAsiaTheme="minorEastAsia" w:hAnsiTheme="minorHAnsi" w:cstheme="minorBidi"/>
      <w:kern w:val="2"/>
      <w:sz w:val="22"/>
      <w:szCs w:val="22"/>
      <w:lang w:eastAsia="lt-LT"/>
      <w14:ligatures w14:val="standardContextual"/>
    </w:rPr>
  </w:style>
  <w:style w:type="paragraph" w:customStyle="1" w:styleId="Default">
    <w:name w:val="Default"/>
    <w:qFormat/>
    <w:rsid w:val="00F80723"/>
    <w:pPr>
      <w:suppressAutoHyphens/>
      <w:spacing w:line="240" w:lineRule="auto"/>
      <w:ind w:firstLine="0"/>
    </w:pPr>
    <w:rPr>
      <w:rFonts w:ascii="Times New Roman" w:eastAsia="Calibri" w:hAnsi="Times New Roman" w:cs="Times New Roman"/>
      <w:color w:val="000000"/>
      <w:kern w:val="0"/>
      <w:sz w:val="24"/>
      <w:szCs w:val="24"/>
    </w:rPr>
  </w:style>
  <w:style w:type="character" w:customStyle="1" w:styleId="TekstasNr1111Diagrama">
    <w:name w:val="TekstasNr1.1.1.1 Diagrama"/>
    <w:basedOn w:val="TekstasNr111Diagrama"/>
    <w:link w:val="TekstasNr1111"/>
    <w:qFormat/>
    <w:rsid w:val="00991DAD"/>
    <w:rPr>
      <w:rFonts w:ascii="Times New Roman" w:eastAsia="Times New Roman" w:hAnsi="Times New Roman" w:cs="Times New Roman"/>
      <w:kern w:val="0"/>
      <w:sz w:val="24"/>
      <w:szCs w:val="24"/>
      <w14:ligatures w14:val="none"/>
    </w:rPr>
  </w:style>
  <w:style w:type="paragraph" w:customStyle="1" w:styleId="Tableheader">
    <w:name w:val="Table header"/>
    <w:basedOn w:val="Normal"/>
    <w:link w:val="TableheaderChar"/>
    <w:qFormat/>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qFormat/>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tabs>
        <w:tab w:val="num" w:pos="0"/>
      </w:tabs>
      <w:spacing w:after="120"/>
      <w:ind w:left="0"/>
      <w:contextualSpacing/>
      <w:jc w:val="both"/>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qFormat/>
    <w:rsid w:val="00FF2A26"/>
    <w:rPr>
      <w:rFonts w:ascii="Times New Roman" w:eastAsia="Times New Roman" w:hAnsi="Times New Roman" w:cs="Times New Roman"/>
      <w:kern w:val="0"/>
      <w:sz w:val="24"/>
      <w:szCs w:val="20"/>
      <w14:ligatures w14:val="none"/>
    </w:rPr>
  </w:style>
  <w:style w:type="paragraph" w:customStyle="1" w:styleId="Tabletext">
    <w:name w:val="Table text"/>
    <w:basedOn w:val="Normal"/>
    <w:link w:val="TabletextChar"/>
    <w:qFormat/>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qFormat/>
    <w:rsid w:val="0026214C"/>
    <w:rPr>
      <w:lang w:eastAsia="ja-JP"/>
    </w:rPr>
  </w:style>
  <w:style w:type="character" w:customStyle="1" w:styleId="TablenumberedChar">
    <w:name w:val="Table numbered Char"/>
    <w:basedOn w:val="TabletextChar"/>
    <w:link w:val="Tablenumbered"/>
    <w:qFormat/>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Autospacing="1"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qFormat/>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qFormat/>
    <w:rsid w:val="00870C73"/>
    <w:pPr>
      <w:spacing w:after="240" w:line="240" w:lineRule="atLeast"/>
      <w:contextualSpacing/>
    </w:pPr>
    <w:rPr>
      <w:rFonts w:ascii="Georgia" w:eastAsia="Arial" w:hAnsi="Georgia"/>
      <w:szCs w:val="20"/>
      <w:lang w:val="en-GB"/>
    </w:rPr>
  </w:style>
  <w:style w:type="paragraph" w:styleId="ListBullet5">
    <w:name w:val="List Bullet 5"/>
    <w:basedOn w:val="Normal"/>
    <w:uiPriority w:val="13"/>
    <w:semiHidden/>
    <w:unhideWhenUsed/>
    <w:qFormat/>
    <w:rsid w:val="00870C73"/>
    <w:pPr>
      <w:tabs>
        <w:tab w:val="num" w:pos="567"/>
      </w:tabs>
      <w:spacing w:after="240" w:line="240" w:lineRule="atLeast"/>
      <w:ind w:left="567" w:hanging="567"/>
      <w:contextualSpacing/>
    </w:pPr>
    <w:rPr>
      <w:rFonts w:ascii="Georgia" w:eastAsia="Arial" w:hAnsi="Georgia"/>
      <w:szCs w:val="20"/>
      <w:lang w:val="en-GB"/>
    </w:rPr>
  </w:style>
  <w:style w:type="paragraph" w:customStyle="1" w:styleId="TSReq">
    <w:name w:val="TS.Req#"/>
    <w:basedOn w:val="Normal"/>
    <w:qFormat/>
    <w:rsid w:val="0091388A"/>
    <w:pPr>
      <w:tabs>
        <w:tab w:val="num" w:pos="0"/>
      </w:tabs>
      <w:ind w:firstLine="340"/>
      <w:jc w:val="both"/>
    </w:pPr>
    <w:rPr>
      <w:lang w:val="en-GB" w:eastAsia="ar-SA"/>
    </w:rPr>
  </w:style>
  <w:style w:type="paragraph" w:customStyle="1" w:styleId="Lentelnum1">
    <w:name w:val="Lentelė num1"/>
    <w:basedOn w:val="Tabletext"/>
    <w:link w:val="Lentelnum1Char"/>
    <w:qFormat/>
    <w:rsid w:val="00B11F6E"/>
    <w:pPr>
      <w:tabs>
        <w:tab w:val="num" w:pos="0"/>
        <w:tab w:val="left" w:pos="276"/>
      </w:tabs>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qFormat/>
    <w:rsid w:val="00B11F6E"/>
    <w:rPr>
      <w:rFonts w:ascii="Times New Roman" w:eastAsia="MS Mincho" w:hAnsi="Times New Roman" w:cs="Times New Roman"/>
      <w:color w:val="4F5660"/>
      <w:kern w:val="0"/>
      <w:sz w:val="24"/>
      <w:szCs w:val="24"/>
      <w:lang w:eastAsia="ja-JP"/>
      <w14:ligatures w14:val="none"/>
    </w:rPr>
  </w:style>
  <w:style w:type="paragraph" w:customStyle="1" w:styleId="Pavpavadarial">
    <w:name w:val="Pav_pavad_arial"/>
    <w:basedOn w:val="Normal"/>
    <w:next w:val="Normal"/>
    <w:link w:val="PavpavadarialChar"/>
    <w:qFormat/>
    <w:rsid w:val="00391B8B"/>
    <w:pPr>
      <w:spacing w:after="240"/>
      <w:jc w:val="center"/>
    </w:pPr>
    <w:rPr>
      <w:sz w:val="22"/>
      <w:szCs w:val="20"/>
      <w:lang w:eastAsia="lt-LT"/>
    </w:rPr>
  </w:style>
  <w:style w:type="character" w:customStyle="1" w:styleId="PavpavadarialChar">
    <w:name w:val="Pav_pavad_arial Char"/>
    <w:basedOn w:val="DefaultParagraphFont"/>
    <w:link w:val="Pavpavadarial"/>
    <w:qFormat/>
    <w:rsid w:val="00391B8B"/>
    <w:rPr>
      <w:rFonts w:ascii="Times New Roman" w:eastAsia="Times New Roman" w:hAnsi="Times New Roman" w:cs="Times New Roman"/>
      <w:kern w:val="0"/>
      <w:szCs w:val="20"/>
      <w:lang w:eastAsia="lt-LT"/>
      <w14:ligatures w14:val="none"/>
    </w:rPr>
  </w:style>
  <w:style w:type="paragraph" w:customStyle="1" w:styleId="1BULarial">
    <w:name w:val="1BUL_arial"/>
    <w:basedOn w:val="Normal"/>
    <w:qFormat/>
    <w:rsid w:val="0082793B"/>
    <w:pPr>
      <w:tabs>
        <w:tab w:val="num" w:pos="0"/>
      </w:tabs>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keepNext/>
      <w:spacing w:line="276" w:lineRule="auto"/>
    </w:pPr>
    <w:rPr>
      <w:sz w:val="22"/>
      <w:szCs w:val="20"/>
      <w:lang w:eastAsia="lt-LT"/>
    </w:rPr>
  </w:style>
  <w:style w:type="character" w:customStyle="1" w:styleId="LenpavadarialChar">
    <w:name w:val="Len_pavad_arial Char"/>
    <w:basedOn w:val="DefaultParagraphFont"/>
    <w:link w:val="Lenpavadarial"/>
    <w:qFormat/>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uppressAutoHyphens/>
      <w:spacing w:line="240" w:lineRule="auto"/>
      <w:ind w:firstLine="720"/>
      <w:jc w:val="both"/>
    </w:pPr>
    <w:rPr>
      <w:rFonts w:ascii="Times New Roman" w:eastAsia="Calibri" w:hAnsi="Times New Roman" w:cs="Arial"/>
      <w:kern w:val="0"/>
      <w:sz w:val="24"/>
      <w14:ligatures w14:val="none"/>
    </w:rPr>
  </w:style>
  <w:style w:type="paragraph" w:customStyle="1" w:styleId="LenBUL3arial">
    <w:name w:val="Len_BUL3_arial"/>
    <w:basedOn w:val="Normal"/>
    <w:qFormat/>
    <w:rsid w:val="00A00A1E"/>
    <w:pPr>
      <w:tabs>
        <w:tab w:val="num" w:pos="0"/>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ind w:left="0"/>
      <w:contextualSpacing/>
      <w:jc w:val="both"/>
    </w:pPr>
    <w:rPr>
      <w:rFonts w:ascii="Times New Roman" w:eastAsia="Arial" w:hAnsi="Times New Roman" w:cs="Times New Roman"/>
      <w:sz w:val="24"/>
      <w:szCs w:val="24"/>
    </w:rPr>
  </w:style>
  <w:style w:type="character" w:customStyle="1" w:styleId="TablenumberChar">
    <w:name w:val="Table number Char"/>
    <w:link w:val="Tablenumber"/>
    <w:qFormat/>
    <w:rsid w:val="00E46B33"/>
    <w:rPr>
      <w:rFonts w:ascii="Times New Roman" w:eastAsia="Arial" w:hAnsi="Times New Roman" w:cs="Times New Roman"/>
      <w:kern w:val="0"/>
      <w:sz w:val="24"/>
      <w:szCs w:val="24"/>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qFormat/>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qFormat/>
    <w:rsid w:val="009644FA"/>
    <w:rPr>
      <w:rFonts w:ascii="Arial" w:hAnsi="Arial"/>
      <w:lang w:eastAsia="en-US"/>
    </w:rPr>
  </w:style>
  <w:style w:type="character" w:customStyle="1" w:styleId="FootnoteTextChar1">
    <w:name w:val="Footnote Text Char1"/>
    <w:qFormat/>
    <w:locked/>
    <w:rsid w:val="001F722E"/>
    <w:rPr>
      <w:rFonts w:ascii="Arial Narrow" w:hAnsi="Arial Narrow"/>
    </w:rPr>
  </w:style>
  <w:style w:type="paragraph" w:styleId="ListBullet2">
    <w:name w:val="List Bullet 2"/>
    <w:basedOn w:val="Normal"/>
    <w:autoRedefine/>
    <w:qFormat/>
    <w:rsid w:val="001F722E"/>
    <w:pPr>
      <w:tabs>
        <w:tab w:val="left" w:pos="360"/>
      </w:tabs>
    </w:pPr>
    <w:rPr>
      <w:rFonts w:ascii="Arial" w:hAnsi="Arial"/>
      <w:sz w:val="20"/>
    </w:rPr>
  </w:style>
  <w:style w:type="paragraph" w:customStyle="1" w:styleId="Numeracija">
    <w:name w:val="_Numeracija"/>
    <w:basedOn w:val="Normal"/>
    <w:link w:val="NumeracijaChar"/>
    <w:uiPriority w:val="99"/>
    <w:qFormat/>
    <w:rsid w:val="00E94298"/>
    <w:pPr>
      <w:tabs>
        <w:tab w:val="num" w:pos="0"/>
      </w:tabs>
      <w:spacing w:before="60" w:after="60" w:line="276" w:lineRule="auto"/>
      <w:jc w:val="both"/>
    </w:pPr>
    <w:rPr>
      <w:color w:val="000000"/>
      <w:sz w:val="22"/>
      <w:szCs w:val="22"/>
      <w:lang w:val="x-none" w:eastAsia="x-none"/>
    </w:rPr>
  </w:style>
  <w:style w:type="character" w:customStyle="1" w:styleId="NumeracijaChar">
    <w:name w:val="_Numeracija Char"/>
    <w:link w:val="Numeracija"/>
    <w:uiPriority w:val="99"/>
    <w:qFormat/>
    <w:rsid w:val="00E94298"/>
    <w:rPr>
      <w:rFonts w:ascii="Times New Roman" w:eastAsia="Times New Roman" w:hAnsi="Times New Roman" w:cs="Times New Roman"/>
      <w:color w:val="000000"/>
      <w:kern w:val="0"/>
      <w:lang w:val="x-none" w:eastAsia="x-none"/>
      <w14:ligatures w14:val="none"/>
    </w:rPr>
  </w:style>
  <w:style w:type="character" w:customStyle="1" w:styleId="AlnostextgeltCharChar">
    <w:name w:val="Alnos text gelt Char Char"/>
    <w:basedOn w:val="AlnostextChar"/>
    <w:link w:val="Alnostextgelt"/>
    <w:qForma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qFormat/>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qFormat/>
    <w:rsid w:val="00DA7E18"/>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DA7E18"/>
    <w:rPr>
      <w:rFonts w:eastAsia="Times New Roman" w:cs="Tahoma"/>
      <w:kern w:val="0"/>
      <w:sz w:val="16"/>
      <w:szCs w:val="16"/>
      <w14:ligatures w14:val="none"/>
    </w:rPr>
  </w:style>
  <w:style w:type="paragraph" w:customStyle="1" w:styleId="Captiontable">
    <w:name w:val="Caption table"/>
    <w:basedOn w:val="Caption"/>
    <w:next w:val="Alnostext"/>
    <w:qFormat/>
    <w:rsid w:val="00CA3A03"/>
    <w:pPr>
      <w:keepNext/>
      <w:numPr>
        <w:numId w:val="17"/>
      </w:numPr>
      <w:spacing w:before="240" w:after="120"/>
    </w:pPr>
    <w:rPr>
      <w:rFonts w:ascii="Arial" w:hAnsi="Arial"/>
      <w:b w:val="0"/>
      <w:bCs/>
      <w:iCs w:val="0"/>
      <w:color w:val="auto"/>
      <w:sz w:val="20"/>
      <w:szCs w:val="20"/>
    </w:rPr>
  </w:style>
  <w:style w:type="character" w:styleId="HTMLCode">
    <w:name w:val="HTML Code"/>
    <w:qFormat/>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qFormat/>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qFormat/>
    <w:rsid w:val="00D93F38"/>
    <w:pPr>
      <w:spacing w:before="120" w:after="120"/>
    </w:pPr>
    <w:rPr>
      <w:rFonts w:cstheme="minorHAnsi"/>
      <w:iCs/>
    </w:rPr>
  </w:style>
  <w:style w:type="paragraph" w:styleId="TOC2">
    <w:name w:val="toc 2"/>
    <w:basedOn w:val="Normal"/>
    <w:next w:val="Normal"/>
    <w:autoRedefine/>
    <w:uiPriority w:val="39"/>
    <w:unhideWhenUsed/>
    <w:rsid w:val="00414918"/>
    <w:pPr>
      <w:tabs>
        <w:tab w:val="right" w:leader="dot" w:pos="9628"/>
      </w:tabs>
      <w:spacing w:after="100"/>
      <w:ind w:left="240"/>
    </w:p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lang w:val="en-US"/>
    </w:rPr>
  </w:style>
  <w:style w:type="character" w:customStyle="1" w:styleId="2NUMarialChar">
    <w:name w:val="2NUM_arial Char"/>
    <w:basedOn w:val="DefaultParagraphFont"/>
    <w:link w:val="2NUMarial"/>
    <w:qFormat/>
    <w:rsid w:val="00A03514"/>
    <w:rPr>
      <w:rFonts w:ascii="Times New Roman" w:eastAsia="Calibri" w:hAnsi="Times New Roman" w:cs="Arial"/>
      <w:kern w:val="0"/>
      <w:sz w:val="24"/>
      <w:szCs w:val="20"/>
      <w:lang w:val="en-US"/>
      <w14:ligatures w14:val="none"/>
    </w:rPr>
  </w:style>
  <w:style w:type="paragraph" w:styleId="DocumentMap">
    <w:name w:val="Document Map"/>
    <w:basedOn w:val="Normal"/>
    <w:link w:val="DocumentMapChar"/>
    <w:uiPriority w:val="99"/>
    <w:semiHidden/>
    <w:unhideWhenUsed/>
    <w:qFormat/>
    <w:rsid w:val="00EC52E0"/>
    <w:pPr>
      <w:spacing w:line="276" w:lineRule="auto"/>
    </w:pPr>
    <w:rPr>
      <w:rFonts w:ascii="Tahoma" w:eastAsia="Calibri" w:hAnsi="Tahoma"/>
      <w:b/>
      <w:color w:val="44697D"/>
      <w:sz w:val="16"/>
      <w:szCs w:val="16"/>
    </w:rPr>
  </w:style>
  <w:style w:type="character" w:customStyle="1" w:styleId="DocumentMapChar">
    <w:name w:val="Document Map Char"/>
    <w:basedOn w:val="DefaultParagraphFont"/>
    <w:link w:val="DocumentMap"/>
    <w:uiPriority w:val="99"/>
    <w:semiHidden/>
    <w:qFormat/>
    <w:rsid w:val="00EC52E0"/>
    <w:rPr>
      <w:rFonts w:eastAsia="Calibri" w:cs="Times New Roman"/>
      <w:b/>
      <w:color w:val="44697D"/>
      <w:kern w:val="0"/>
      <w:sz w:val="16"/>
      <w:szCs w:val="16"/>
      <w14:ligatures w14:val="none"/>
    </w:rPr>
  </w:style>
  <w:style w:type="character" w:customStyle="1" w:styleId="BuletaiChar">
    <w:name w:val="Buletai Char"/>
    <w:basedOn w:val="DefaultParagraphFont"/>
    <w:qFormat/>
    <w:rsid w:val="00EC52E0"/>
    <w:rPr>
      <w:rFonts w:asciiTheme="minorHAnsi" w:eastAsiaTheme="minorEastAsia" w:hAnsiTheme="minorHAnsi" w:cstheme="minorBidi"/>
      <w:szCs w:val="22"/>
      <w:lang w:val="lt-LT"/>
    </w:rPr>
  </w:style>
  <w:style w:type="character" w:customStyle="1" w:styleId="SraopastraipaDiagrama1">
    <w:name w:val="Sąrašo pastraipa Diagrama1"/>
    <w:uiPriority w:val="34"/>
    <w:qFormat/>
    <w:rsid w:val="00BE178D"/>
    <w:rPr>
      <w:rFonts w:ascii="Times New Roman" w:hAnsi="Times New Roman"/>
      <w:sz w:val="24"/>
      <w:lang w:val="lt-LT"/>
    </w:rPr>
  </w:style>
  <w:style w:type="character" w:customStyle="1" w:styleId="Neapdorotaspaminjimas1">
    <w:name w:val="Neapdorotas paminėjimas1"/>
    <w:basedOn w:val="DefaultParagraphFont"/>
    <w:uiPriority w:val="99"/>
    <w:semiHidden/>
    <w:unhideWhenUsed/>
    <w:qFormat/>
    <w:rsid w:val="00895F76"/>
    <w:rPr>
      <w:color w:val="605E5C"/>
      <w:shd w:val="clear" w:color="auto" w:fill="E1DFDD"/>
    </w:rPr>
  </w:style>
  <w:style w:type="character" w:customStyle="1" w:styleId="cf01">
    <w:name w:val="cf01"/>
    <w:basedOn w:val="DefaultParagraphFont"/>
    <w:qFormat/>
    <w:rsid w:val="0082685B"/>
    <w:rPr>
      <w:rFonts w:ascii="Segoe UI" w:hAnsi="Segoe UI" w:cs="Segoe UI" w:hint="default"/>
      <w:sz w:val="18"/>
      <w:szCs w:val="18"/>
    </w:rPr>
  </w:style>
  <w:style w:type="paragraph" w:customStyle="1" w:styleId="Pa26">
    <w:name w:val="Pa26"/>
    <w:basedOn w:val="Default"/>
    <w:next w:val="Default"/>
    <w:uiPriority w:val="99"/>
    <w:qFormat/>
    <w:rsid w:val="005314D6"/>
    <w:pPr>
      <w:spacing w:line="211" w:lineRule="atLeast"/>
    </w:pPr>
    <w:rPr>
      <w:color w:val="auto"/>
    </w:rPr>
  </w:style>
  <w:style w:type="character" w:customStyle="1" w:styleId="UnresolvedMention11">
    <w:name w:val="Unresolved Mention11"/>
    <w:basedOn w:val="DefaultParagraphFont"/>
    <w:uiPriority w:val="99"/>
    <w:semiHidden/>
    <w:unhideWhenUsed/>
    <w:qFormat/>
    <w:rsid w:val="00DF6560"/>
    <w:rPr>
      <w:color w:val="605E5C"/>
      <w:shd w:val="clear" w:color="auto" w:fill="E1DFDD"/>
    </w:rPr>
  </w:style>
  <w:style w:type="paragraph" w:customStyle="1" w:styleId="Lenteliuraai">
    <w:name w:val="Lentelių užrašai"/>
    <w:basedOn w:val="BodyText"/>
    <w:link w:val="LenteliuraaiChar"/>
    <w:autoRedefine/>
    <w:qFormat/>
    <w:rsid w:val="00DF6560"/>
    <w:pPr>
      <w:spacing w:after="0"/>
      <w:jc w:val="center"/>
    </w:pPr>
    <w:rPr>
      <w:rFonts w:ascii="Tahoma" w:hAnsi="Tahoma" w:cs="Tahoma"/>
      <w:color w:val="0070C0"/>
      <w:sz w:val="22"/>
      <w:szCs w:val="22"/>
    </w:rPr>
  </w:style>
  <w:style w:type="character" w:customStyle="1" w:styleId="LenteliuraaiChar">
    <w:name w:val="Lentelių užrašai Char"/>
    <w:basedOn w:val="DefaultParagraphFont"/>
    <w:link w:val="Lenteliuraai"/>
    <w:qFormat/>
    <w:rsid w:val="00DF6560"/>
    <w:rPr>
      <w:rFonts w:eastAsia="Times New Roman" w:cs="Tahoma"/>
      <w:color w:val="0070C0"/>
      <w:kern w:val="0"/>
      <w14:ligatures w14:val="none"/>
    </w:rPr>
  </w:style>
  <w:style w:type="paragraph" w:customStyle="1" w:styleId="Lentekstasarial">
    <w:name w:val="Len_tekstas_arial"/>
    <w:basedOn w:val="Normal"/>
    <w:link w:val="LentekstasarialChar"/>
    <w:qFormat/>
    <w:rsid w:val="00DF6560"/>
    <w:pPr>
      <w:spacing w:before="120" w:after="120" w:line="276" w:lineRule="auto"/>
      <w:jc w:val="both"/>
    </w:pPr>
    <w:rPr>
      <w:rFonts w:eastAsia="Calibri" w:cs="Arial"/>
      <w:sz w:val="18"/>
      <w:szCs w:val="18"/>
      <w:lang w:val="en-US"/>
    </w:rPr>
  </w:style>
  <w:style w:type="character" w:customStyle="1" w:styleId="LentekstasarialChar">
    <w:name w:val="Len_tekstas_arial Char"/>
    <w:basedOn w:val="DefaultParagraphFont"/>
    <w:link w:val="Lentekstasarial"/>
    <w:qFormat/>
    <w:rsid w:val="00DF6560"/>
    <w:rPr>
      <w:rFonts w:ascii="Times New Roman" w:eastAsia="Calibri" w:hAnsi="Times New Roman" w:cs="Arial"/>
      <w:kern w:val="0"/>
      <w:sz w:val="18"/>
      <w:szCs w:val="18"/>
      <w:lang w:val="en-US"/>
      <w14:ligatures w14:val="none"/>
    </w:rPr>
  </w:style>
  <w:style w:type="character" w:customStyle="1" w:styleId="Neapdorotaspaminjimas2">
    <w:name w:val="Neapdorotas paminėjimas2"/>
    <w:basedOn w:val="DefaultParagraphFont"/>
    <w:uiPriority w:val="99"/>
    <w:semiHidden/>
    <w:unhideWhenUsed/>
    <w:qFormat/>
    <w:rsid w:val="00DF6560"/>
    <w:rPr>
      <w:color w:val="605E5C"/>
      <w:shd w:val="clear" w:color="auto" w:fill="E1DFDD"/>
    </w:rPr>
  </w:style>
  <w:style w:type="character" w:styleId="UnresolvedMention">
    <w:name w:val="Unresolved Mention"/>
    <w:basedOn w:val="DefaultParagraphFont"/>
    <w:uiPriority w:val="99"/>
    <w:semiHidden/>
    <w:unhideWhenUsed/>
    <w:qFormat/>
    <w:rsid w:val="00A46664"/>
    <w:rPr>
      <w:color w:val="605E5C"/>
      <w:shd w:val="clear" w:color="auto" w:fill="E1DFDD"/>
    </w:rPr>
  </w:style>
  <w:style w:type="paragraph" w:customStyle="1" w:styleId="Sraopastraipa2">
    <w:name w:val="Sąrašo pastraipa2"/>
    <w:basedOn w:val="Normal"/>
    <w:qFormat/>
    <w:rsid w:val="00D15978"/>
    <w:pPr>
      <w:ind w:left="720"/>
      <w:contextualSpacing/>
    </w:pPr>
  </w:style>
  <w:style w:type="paragraph" w:customStyle="1" w:styleId="Lentelsvidus">
    <w:name w:val="_Lentelės vidus"/>
    <w:basedOn w:val="Normal"/>
    <w:uiPriority w:val="99"/>
    <w:qFormat/>
    <w:rsid w:val="00EF5C08"/>
    <w:pPr>
      <w:spacing w:before="60" w:after="60" w:line="276" w:lineRule="auto"/>
    </w:pPr>
    <w:rPr>
      <w:sz w:val="22"/>
      <w:szCs w:val="22"/>
      <w:lang w:eastAsia="lt-LT"/>
    </w:rPr>
  </w:style>
  <w:style w:type="table" w:customStyle="1" w:styleId="TableNormal0">
    <w:name w:val="TableNormal"/>
    <w:rsid w:val="000E6DED"/>
    <w:pPr>
      <w:spacing w:line="240" w:lineRule="auto"/>
      <w:ind w:firstLine="0"/>
    </w:pPr>
    <w:rPr>
      <w:rFonts w:ascii="Times New Roman" w:eastAsia="Times New Roman" w:hAnsi="Times New Roman" w:cs="Times New Roman"/>
      <w:kern w:val="0"/>
      <w:sz w:val="24"/>
      <w:szCs w:val="24"/>
      <w:lang w:val="lt" w:eastAsia="lt-LT"/>
      <w14:ligatures w14:val="none"/>
    </w:rPr>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TitleChar">
    <w:name w:val="Title Char"/>
    <w:basedOn w:val="DefaultParagraphFont"/>
    <w:link w:val="Title"/>
    <w:uiPriority w:val="10"/>
    <w:rsid w:val="000E6DED"/>
    <w:rPr>
      <w:rFonts w:ascii="Times New Roman" w:eastAsia="Times New Roman" w:hAnsi="Times New Roman" w:cs="Times New Roman"/>
      <w:b/>
      <w:kern w:val="0"/>
      <w:sz w:val="72"/>
      <w:szCs w:val="72"/>
      <w14:ligatures w14:val="none"/>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0E6DED"/>
    <w:rPr>
      <w:rFonts w:ascii="Georgia" w:eastAsia="Georgia" w:hAnsi="Georgia" w:cs="Georgia"/>
      <w:i/>
      <w:color w:val="666666"/>
      <w:kern w:val="0"/>
      <w:sz w:val="48"/>
      <w:szCs w:val="48"/>
      <w14:ligatures w14:val="none"/>
    </w:rPr>
  </w:style>
  <w:style w:type="character" w:customStyle="1" w:styleId="FootnoteCharacters">
    <w:name w:val="Footnote Characters"/>
    <w:qFormat/>
    <w:rsid w:val="007015C7"/>
    <w:rPr>
      <w:vertAlign w:val="superscript"/>
    </w:rPr>
  </w:style>
  <w:style w:type="character" w:customStyle="1" w:styleId="FootnoteAnchor">
    <w:name w:val="Footnote Anchor"/>
    <w:rsid w:val="007015C7"/>
    <w:rPr>
      <w:vertAlign w:val="superscript"/>
    </w:rPr>
  </w:style>
  <w:style w:type="character" w:customStyle="1" w:styleId="LineNumbering">
    <w:name w:val="Line Numbering"/>
    <w:rsid w:val="007015C7"/>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List">
    <w:name w:val="List"/>
    <w:basedOn w:val="BodyText"/>
    <w:rPr>
      <w:rFonts w:cs="Lucida Sans"/>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Index1">
    <w:name w:val="index 1"/>
    <w:basedOn w:val="Normal"/>
    <w:next w:val="Normal"/>
    <w:autoRedefine/>
    <w:uiPriority w:val="99"/>
    <w:semiHidden/>
    <w:unhideWhenUsed/>
    <w:rsid w:val="007015C7"/>
    <w:pPr>
      <w:ind w:left="240" w:hanging="240"/>
    </w:pPr>
  </w:style>
  <w:style w:type="paragraph" w:styleId="IndexHeading">
    <w:name w:val="index heading"/>
    <w:basedOn w:val="Heading"/>
    <w:rsid w:val="007015C7"/>
  </w:style>
  <w:style w:type="character" w:styleId="Mention">
    <w:name w:val="Mention"/>
    <w:basedOn w:val="DefaultParagraphFont"/>
    <w:uiPriority w:val="99"/>
    <w:unhideWhenUsed/>
    <w:rsid w:val="00D1458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661347353">
      <w:bodyDiv w:val="1"/>
      <w:marLeft w:val="0"/>
      <w:marRight w:val="0"/>
      <w:marTop w:val="0"/>
      <w:marBottom w:val="0"/>
      <w:divBdr>
        <w:top w:val="none" w:sz="0" w:space="0" w:color="auto"/>
        <w:left w:val="none" w:sz="0" w:space="0" w:color="auto"/>
        <w:bottom w:val="none" w:sz="0" w:space="0" w:color="auto"/>
        <w:right w:val="none" w:sz="0" w:space="0" w:color="auto"/>
      </w:divBdr>
    </w:div>
    <w:div w:id="699362377">
      <w:bodyDiv w:val="1"/>
      <w:marLeft w:val="0"/>
      <w:marRight w:val="0"/>
      <w:marTop w:val="0"/>
      <w:marBottom w:val="0"/>
      <w:divBdr>
        <w:top w:val="none" w:sz="0" w:space="0" w:color="auto"/>
        <w:left w:val="none" w:sz="0" w:space="0" w:color="auto"/>
        <w:bottom w:val="none" w:sz="0" w:space="0" w:color="auto"/>
        <w:right w:val="none" w:sz="0" w:space="0" w:color="auto"/>
      </w:divBdr>
    </w:div>
    <w:div w:id="915020789">
      <w:bodyDiv w:val="1"/>
      <w:marLeft w:val="0"/>
      <w:marRight w:val="0"/>
      <w:marTop w:val="0"/>
      <w:marBottom w:val="0"/>
      <w:divBdr>
        <w:top w:val="none" w:sz="0" w:space="0" w:color="auto"/>
        <w:left w:val="none" w:sz="0" w:space="0" w:color="auto"/>
        <w:bottom w:val="none" w:sz="0" w:space="0" w:color="auto"/>
        <w:right w:val="none" w:sz="0" w:space="0" w:color="auto"/>
      </w:divBdr>
    </w:div>
    <w:div w:id="968973676">
      <w:bodyDiv w:val="1"/>
      <w:marLeft w:val="0"/>
      <w:marRight w:val="0"/>
      <w:marTop w:val="0"/>
      <w:marBottom w:val="0"/>
      <w:divBdr>
        <w:top w:val="none" w:sz="0" w:space="0" w:color="auto"/>
        <w:left w:val="none" w:sz="0" w:space="0" w:color="auto"/>
        <w:bottom w:val="none" w:sz="0" w:space="0" w:color="auto"/>
        <w:right w:val="none" w:sz="0" w:space="0" w:color="auto"/>
      </w:divBdr>
    </w:div>
    <w:div w:id="1220819454">
      <w:bodyDiv w:val="1"/>
      <w:marLeft w:val="0"/>
      <w:marRight w:val="0"/>
      <w:marTop w:val="0"/>
      <w:marBottom w:val="0"/>
      <w:divBdr>
        <w:top w:val="none" w:sz="0" w:space="0" w:color="auto"/>
        <w:left w:val="none" w:sz="0" w:space="0" w:color="auto"/>
        <w:bottom w:val="none" w:sz="0" w:space="0" w:color="auto"/>
        <w:right w:val="none" w:sz="0" w:space="0" w:color="auto"/>
      </w:divBdr>
    </w:div>
    <w:div w:id="1452701278">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736080767">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865484413">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FAihquw6og0RlsX4RE7XXslw5A==">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</go:docsCustomData>
</go:gDocsCustomXmlDataStorage>
</file>

<file path=customXml/itemProps1.xml><?xml version="1.0" encoding="utf-8"?>
<ds:datastoreItem xmlns:ds="http://schemas.openxmlformats.org/officeDocument/2006/customXml" ds:itemID="{25F25F50-D7BD-4F6D-BDB5-65F13469E314}">
  <ds:schemaRefs>
    <ds:schemaRef ds:uri="http://schemas.openxmlformats.org/officeDocument/2006/bibliography"/>
  </ds:schemaRefs>
</ds:datastoreItem>
</file>

<file path=customXml/itemProps2.xml><?xml version="1.0" encoding="utf-8"?>
<ds:datastoreItem xmlns:ds="http://schemas.openxmlformats.org/officeDocument/2006/customXml" ds:itemID="{BD0157D0-2888-4CB7-A8E0-068049B8204E}">
  <ds:schemaRefs>
    <ds:schemaRef ds:uri="http://schemas.microsoft.com/sharepoint/v3/contenttype/forms"/>
  </ds:schemaRefs>
</ds:datastoreItem>
</file>

<file path=customXml/itemProps3.xml><?xml version="1.0" encoding="utf-8"?>
<ds:datastoreItem xmlns:ds="http://schemas.openxmlformats.org/officeDocument/2006/customXml" ds:itemID="{BD028ED8-725C-4FF4-B3A2-CB8F5B170356}">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5B6B6A05-49A6-4541-9409-0EE3DDE9C139}">
  <ds:schemaRefs>
    <ds:schemaRef ds:uri="http://schemas.microsoft.com/sharepoint/v3/contenttype/forms"/>
  </ds:schemaRefs>
</ds:datastoreItem>
</file>

<file path=customXml/itemProps5.xml><?xml version="1.0" encoding="utf-8"?>
<ds:datastoreItem xmlns:ds="http://schemas.openxmlformats.org/officeDocument/2006/customXml" ds:itemID="{CE047D07-88A4-46C9-AC07-A1B517E4D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18552</Words>
  <Characters>10576</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29070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Vladimiras Kovalkovas</dc:creator>
  <cp:keywords/>
  <dc:description/>
  <cp:lastModifiedBy>Milda Šniolienė</cp:lastModifiedBy>
  <cp:revision>12</cp:revision>
  <dcterms:created xsi:type="dcterms:W3CDTF">2025-11-06T21:13:00Z</dcterms:created>
  <dcterms:modified xsi:type="dcterms:W3CDTF">2025-11-25T09:10:00Z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2023-11-17T10:11:45Z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f6e79123-10d5-465e-9f01-fe9189cbcea1</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y fmtid="{D5CDD505-2E9C-101B-9397-08002B2CF9AE}" pid="11" name="docLang">
    <vt:lpwstr>lt</vt:lpwstr>
  </property>
</Properties>
</file>